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  <w:t>中共南昌市教育局委员会</w:t>
      </w: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关于召开巡察整改工作动员部署会的通知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各局属学校（单位），局机关各处室：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按照市委巡察组有关要求，经局党委研究决定召开南昌市教育局巡察整改工作动员部署会，现将有关事项通知如下：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2019年8月10日（星期六）上午8:00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南昌二中初中部教育服务中心四楼会议室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1.市教育局班子成员、在职副县级干部；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2.各局属学校（单位）党政主要负责同志；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3.市教育局机关全体中层干部。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第一阶段：党委中心组（扩大）学习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第二阶段：巡察整改工作动员部署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1.局党委委员、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市纪委监委驻局纪检监察组组长张敏同志简要</w:t>
      </w:r>
      <w:r>
        <w:rPr>
          <w:rFonts w:hint="eastAsia" w:ascii="仿宋_GB2312" w:hAnsi="微软雅黑" w:eastAsia="仿宋_GB2312"/>
          <w:sz w:val="32"/>
          <w:szCs w:val="32"/>
        </w:rPr>
        <w:t>传达市委第五巡察组对市教育局巡察反馈意见；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党委委员、副局长刘国平同志</w:t>
      </w:r>
      <w:r>
        <w:rPr>
          <w:rFonts w:hint="eastAsia" w:ascii="仿宋_GB2312" w:hAnsi="微软雅黑" w:eastAsia="仿宋_GB2312"/>
          <w:sz w:val="32"/>
          <w:szCs w:val="32"/>
        </w:rPr>
        <w:t>宣读《市教育局党委关于落实市委第五巡察组反馈意见的整改方案》；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3.局党委书记、局长谢为民同志作重要讲话。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1.各参会对象如有特殊紧急情况无法到会者，需向局主要领导请假报告，严禁无故缺席；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2.参会人员请提前十分钟到达会场，会议期间请严格遵守会风会纪。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82" w:firstLineChars="200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FF0000"/>
          <w:sz w:val="124"/>
          <w:szCs w:val="11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212725</wp:posOffset>
            </wp:positionV>
            <wp:extent cx="2036445" cy="1865630"/>
            <wp:effectExtent l="0" t="0" r="0" b="0"/>
            <wp:wrapNone/>
            <wp:docPr id="1" name="图片 2" descr="O5JBI5QD5)$3MB3DNOE(M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O5JBI5QD5)$3MB3DNOE(MS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         中共南昌市教育局委员会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         </w:t>
      </w:r>
      <w:r>
        <w:rPr>
          <w:rFonts w:ascii="仿宋_GB2312" w:hAnsi="微软雅黑" w:eastAsia="仿宋_GB2312"/>
          <w:sz w:val="32"/>
          <w:szCs w:val="32"/>
        </w:rPr>
        <w:t>2019年8月8日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hAnsi="微软雅黑" w:eastAsia="仿宋_GB2312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rPr>
          <w:rFonts w:hint="default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中共南昌市教育局委员会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CF"/>
    <w:rsid w:val="000C5368"/>
    <w:rsid w:val="00462094"/>
    <w:rsid w:val="006E5EAF"/>
    <w:rsid w:val="00BC0DC7"/>
    <w:rsid w:val="00E91DCF"/>
    <w:rsid w:val="111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34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2019-08-08T02:27:00Z</dcterms:created>
  <dc:creator>Anonymous</dc:creator>
  <cp:lastModifiedBy>user</cp:lastModifiedBy>
  <dcterms:modified xsi:type="dcterms:W3CDTF">2019-08-08T06:57:16Z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