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40" w:rsidRPr="00FD5540" w:rsidRDefault="00FD5540" w:rsidP="00FD5540">
      <w:pPr>
        <w:jc w:val="left"/>
        <w:rPr>
          <w:rFonts w:ascii="仿宋" w:eastAsia="仿宋" w:hAnsi="仿宋"/>
          <w:sz w:val="32"/>
          <w:szCs w:val="32"/>
        </w:rPr>
      </w:pPr>
      <w:r w:rsidRPr="00FD5540">
        <w:rPr>
          <w:rFonts w:ascii="仿宋" w:eastAsia="仿宋" w:hAnsi="仿宋" w:hint="eastAsia"/>
          <w:sz w:val="32"/>
          <w:szCs w:val="32"/>
        </w:rPr>
        <w:t>附件1</w:t>
      </w:r>
    </w:p>
    <w:p w:rsidR="0004268F" w:rsidRDefault="00E40654">
      <w:pPr>
        <w:jc w:val="center"/>
        <w:rPr>
          <w:rFonts w:ascii="宋体" w:eastAsia="宋体" w:hAnsi="宋体"/>
          <w:b/>
          <w:sz w:val="36"/>
          <w:szCs w:val="36"/>
        </w:rPr>
      </w:pPr>
      <w:r>
        <w:rPr>
          <w:rFonts w:ascii="宋体" w:eastAsia="宋体" w:hAnsi="宋体"/>
          <w:b/>
          <w:sz w:val="36"/>
          <w:szCs w:val="36"/>
        </w:rPr>
        <w:t>202</w:t>
      </w:r>
      <w:r>
        <w:rPr>
          <w:rFonts w:ascii="宋体" w:eastAsia="宋体" w:hAnsi="宋体" w:hint="eastAsia"/>
          <w:b/>
          <w:sz w:val="36"/>
          <w:szCs w:val="36"/>
        </w:rPr>
        <w:t>3</w:t>
      </w:r>
      <w:r>
        <w:rPr>
          <w:rFonts w:ascii="宋体" w:eastAsia="宋体" w:hAnsi="宋体"/>
          <w:b/>
          <w:sz w:val="36"/>
          <w:szCs w:val="36"/>
        </w:rPr>
        <w:t>年南昌市职业教育活动</w:t>
      </w:r>
      <w:r>
        <w:rPr>
          <w:rFonts w:ascii="宋体" w:eastAsia="宋体" w:hAnsi="宋体" w:hint="eastAsia"/>
          <w:b/>
          <w:sz w:val="36"/>
          <w:szCs w:val="36"/>
        </w:rPr>
        <w:t>月</w:t>
      </w:r>
      <w:r>
        <w:rPr>
          <w:rFonts w:ascii="宋体" w:eastAsia="宋体" w:hAnsi="宋体"/>
          <w:b/>
          <w:sz w:val="36"/>
          <w:szCs w:val="36"/>
        </w:rPr>
        <w:t>工作方案</w:t>
      </w:r>
    </w:p>
    <w:p w:rsidR="0004268F" w:rsidRDefault="00965E2E">
      <w:pPr>
        <w:ind w:firstLine="645"/>
        <w:rPr>
          <w:rFonts w:ascii="仿宋" w:eastAsia="仿宋" w:hAnsi="仿宋"/>
          <w:sz w:val="32"/>
          <w:szCs w:val="32"/>
        </w:rPr>
      </w:pPr>
      <w:r>
        <w:rPr>
          <w:rFonts w:ascii="仿宋" w:eastAsia="仿宋" w:hAnsi="仿宋" w:hint="eastAsia"/>
          <w:sz w:val="32"/>
          <w:szCs w:val="32"/>
        </w:rPr>
        <w:t>为</w:t>
      </w:r>
      <w:r w:rsidRPr="00965E2E">
        <w:rPr>
          <w:rFonts w:ascii="仿宋" w:eastAsia="仿宋" w:hAnsi="仿宋" w:hint="eastAsia"/>
          <w:sz w:val="32"/>
          <w:szCs w:val="32"/>
        </w:rPr>
        <w:t>贯彻落实新修订的职业教育法和《关于深化现代职业教育体系建设改革的意见》</w:t>
      </w:r>
      <w:r>
        <w:rPr>
          <w:rFonts w:ascii="仿宋" w:eastAsia="仿宋" w:hAnsi="仿宋" w:hint="eastAsia"/>
          <w:sz w:val="32"/>
          <w:szCs w:val="32"/>
        </w:rPr>
        <w:t>，</w:t>
      </w:r>
      <w:r w:rsidR="00AE4659" w:rsidRPr="00AE4659">
        <w:rPr>
          <w:rFonts w:ascii="仿宋" w:eastAsia="仿宋" w:hAnsi="仿宋" w:hint="eastAsia"/>
          <w:sz w:val="32"/>
          <w:szCs w:val="32"/>
        </w:rPr>
        <w:t>营造全社会充分了解、积极支持、主动参与职业教育的良好氛围，弘扬劳动光荣、技能宝贵、创造伟大的时代风尚。</w:t>
      </w:r>
      <w:r w:rsidR="00E40654">
        <w:rPr>
          <w:rFonts w:ascii="仿宋" w:eastAsia="仿宋" w:hAnsi="仿宋" w:hint="eastAsia"/>
          <w:sz w:val="32"/>
          <w:szCs w:val="32"/>
        </w:rPr>
        <w:t>根据省教育厅《关于做好2023年江西省职业教育活动周相关工作的通知》，经研究决定，于5月举办“2023年南昌市职业教育活动月”活动，现将有关安排通知如下：</w:t>
      </w:r>
    </w:p>
    <w:p w:rsidR="0004268F" w:rsidRDefault="00E40654" w:rsidP="009031DF">
      <w:pPr>
        <w:ind w:firstLineChars="200" w:firstLine="643"/>
        <w:rPr>
          <w:rFonts w:asciiTheme="majorEastAsia" w:eastAsiaTheme="majorEastAsia" w:hAnsiTheme="majorEastAsia"/>
          <w:b/>
          <w:sz w:val="32"/>
          <w:szCs w:val="32"/>
        </w:rPr>
      </w:pPr>
      <w:r>
        <w:rPr>
          <w:rFonts w:asciiTheme="majorEastAsia" w:eastAsiaTheme="majorEastAsia" w:hAnsiTheme="majorEastAsia"/>
          <w:b/>
          <w:sz w:val="32"/>
          <w:szCs w:val="32"/>
        </w:rPr>
        <w:t>一、指导思想</w:t>
      </w:r>
    </w:p>
    <w:p w:rsidR="00AB0B64" w:rsidRDefault="00965E2E" w:rsidP="00AE4659">
      <w:pPr>
        <w:ind w:firstLine="645"/>
        <w:rPr>
          <w:rFonts w:ascii="仿宋" w:eastAsia="仿宋" w:hAnsi="仿宋"/>
          <w:color w:val="000000" w:themeColor="text1"/>
          <w:sz w:val="32"/>
          <w:szCs w:val="32"/>
        </w:rPr>
      </w:pPr>
      <w:r w:rsidRPr="00965E2E">
        <w:rPr>
          <w:rFonts w:ascii="仿宋" w:eastAsia="仿宋" w:hAnsi="仿宋" w:hint="eastAsia"/>
          <w:color w:val="000000" w:themeColor="text1"/>
          <w:sz w:val="32"/>
          <w:szCs w:val="32"/>
        </w:rPr>
        <w:t>以习近平新时代中国特色社会主义思想为指导，深入宣传贯彻党的二十大精神和习近平总书记关于职业教育的重要指示批示精神，</w:t>
      </w:r>
      <w:r w:rsidR="00AE4659">
        <w:rPr>
          <w:rFonts w:ascii="仿宋" w:eastAsia="仿宋" w:hAnsi="仿宋" w:hint="eastAsia"/>
          <w:color w:val="000000" w:themeColor="text1"/>
          <w:sz w:val="32"/>
          <w:szCs w:val="32"/>
        </w:rPr>
        <w:t>加快</w:t>
      </w:r>
      <w:r w:rsidR="00E40654">
        <w:rPr>
          <w:rFonts w:ascii="仿宋" w:eastAsia="仿宋" w:hAnsi="仿宋" w:hint="eastAsia"/>
          <w:color w:val="000000" w:themeColor="text1"/>
          <w:sz w:val="32"/>
          <w:szCs w:val="32"/>
        </w:rPr>
        <w:t>现代职业教育体系建设</w:t>
      </w:r>
      <w:r w:rsidR="00743583">
        <w:rPr>
          <w:rFonts w:ascii="仿宋" w:eastAsia="仿宋" w:hAnsi="仿宋" w:hint="eastAsia"/>
          <w:color w:val="000000" w:themeColor="text1"/>
          <w:sz w:val="32"/>
          <w:szCs w:val="32"/>
        </w:rPr>
        <w:t>，</w:t>
      </w:r>
      <w:r w:rsidRPr="00965E2E">
        <w:rPr>
          <w:rFonts w:ascii="仿宋" w:eastAsia="仿宋" w:hAnsi="仿宋" w:hint="eastAsia"/>
          <w:color w:val="000000" w:themeColor="text1"/>
          <w:sz w:val="32"/>
          <w:szCs w:val="32"/>
        </w:rPr>
        <w:t>以深化产教融合为重点，以推动职普融通为关键，以科教融汇为新方向，展示职业教育新模式、新形象</w:t>
      </w:r>
      <w:r>
        <w:rPr>
          <w:rFonts w:ascii="仿宋" w:eastAsia="仿宋" w:hAnsi="仿宋" w:hint="eastAsia"/>
          <w:color w:val="000000" w:themeColor="text1"/>
          <w:sz w:val="32"/>
          <w:szCs w:val="32"/>
        </w:rPr>
        <w:t>，</w:t>
      </w:r>
      <w:r w:rsidR="00AE4659" w:rsidRPr="00AE4659">
        <w:rPr>
          <w:rFonts w:ascii="仿宋" w:eastAsia="仿宋" w:hAnsi="仿宋"/>
          <w:color w:val="000000" w:themeColor="text1"/>
          <w:sz w:val="32"/>
          <w:szCs w:val="32"/>
        </w:rPr>
        <w:t>引导广大市民建立正确的教育观、人才观、就业观，</w:t>
      </w:r>
      <w:r w:rsidR="00AE4659" w:rsidRPr="00AE4659">
        <w:rPr>
          <w:rFonts w:ascii="仿宋" w:eastAsia="仿宋" w:hAnsi="仿宋" w:hint="eastAsia"/>
          <w:color w:val="000000" w:themeColor="text1"/>
          <w:sz w:val="32"/>
          <w:szCs w:val="32"/>
        </w:rPr>
        <w:t>大力宣传技能人才在经济社会发展中的作用和贡献，</w:t>
      </w:r>
      <w:r w:rsidR="00AE4659">
        <w:rPr>
          <w:rFonts w:ascii="仿宋" w:eastAsia="仿宋" w:hAnsi="仿宋" w:hint="eastAsia"/>
          <w:color w:val="000000" w:themeColor="text1"/>
          <w:sz w:val="32"/>
          <w:szCs w:val="32"/>
        </w:rPr>
        <w:t>努力</w:t>
      </w:r>
      <w:r w:rsidR="00AE4659" w:rsidRPr="00AE4659">
        <w:rPr>
          <w:rFonts w:ascii="仿宋" w:eastAsia="仿宋" w:hAnsi="仿宋"/>
          <w:color w:val="000000" w:themeColor="text1"/>
          <w:sz w:val="32"/>
          <w:szCs w:val="32"/>
        </w:rPr>
        <w:t>提升职业教育的社会地位</w:t>
      </w:r>
      <w:r w:rsidR="00AE4659" w:rsidRPr="00AE4659">
        <w:rPr>
          <w:rFonts w:ascii="仿宋" w:eastAsia="仿宋" w:hAnsi="仿宋" w:hint="eastAsia"/>
          <w:color w:val="000000" w:themeColor="text1"/>
          <w:sz w:val="32"/>
          <w:szCs w:val="32"/>
        </w:rPr>
        <w:t>，</w:t>
      </w:r>
      <w:r w:rsidR="00AE4659" w:rsidRPr="00AE4659">
        <w:rPr>
          <w:rFonts w:ascii="仿宋" w:eastAsia="仿宋" w:hAnsi="仿宋"/>
          <w:color w:val="000000" w:themeColor="text1"/>
          <w:sz w:val="32"/>
          <w:szCs w:val="32"/>
        </w:rPr>
        <w:t>营造有利于职业教育发展和技能型人才培养与应用的良好环境</w:t>
      </w:r>
      <w:r w:rsidR="00AE4659">
        <w:rPr>
          <w:rFonts w:ascii="仿宋" w:eastAsia="仿宋" w:hAnsi="仿宋" w:hint="eastAsia"/>
          <w:color w:val="000000" w:themeColor="text1"/>
          <w:sz w:val="32"/>
          <w:szCs w:val="32"/>
        </w:rPr>
        <w:t>。</w:t>
      </w:r>
    </w:p>
    <w:p w:rsidR="0004268F" w:rsidRDefault="00E40654" w:rsidP="00AB0B64">
      <w:pPr>
        <w:ind w:firstLineChars="200" w:firstLine="643"/>
        <w:rPr>
          <w:rFonts w:asciiTheme="majorEastAsia" w:eastAsiaTheme="majorEastAsia" w:hAnsiTheme="majorEastAsia"/>
          <w:b/>
          <w:sz w:val="32"/>
          <w:szCs w:val="32"/>
        </w:rPr>
      </w:pPr>
      <w:r>
        <w:rPr>
          <w:rFonts w:asciiTheme="majorEastAsia" w:eastAsiaTheme="majorEastAsia" w:hAnsiTheme="majorEastAsia"/>
          <w:b/>
          <w:sz w:val="32"/>
          <w:szCs w:val="32"/>
        </w:rPr>
        <w:t>二、活动主题</w:t>
      </w:r>
    </w:p>
    <w:p w:rsidR="00965E2E" w:rsidRPr="00965E2E" w:rsidRDefault="00965E2E" w:rsidP="00965E2E">
      <w:pPr>
        <w:ind w:firstLine="645"/>
        <w:rPr>
          <w:rFonts w:ascii="仿宋" w:eastAsia="仿宋" w:hAnsi="仿宋"/>
          <w:color w:val="000000" w:themeColor="text1"/>
          <w:sz w:val="32"/>
          <w:szCs w:val="32"/>
        </w:rPr>
      </w:pPr>
      <w:r w:rsidRPr="00965E2E">
        <w:rPr>
          <w:rFonts w:ascii="仿宋" w:eastAsia="仿宋" w:hAnsi="仿宋" w:hint="eastAsia"/>
          <w:color w:val="000000" w:themeColor="text1"/>
          <w:sz w:val="32"/>
          <w:szCs w:val="32"/>
        </w:rPr>
        <w:t>技能：让生活更美好</w:t>
      </w:r>
    </w:p>
    <w:p w:rsidR="0004268F" w:rsidRDefault="00E40654" w:rsidP="00965E2E">
      <w:pPr>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三</w:t>
      </w:r>
      <w:r>
        <w:rPr>
          <w:rFonts w:asciiTheme="majorEastAsia" w:eastAsiaTheme="majorEastAsia" w:hAnsiTheme="majorEastAsia"/>
          <w:b/>
          <w:sz w:val="32"/>
          <w:szCs w:val="32"/>
        </w:rPr>
        <w:t>、活动时间</w:t>
      </w:r>
    </w:p>
    <w:p w:rsidR="0004268F" w:rsidRDefault="00E40654">
      <w:pPr>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3</w:t>
      </w:r>
      <w:r>
        <w:rPr>
          <w:rFonts w:ascii="仿宋" w:eastAsia="仿宋" w:hAnsi="仿宋"/>
          <w:sz w:val="32"/>
          <w:szCs w:val="32"/>
        </w:rPr>
        <w:t>年</w:t>
      </w:r>
      <w:r>
        <w:rPr>
          <w:rFonts w:ascii="仿宋" w:eastAsia="仿宋" w:hAnsi="仿宋" w:hint="eastAsia"/>
          <w:sz w:val="32"/>
          <w:szCs w:val="32"/>
        </w:rPr>
        <w:t>5</w:t>
      </w:r>
      <w:r>
        <w:rPr>
          <w:rFonts w:ascii="仿宋" w:eastAsia="仿宋" w:hAnsi="仿宋"/>
          <w:sz w:val="32"/>
          <w:szCs w:val="32"/>
        </w:rPr>
        <w:t>月</w:t>
      </w:r>
      <w:r w:rsidR="009C381E">
        <w:rPr>
          <w:rFonts w:ascii="仿宋" w:eastAsia="仿宋" w:hAnsi="仿宋" w:hint="eastAsia"/>
          <w:sz w:val="32"/>
          <w:szCs w:val="32"/>
        </w:rPr>
        <w:t>4</w:t>
      </w:r>
      <w:r>
        <w:rPr>
          <w:rFonts w:ascii="仿宋" w:eastAsia="仿宋" w:hAnsi="仿宋"/>
          <w:sz w:val="32"/>
          <w:szCs w:val="32"/>
        </w:rPr>
        <w:t>日</w:t>
      </w:r>
      <w:r>
        <w:rPr>
          <w:rFonts w:ascii="仿宋" w:eastAsia="仿宋" w:hAnsi="仿宋" w:hint="eastAsia"/>
          <w:sz w:val="32"/>
          <w:szCs w:val="32"/>
        </w:rPr>
        <w:t>-5</w:t>
      </w:r>
      <w:r>
        <w:rPr>
          <w:rFonts w:ascii="仿宋" w:eastAsia="仿宋" w:hAnsi="仿宋"/>
          <w:sz w:val="32"/>
          <w:szCs w:val="32"/>
        </w:rPr>
        <w:t>月</w:t>
      </w:r>
      <w:r>
        <w:rPr>
          <w:rFonts w:ascii="仿宋" w:eastAsia="仿宋" w:hAnsi="仿宋" w:hint="eastAsia"/>
          <w:sz w:val="32"/>
          <w:szCs w:val="32"/>
        </w:rPr>
        <w:t>31</w:t>
      </w:r>
      <w:r>
        <w:rPr>
          <w:rFonts w:ascii="仿宋" w:eastAsia="仿宋" w:hAnsi="仿宋"/>
          <w:sz w:val="32"/>
          <w:szCs w:val="32"/>
        </w:rPr>
        <w:t>日</w:t>
      </w:r>
    </w:p>
    <w:p w:rsidR="0004268F" w:rsidRDefault="00E40654" w:rsidP="009031DF">
      <w:pPr>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四</w:t>
      </w:r>
      <w:r>
        <w:rPr>
          <w:rFonts w:asciiTheme="majorEastAsia" w:eastAsiaTheme="majorEastAsia" w:hAnsiTheme="majorEastAsia"/>
          <w:b/>
          <w:sz w:val="32"/>
          <w:szCs w:val="32"/>
        </w:rPr>
        <w:t>、活动</w:t>
      </w:r>
      <w:r>
        <w:rPr>
          <w:rFonts w:asciiTheme="majorEastAsia" w:eastAsiaTheme="majorEastAsia" w:hAnsiTheme="majorEastAsia" w:hint="eastAsia"/>
          <w:b/>
          <w:sz w:val="32"/>
          <w:szCs w:val="32"/>
        </w:rPr>
        <w:t>内容</w:t>
      </w:r>
    </w:p>
    <w:p w:rsidR="0004268F" w:rsidRDefault="00E40654" w:rsidP="009031DF">
      <w:pPr>
        <w:ind w:firstLineChars="200" w:firstLine="643"/>
        <w:rPr>
          <w:rFonts w:ascii="仿宋" w:eastAsia="仿宋" w:hAnsi="仿宋"/>
          <w:sz w:val="32"/>
          <w:szCs w:val="32"/>
        </w:rPr>
      </w:pPr>
      <w:r>
        <w:rPr>
          <w:rFonts w:ascii="仿宋" w:eastAsia="仿宋" w:hAnsi="仿宋"/>
          <w:b/>
          <w:bCs/>
          <w:sz w:val="32"/>
          <w:szCs w:val="32"/>
        </w:rPr>
        <w:t>活动一：</w:t>
      </w:r>
      <w:r>
        <w:rPr>
          <w:rFonts w:ascii="仿宋" w:eastAsia="仿宋" w:hAnsi="仿宋" w:hint="eastAsia"/>
          <w:b/>
          <w:bCs/>
          <w:sz w:val="32"/>
          <w:szCs w:val="32"/>
        </w:rPr>
        <w:t>职业教育活动月启动仪式</w:t>
      </w:r>
    </w:p>
    <w:p w:rsidR="0004268F" w:rsidRDefault="00E40654">
      <w:pPr>
        <w:ind w:firstLineChars="200" w:firstLine="640"/>
        <w:rPr>
          <w:rFonts w:ascii="仿宋" w:eastAsia="仿宋" w:hAnsi="仿宋"/>
          <w:sz w:val="32"/>
          <w:szCs w:val="32"/>
        </w:rPr>
      </w:pPr>
      <w:r>
        <w:rPr>
          <w:rFonts w:ascii="仿宋" w:eastAsia="仿宋" w:hAnsi="仿宋" w:hint="eastAsia"/>
          <w:sz w:val="32"/>
          <w:szCs w:val="32"/>
        </w:rPr>
        <w:t>在南昌市汽车机电学校昌北校区举办“2023年南昌市职业教育活动月”启动仪式</w:t>
      </w:r>
      <w:r w:rsidR="00743583">
        <w:rPr>
          <w:rFonts w:ascii="仿宋" w:eastAsia="仿宋" w:hAnsi="仿宋" w:hint="eastAsia"/>
          <w:sz w:val="32"/>
          <w:szCs w:val="32"/>
        </w:rPr>
        <w:t>暨2023年全市中职学校技能竞赛开赛式</w:t>
      </w:r>
      <w:r w:rsidR="00965E2E">
        <w:rPr>
          <w:rFonts w:ascii="仿宋" w:eastAsia="仿宋" w:hAnsi="仿宋" w:hint="eastAsia"/>
          <w:sz w:val="32"/>
          <w:szCs w:val="32"/>
        </w:rPr>
        <w:t>，</w:t>
      </w:r>
      <w:r w:rsidR="00477DA7">
        <w:rPr>
          <w:rFonts w:ascii="仿宋" w:eastAsia="仿宋" w:hAnsi="仿宋" w:hint="eastAsia"/>
          <w:sz w:val="32"/>
          <w:szCs w:val="32"/>
        </w:rPr>
        <w:t>观摩竞赛现场、</w:t>
      </w:r>
      <w:r w:rsidR="00AE4659">
        <w:rPr>
          <w:rFonts w:ascii="仿宋" w:eastAsia="仿宋" w:hAnsi="仿宋" w:hint="eastAsia"/>
          <w:sz w:val="32"/>
          <w:szCs w:val="32"/>
        </w:rPr>
        <w:t>参观职业学校</w:t>
      </w:r>
      <w:r w:rsidR="00965E2E">
        <w:rPr>
          <w:rFonts w:ascii="仿宋" w:eastAsia="仿宋" w:hAnsi="仿宋" w:hint="eastAsia"/>
          <w:sz w:val="32"/>
          <w:szCs w:val="32"/>
        </w:rPr>
        <w:t>，</w:t>
      </w:r>
      <w:r w:rsidR="00965E2E" w:rsidRPr="00965E2E">
        <w:rPr>
          <w:rFonts w:ascii="仿宋" w:eastAsia="仿宋" w:hAnsi="仿宋" w:hint="eastAsia"/>
          <w:sz w:val="32"/>
          <w:szCs w:val="32"/>
        </w:rPr>
        <w:t>推动全</w:t>
      </w:r>
      <w:r w:rsidR="00965E2E">
        <w:rPr>
          <w:rFonts w:ascii="仿宋" w:eastAsia="仿宋" w:hAnsi="仿宋" w:hint="eastAsia"/>
          <w:sz w:val="32"/>
          <w:szCs w:val="32"/>
        </w:rPr>
        <w:t>市中</w:t>
      </w:r>
      <w:r w:rsidR="00965E2E" w:rsidRPr="00965E2E">
        <w:rPr>
          <w:rFonts w:ascii="仿宋" w:eastAsia="仿宋" w:hAnsi="仿宋" w:hint="eastAsia"/>
          <w:sz w:val="32"/>
          <w:szCs w:val="32"/>
        </w:rPr>
        <w:t>职</w:t>
      </w:r>
      <w:r w:rsidR="00965E2E">
        <w:rPr>
          <w:rFonts w:ascii="仿宋" w:eastAsia="仿宋" w:hAnsi="仿宋" w:hint="eastAsia"/>
          <w:sz w:val="32"/>
          <w:szCs w:val="32"/>
        </w:rPr>
        <w:t>学校</w:t>
      </w:r>
      <w:r w:rsidR="00965E2E" w:rsidRPr="00965E2E">
        <w:rPr>
          <w:rFonts w:ascii="仿宋" w:eastAsia="仿宋" w:hAnsi="仿宋" w:hint="eastAsia"/>
          <w:sz w:val="32"/>
          <w:szCs w:val="32"/>
        </w:rPr>
        <w:t>学子走向广阔社会舞台彰显青春风采，展示技能人生未来可期</w:t>
      </w:r>
      <w:r w:rsidR="00965E2E">
        <w:rPr>
          <w:rFonts w:ascii="仿宋" w:eastAsia="仿宋" w:hAnsi="仿宋" w:hint="eastAsia"/>
          <w:sz w:val="32"/>
          <w:szCs w:val="32"/>
        </w:rPr>
        <w:t>。</w:t>
      </w:r>
    </w:p>
    <w:p w:rsidR="00B93284" w:rsidRDefault="00B93284" w:rsidP="00B93284">
      <w:pPr>
        <w:ind w:firstLineChars="200" w:firstLine="643"/>
        <w:rPr>
          <w:rFonts w:ascii="仿宋" w:eastAsia="仿宋" w:hAnsi="仿宋"/>
          <w:b/>
          <w:bCs/>
          <w:sz w:val="32"/>
          <w:szCs w:val="32"/>
        </w:rPr>
      </w:pPr>
      <w:r>
        <w:rPr>
          <w:rFonts w:ascii="仿宋" w:eastAsia="仿宋" w:hAnsi="仿宋" w:hint="eastAsia"/>
          <w:b/>
          <w:bCs/>
          <w:sz w:val="32"/>
          <w:szCs w:val="32"/>
        </w:rPr>
        <w:t>活动二：开展职业技能竞赛并表彰获奖选手</w:t>
      </w:r>
    </w:p>
    <w:p w:rsidR="00B93284" w:rsidRDefault="00B93284" w:rsidP="00B93284">
      <w:pPr>
        <w:ind w:firstLineChars="200" w:firstLine="640"/>
        <w:rPr>
          <w:rFonts w:ascii="仿宋" w:eastAsia="仿宋" w:hAnsi="仿宋"/>
          <w:sz w:val="32"/>
          <w:szCs w:val="32"/>
        </w:rPr>
      </w:pPr>
      <w:r>
        <w:rPr>
          <w:rFonts w:ascii="仿宋" w:eastAsia="仿宋" w:hAnsi="仿宋" w:hint="eastAsia"/>
          <w:sz w:val="32"/>
          <w:szCs w:val="32"/>
        </w:rPr>
        <w:t>2023年全市中职学校技能竞赛将于5月举行。借助竞赛舞台，以技育人、以能塑才，充分彰显职业学校学生的风采，展示职业教育育人成果。同时，市教育局将通过官网，对学生技能竞赛获奖选手、教师教学技能竞赛获奖教师进行表彰，坚持以典型引领。各获奖学校要通过校园网、公众号等渠道，对获奖师生进行积极宣传和报道，展示我市中职学校高水平技能人才的培养成果，营造全社会尊重劳动、崇尚技能、尊重技能人才的良好氛围。</w:t>
      </w:r>
    </w:p>
    <w:p w:rsidR="0004268F" w:rsidRDefault="00E40654" w:rsidP="009031DF">
      <w:pPr>
        <w:ind w:firstLineChars="200" w:firstLine="643"/>
        <w:rPr>
          <w:rFonts w:ascii="仿宋" w:eastAsia="仿宋" w:hAnsi="仿宋"/>
          <w:sz w:val="32"/>
          <w:szCs w:val="32"/>
        </w:rPr>
      </w:pPr>
      <w:r>
        <w:rPr>
          <w:rFonts w:ascii="仿宋" w:eastAsia="仿宋" w:hAnsi="仿宋"/>
          <w:b/>
          <w:bCs/>
          <w:sz w:val="32"/>
          <w:szCs w:val="32"/>
        </w:rPr>
        <w:t>活动</w:t>
      </w:r>
      <w:r w:rsidR="00B93284">
        <w:rPr>
          <w:rFonts w:ascii="仿宋" w:eastAsia="仿宋" w:hAnsi="仿宋" w:hint="eastAsia"/>
          <w:b/>
          <w:bCs/>
          <w:sz w:val="32"/>
          <w:szCs w:val="32"/>
        </w:rPr>
        <w:t>三</w:t>
      </w:r>
      <w:r>
        <w:rPr>
          <w:rFonts w:ascii="仿宋" w:eastAsia="仿宋" w:hAnsi="仿宋"/>
          <w:b/>
          <w:bCs/>
          <w:sz w:val="32"/>
          <w:szCs w:val="32"/>
        </w:rPr>
        <w:t>：开展</w:t>
      </w:r>
      <w:r>
        <w:rPr>
          <w:rFonts w:ascii="仿宋" w:eastAsia="仿宋" w:hAnsi="仿宋" w:hint="eastAsia"/>
          <w:b/>
          <w:bCs/>
          <w:sz w:val="32"/>
          <w:szCs w:val="32"/>
        </w:rPr>
        <w:t>职业学校“校园开放日”活动</w:t>
      </w:r>
    </w:p>
    <w:p w:rsidR="0004268F" w:rsidRDefault="009031DF" w:rsidP="0054433C">
      <w:pPr>
        <w:ind w:firstLineChars="200" w:firstLine="640"/>
        <w:rPr>
          <w:rFonts w:ascii="仿宋" w:eastAsia="仿宋" w:hAnsi="仿宋"/>
          <w:sz w:val="32"/>
          <w:szCs w:val="32"/>
        </w:rPr>
      </w:pPr>
      <w:r>
        <w:rPr>
          <w:rFonts w:ascii="仿宋" w:eastAsia="仿宋" w:hAnsi="仿宋" w:hint="eastAsia"/>
          <w:sz w:val="32"/>
          <w:szCs w:val="32"/>
        </w:rPr>
        <w:t>市教育局在</w:t>
      </w:r>
      <w:r w:rsidR="008E3A7A">
        <w:rPr>
          <w:rFonts w:ascii="仿宋" w:eastAsia="仿宋" w:hAnsi="仿宋" w:hint="eastAsia"/>
          <w:sz w:val="32"/>
          <w:szCs w:val="32"/>
        </w:rPr>
        <w:t>“南昌教育”</w:t>
      </w:r>
      <w:r>
        <w:rPr>
          <w:rFonts w:ascii="仿宋" w:eastAsia="仿宋" w:hAnsi="仿宋" w:hint="eastAsia"/>
          <w:sz w:val="32"/>
          <w:szCs w:val="32"/>
        </w:rPr>
        <w:t>官微上发布活动公告，具有2023年招生资质的</w:t>
      </w:r>
      <w:r w:rsidRPr="00D26A68">
        <w:rPr>
          <w:rFonts w:ascii="仿宋" w:eastAsia="仿宋" w:hAnsi="仿宋" w:hint="eastAsia"/>
          <w:sz w:val="32"/>
          <w:szCs w:val="32"/>
        </w:rPr>
        <w:t>中职</w:t>
      </w:r>
      <w:r w:rsidR="00E40654">
        <w:rPr>
          <w:rFonts w:ascii="仿宋" w:eastAsia="仿宋" w:hAnsi="仿宋" w:hint="eastAsia"/>
          <w:sz w:val="32"/>
          <w:szCs w:val="32"/>
        </w:rPr>
        <w:t>学校</w:t>
      </w:r>
      <w:r w:rsidR="001643E3">
        <w:rPr>
          <w:rFonts w:ascii="仿宋" w:eastAsia="仿宋" w:hAnsi="仿宋" w:hint="eastAsia"/>
          <w:sz w:val="32"/>
          <w:szCs w:val="32"/>
        </w:rPr>
        <w:t>开展</w:t>
      </w:r>
      <w:r w:rsidR="00D26A68" w:rsidRPr="00D26A68">
        <w:rPr>
          <w:rFonts w:ascii="仿宋" w:eastAsia="仿宋" w:hAnsi="仿宋" w:hint="eastAsia"/>
          <w:sz w:val="32"/>
          <w:szCs w:val="32"/>
        </w:rPr>
        <w:t>“校园开放日”活动</w:t>
      </w:r>
      <w:r w:rsidR="001643E3">
        <w:rPr>
          <w:rFonts w:ascii="仿宋" w:eastAsia="仿宋" w:hAnsi="仿宋" w:hint="eastAsia"/>
          <w:sz w:val="32"/>
          <w:szCs w:val="32"/>
        </w:rPr>
        <w:t>。学校制定开放日活动方案，经市教育局审核后，于5月</w:t>
      </w:r>
      <w:r w:rsidR="00477DA7">
        <w:rPr>
          <w:rFonts w:ascii="仿宋" w:eastAsia="仿宋" w:hAnsi="仿宋" w:hint="eastAsia"/>
          <w:sz w:val="32"/>
          <w:szCs w:val="32"/>
        </w:rPr>
        <w:t>20</w:t>
      </w:r>
      <w:r w:rsidR="00477DA7">
        <w:rPr>
          <w:rFonts w:ascii="仿宋" w:eastAsia="仿宋" w:hAnsi="仿宋" w:hint="eastAsia"/>
          <w:color w:val="000000" w:themeColor="text1"/>
          <w:sz w:val="32"/>
          <w:szCs w:val="32"/>
        </w:rPr>
        <w:t>日</w:t>
      </w:r>
      <w:r w:rsidR="001643E3">
        <w:rPr>
          <w:rFonts w:ascii="仿宋" w:eastAsia="仿宋" w:hAnsi="仿宋" w:hint="eastAsia"/>
          <w:sz w:val="32"/>
          <w:szCs w:val="32"/>
        </w:rPr>
        <w:t>-</w:t>
      </w:r>
      <w:r w:rsidR="00477DA7">
        <w:rPr>
          <w:rFonts w:ascii="仿宋" w:eastAsia="仿宋" w:hAnsi="仿宋" w:hint="eastAsia"/>
          <w:sz w:val="32"/>
          <w:szCs w:val="32"/>
        </w:rPr>
        <w:t>21</w:t>
      </w:r>
      <w:r w:rsidR="001643E3">
        <w:rPr>
          <w:rFonts w:ascii="仿宋" w:eastAsia="仿宋" w:hAnsi="仿宋" w:hint="eastAsia"/>
          <w:sz w:val="32"/>
          <w:szCs w:val="32"/>
        </w:rPr>
        <w:t>日进行校园开放。</w:t>
      </w:r>
      <w:r w:rsidR="008E3A7A">
        <w:rPr>
          <w:rFonts w:ascii="仿宋" w:eastAsia="仿宋" w:hAnsi="仿宋" w:hint="eastAsia"/>
          <w:sz w:val="32"/>
          <w:szCs w:val="32"/>
        </w:rPr>
        <w:t>学校展示校</w:t>
      </w:r>
      <w:r w:rsidR="00DE185A">
        <w:rPr>
          <w:rFonts w:ascii="仿宋" w:eastAsia="仿宋" w:hAnsi="仿宋" w:hint="eastAsia"/>
          <w:sz w:val="32"/>
          <w:szCs w:val="32"/>
        </w:rPr>
        <w:t>风</w:t>
      </w:r>
      <w:r w:rsidR="008E3A7A">
        <w:rPr>
          <w:rFonts w:ascii="仿宋" w:eastAsia="仿宋" w:hAnsi="仿宋" w:hint="eastAsia"/>
          <w:sz w:val="32"/>
          <w:szCs w:val="32"/>
        </w:rPr>
        <w:t>校貌、校舍场馆、</w:t>
      </w:r>
      <w:r w:rsidR="00DE185A">
        <w:rPr>
          <w:rFonts w:ascii="仿宋" w:eastAsia="仿宋" w:hAnsi="仿宋" w:hint="eastAsia"/>
          <w:sz w:val="32"/>
          <w:szCs w:val="32"/>
        </w:rPr>
        <w:t>实训场所、专业教学设备、</w:t>
      </w:r>
      <w:r w:rsidR="00E40654">
        <w:rPr>
          <w:rFonts w:ascii="仿宋" w:eastAsia="仿宋" w:hAnsi="仿宋" w:hint="eastAsia"/>
          <w:sz w:val="32"/>
          <w:szCs w:val="32"/>
        </w:rPr>
        <w:t>技能</w:t>
      </w:r>
      <w:r w:rsidR="0054433C">
        <w:rPr>
          <w:rFonts w:ascii="仿宋" w:eastAsia="仿宋" w:hAnsi="仿宋" w:hint="eastAsia"/>
          <w:sz w:val="32"/>
          <w:szCs w:val="32"/>
        </w:rPr>
        <w:t>育人</w:t>
      </w:r>
      <w:r w:rsidR="00E40654">
        <w:rPr>
          <w:rFonts w:ascii="仿宋" w:eastAsia="仿宋" w:hAnsi="仿宋" w:hint="eastAsia"/>
          <w:sz w:val="32"/>
          <w:szCs w:val="32"/>
        </w:rPr>
        <w:t>成果等。同时各</w:t>
      </w:r>
      <w:r w:rsidR="00D26A68">
        <w:rPr>
          <w:rFonts w:ascii="仿宋" w:eastAsia="仿宋" w:hAnsi="仿宋" w:hint="eastAsia"/>
          <w:sz w:val="32"/>
          <w:szCs w:val="32"/>
        </w:rPr>
        <w:t>中</w:t>
      </w:r>
      <w:r w:rsidR="00E40654">
        <w:rPr>
          <w:rFonts w:ascii="仿宋" w:eastAsia="仿宋" w:hAnsi="仿宋" w:hint="eastAsia"/>
          <w:sz w:val="32"/>
          <w:szCs w:val="32"/>
        </w:rPr>
        <w:t>职学校要</w:t>
      </w:r>
      <w:r w:rsidR="00E40654">
        <w:rPr>
          <w:rFonts w:ascii="仿宋" w:eastAsia="仿宋" w:hAnsi="仿宋" w:hint="eastAsia"/>
          <w:sz w:val="32"/>
          <w:szCs w:val="32"/>
        </w:rPr>
        <w:lastRenderedPageBreak/>
        <w:t>结合</w:t>
      </w:r>
      <w:r w:rsidR="00D26A68">
        <w:rPr>
          <w:rFonts w:ascii="仿宋" w:eastAsia="仿宋" w:hAnsi="仿宋" w:hint="eastAsia"/>
          <w:sz w:val="32"/>
          <w:szCs w:val="32"/>
        </w:rPr>
        <w:t>办学</w:t>
      </w:r>
      <w:r w:rsidR="00E40654">
        <w:rPr>
          <w:rFonts w:ascii="仿宋" w:eastAsia="仿宋" w:hAnsi="仿宋" w:hint="eastAsia"/>
          <w:sz w:val="32"/>
          <w:szCs w:val="32"/>
        </w:rPr>
        <w:t>实际，</w:t>
      </w:r>
      <w:r w:rsidR="00061C43">
        <w:rPr>
          <w:rFonts w:ascii="仿宋" w:eastAsia="仿宋" w:hAnsi="仿宋" w:hint="eastAsia"/>
          <w:sz w:val="32"/>
          <w:szCs w:val="32"/>
        </w:rPr>
        <w:t>开展“职业教育一堂课”家长体验活动，体验职业教育育人的创新方式和实际效果，此外，还可</w:t>
      </w:r>
      <w:r w:rsidR="00E40654">
        <w:rPr>
          <w:rFonts w:ascii="仿宋" w:eastAsia="仿宋" w:hAnsi="仿宋" w:hint="eastAsia"/>
          <w:sz w:val="32"/>
          <w:szCs w:val="32"/>
        </w:rPr>
        <w:t>精心设计一至几项可供</w:t>
      </w:r>
      <w:r>
        <w:rPr>
          <w:rFonts w:ascii="仿宋" w:eastAsia="仿宋" w:hAnsi="仿宋" w:hint="eastAsia"/>
          <w:sz w:val="32"/>
          <w:szCs w:val="32"/>
        </w:rPr>
        <w:t>学生、家长</w:t>
      </w:r>
      <w:r w:rsidR="00E40654">
        <w:rPr>
          <w:rFonts w:ascii="仿宋" w:eastAsia="仿宋" w:hAnsi="仿宋" w:hint="eastAsia"/>
          <w:sz w:val="32"/>
          <w:szCs w:val="32"/>
        </w:rPr>
        <w:t>体验的</w:t>
      </w:r>
      <w:r>
        <w:rPr>
          <w:rFonts w:ascii="仿宋" w:eastAsia="仿宋" w:hAnsi="仿宋" w:hint="eastAsia"/>
          <w:sz w:val="32"/>
          <w:szCs w:val="32"/>
        </w:rPr>
        <w:t>职业</w:t>
      </w:r>
      <w:r w:rsidR="00E40654">
        <w:rPr>
          <w:rFonts w:ascii="仿宋" w:eastAsia="仿宋" w:hAnsi="仿宋" w:hint="eastAsia"/>
          <w:sz w:val="32"/>
          <w:szCs w:val="32"/>
        </w:rPr>
        <w:t>项目，并报市教育局</w:t>
      </w:r>
      <w:r>
        <w:rPr>
          <w:rFonts w:ascii="仿宋" w:eastAsia="仿宋" w:hAnsi="仿宋" w:hint="eastAsia"/>
          <w:sz w:val="32"/>
          <w:szCs w:val="32"/>
        </w:rPr>
        <w:t>审核</w:t>
      </w:r>
      <w:r w:rsidR="00E40654">
        <w:rPr>
          <w:rFonts w:ascii="仿宋" w:eastAsia="仿宋" w:hAnsi="仿宋" w:hint="eastAsia"/>
          <w:sz w:val="32"/>
          <w:szCs w:val="32"/>
        </w:rPr>
        <w:t>。</w:t>
      </w:r>
      <w:r w:rsidR="00D26A68">
        <w:rPr>
          <w:rFonts w:ascii="仿宋" w:eastAsia="仿宋" w:hAnsi="仿宋" w:hint="eastAsia"/>
          <w:sz w:val="32"/>
          <w:szCs w:val="32"/>
        </w:rPr>
        <w:t>使学生、家长可以切身体会</w:t>
      </w:r>
      <w:r w:rsidR="0054433C">
        <w:rPr>
          <w:rFonts w:ascii="仿宋" w:eastAsia="仿宋" w:hAnsi="仿宋" w:hint="eastAsia"/>
          <w:sz w:val="32"/>
          <w:szCs w:val="32"/>
        </w:rPr>
        <w:t>和</w:t>
      </w:r>
      <w:r w:rsidR="00D26A68">
        <w:rPr>
          <w:rFonts w:ascii="仿宋" w:eastAsia="仿宋" w:hAnsi="仿宋" w:hint="eastAsia"/>
          <w:sz w:val="32"/>
          <w:szCs w:val="32"/>
        </w:rPr>
        <w:t>发现职业</w:t>
      </w:r>
      <w:r w:rsidR="00AE4659">
        <w:rPr>
          <w:rFonts w:ascii="仿宋" w:eastAsia="仿宋" w:hAnsi="仿宋" w:hint="eastAsia"/>
          <w:sz w:val="32"/>
          <w:szCs w:val="32"/>
        </w:rPr>
        <w:t>的内涵与</w:t>
      </w:r>
      <w:r w:rsidR="00D26A68">
        <w:rPr>
          <w:rFonts w:ascii="仿宋" w:eastAsia="仿宋" w:hAnsi="仿宋" w:hint="eastAsia"/>
          <w:sz w:val="32"/>
          <w:szCs w:val="32"/>
        </w:rPr>
        <w:t>乐趣，感受现代职业教育的特色和魅力。</w:t>
      </w:r>
    </w:p>
    <w:p w:rsidR="00B93284" w:rsidRDefault="00B93284" w:rsidP="00B93284">
      <w:pPr>
        <w:ind w:firstLineChars="200" w:firstLine="643"/>
        <w:rPr>
          <w:rFonts w:ascii="仿宋" w:eastAsia="仿宋" w:hAnsi="仿宋"/>
          <w:sz w:val="32"/>
          <w:szCs w:val="32"/>
        </w:rPr>
      </w:pPr>
      <w:r>
        <w:rPr>
          <w:rFonts w:ascii="仿宋" w:eastAsia="仿宋" w:hAnsi="仿宋" w:hint="eastAsia"/>
          <w:b/>
          <w:bCs/>
          <w:sz w:val="32"/>
          <w:szCs w:val="32"/>
        </w:rPr>
        <w:t>活动四：开展线上职业教育宣传活动。</w:t>
      </w:r>
    </w:p>
    <w:p w:rsidR="00B93284" w:rsidRDefault="00B93284" w:rsidP="00B93284">
      <w:pPr>
        <w:ind w:firstLineChars="200" w:firstLine="640"/>
        <w:rPr>
          <w:rFonts w:ascii="仿宋" w:eastAsia="仿宋" w:hAnsi="仿宋"/>
          <w:sz w:val="32"/>
          <w:szCs w:val="32"/>
        </w:rPr>
      </w:pPr>
      <w:r>
        <w:rPr>
          <w:rFonts w:ascii="仿宋" w:eastAsia="仿宋" w:hAnsi="仿宋" w:hint="eastAsia"/>
          <w:sz w:val="32"/>
          <w:szCs w:val="32"/>
        </w:rPr>
        <w:t>依托市教育局融媒体中心，</w:t>
      </w:r>
      <w:r w:rsidR="008B2EC3">
        <w:rPr>
          <w:rFonts w:ascii="仿宋" w:eastAsia="仿宋" w:hAnsi="仿宋" w:hint="eastAsia"/>
          <w:sz w:val="32"/>
          <w:szCs w:val="32"/>
        </w:rPr>
        <w:t>以“技能让生活更美好”为主题开展南昌市职业教育毕业生系列视频短片宣传，</w:t>
      </w:r>
      <w:r>
        <w:rPr>
          <w:rFonts w:ascii="仿宋" w:eastAsia="仿宋" w:hAnsi="仿宋" w:hint="eastAsia"/>
          <w:sz w:val="32"/>
          <w:szCs w:val="32"/>
        </w:rPr>
        <w:t>充分运用“报、网、刊、微、屏”等各类媒体，开展多层次、多角度、全方位的职业教育宣传活动，向社会展示我市职业教育的发展成绩和职业学校师生的多彩风姿。</w:t>
      </w:r>
      <w:r w:rsidRPr="004B1C80">
        <w:rPr>
          <w:rFonts w:ascii="仿宋" w:eastAsia="仿宋" w:hAnsi="仿宋"/>
          <w:sz w:val="32"/>
          <w:szCs w:val="32"/>
        </w:rPr>
        <w:t>各中职学校要充分利用现代信息技术，通过主题网站、线上展厅、开放资源等形式举办“云上活动周”“线上逛校园”“网上开放日”等活动，</w:t>
      </w:r>
      <w:r>
        <w:rPr>
          <w:rFonts w:ascii="仿宋" w:eastAsia="仿宋" w:hAnsi="仿宋" w:hint="eastAsia"/>
          <w:sz w:val="32"/>
          <w:szCs w:val="32"/>
        </w:rPr>
        <w:t>让无法亲临现场的学生及家长能够在云端一览学校风貌，增进社会各界对职业教育和中职学校的了解和认可。</w:t>
      </w:r>
    </w:p>
    <w:p w:rsidR="0004268F" w:rsidRDefault="00E40654" w:rsidP="009031DF">
      <w:pPr>
        <w:ind w:firstLineChars="200" w:firstLine="643"/>
        <w:rPr>
          <w:rFonts w:ascii="仿宋" w:eastAsia="仿宋" w:hAnsi="仿宋"/>
          <w:b/>
          <w:bCs/>
          <w:sz w:val="32"/>
          <w:szCs w:val="32"/>
        </w:rPr>
      </w:pPr>
      <w:r>
        <w:rPr>
          <w:rFonts w:ascii="仿宋" w:eastAsia="仿宋" w:hAnsi="仿宋" w:hint="eastAsia"/>
          <w:b/>
          <w:bCs/>
          <w:sz w:val="32"/>
          <w:szCs w:val="32"/>
        </w:rPr>
        <w:t>活动</w:t>
      </w:r>
      <w:r w:rsidR="00FF7B26">
        <w:rPr>
          <w:rFonts w:ascii="仿宋" w:eastAsia="仿宋" w:hAnsi="仿宋" w:hint="eastAsia"/>
          <w:b/>
          <w:bCs/>
          <w:sz w:val="32"/>
          <w:szCs w:val="32"/>
        </w:rPr>
        <w:t>五</w:t>
      </w:r>
      <w:r>
        <w:rPr>
          <w:rFonts w:ascii="仿宋" w:eastAsia="仿宋" w:hAnsi="仿宋" w:hint="eastAsia"/>
          <w:b/>
          <w:bCs/>
          <w:sz w:val="32"/>
          <w:szCs w:val="32"/>
        </w:rPr>
        <w:t>：开展“技能服务美好生活”志愿活动。</w:t>
      </w:r>
    </w:p>
    <w:p w:rsidR="0004268F" w:rsidRDefault="00E40654" w:rsidP="00F20F6A">
      <w:pPr>
        <w:ind w:firstLineChars="200" w:firstLine="640"/>
        <w:rPr>
          <w:rFonts w:ascii="仿宋" w:eastAsia="仿宋" w:hAnsi="仿宋"/>
          <w:color w:val="000000" w:themeColor="text1"/>
          <w:sz w:val="32"/>
          <w:szCs w:val="32"/>
        </w:rPr>
      </w:pPr>
      <w:r w:rsidRPr="00F20F6A">
        <w:rPr>
          <w:rFonts w:ascii="仿宋" w:eastAsia="仿宋" w:hAnsi="仿宋" w:hint="eastAsia"/>
          <w:color w:val="000000" w:themeColor="text1"/>
          <w:sz w:val="32"/>
          <w:szCs w:val="32"/>
        </w:rPr>
        <w:t>各</w:t>
      </w:r>
      <w:r w:rsidR="00D26A68" w:rsidRPr="00F20F6A">
        <w:rPr>
          <w:rFonts w:ascii="仿宋" w:eastAsia="仿宋" w:hAnsi="仿宋" w:hint="eastAsia"/>
          <w:color w:val="000000" w:themeColor="text1"/>
          <w:sz w:val="32"/>
          <w:szCs w:val="32"/>
        </w:rPr>
        <w:t>中职</w:t>
      </w:r>
      <w:r w:rsidRPr="00F20F6A">
        <w:rPr>
          <w:rFonts w:ascii="仿宋" w:eastAsia="仿宋" w:hAnsi="仿宋" w:hint="eastAsia"/>
          <w:color w:val="000000" w:themeColor="text1"/>
          <w:sz w:val="32"/>
          <w:szCs w:val="32"/>
        </w:rPr>
        <w:t>学校</w:t>
      </w:r>
      <w:r w:rsidR="00B93284">
        <w:rPr>
          <w:rFonts w:ascii="仿宋" w:eastAsia="仿宋" w:hAnsi="仿宋" w:hint="eastAsia"/>
          <w:color w:val="000000" w:themeColor="text1"/>
          <w:sz w:val="32"/>
          <w:szCs w:val="32"/>
        </w:rPr>
        <w:t>于5月</w:t>
      </w:r>
      <w:r w:rsidR="00477DA7">
        <w:rPr>
          <w:rFonts w:ascii="仿宋" w:eastAsia="仿宋" w:hAnsi="仿宋" w:hint="eastAsia"/>
          <w:color w:val="000000" w:themeColor="text1"/>
          <w:sz w:val="32"/>
          <w:szCs w:val="32"/>
        </w:rPr>
        <w:t>27日</w:t>
      </w:r>
      <w:r w:rsidR="00B93284">
        <w:rPr>
          <w:rFonts w:ascii="仿宋" w:eastAsia="仿宋" w:hAnsi="仿宋" w:hint="eastAsia"/>
          <w:color w:val="000000" w:themeColor="text1"/>
          <w:sz w:val="32"/>
          <w:szCs w:val="32"/>
        </w:rPr>
        <w:t>-2</w:t>
      </w:r>
      <w:r w:rsidR="00477DA7">
        <w:rPr>
          <w:rFonts w:ascii="仿宋" w:eastAsia="仿宋" w:hAnsi="仿宋" w:hint="eastAsia"/>
          <w:color w:val="000000" w:themeColor="text1"/>
          <w:sz w:val="32"/>
          <w:szCs w:val="32"/>
        </w:rPr>
        <w:t>8</w:t>
      </w:r>
      <w:r w:rsidR="00B93284">
        <w:rPr>
          <w:rFonts w:ascii="仿宋" w:eastAsia="仿宋" w:hAnsi="仿宋" w:hint="eastAsia"/>
          <w:color w:val="000000" w:themeColor="text1"/>
          <w:sz w:val="32"/>
          <w:szCs w:val="32"/>
        </w:rPr>
        <w:t>日</w:t>
      </w:r>
      <w:r w:rsidRPr="00F20F6A">
        <w:rPr>
          <w:rFonts w:ascii="仿宋" w:eastAsia="仿宋" w:hAnsi="仿宋" w:hint="eastAsia"/>
          <w:color w:val="000000" w:themeColor="text1"/>
          <w:sz w:val="32"/>
          <w:szCs w:val="32"/>
        </w:rPr>
        <w:t>借助自身专业优势，由专门教师带领学生深入学校周边社区、乡村或人口密集区开展志愿服务活动。学生们发挥各自专业特长，在课余时间为居民开展美容美发、中医义诊、电器维修等志愿服务，</w:t>
      </w:r>
      <w:r w:rsidR="00F20F6A" w:rsidRPr="00F20F6A">
        <w:rPr>
          <w:rFonts w:ascii="仿宋" w:eastAsia="仿宋" w:hAnsi="仿宋" w:hint="eastAsia"/>
          <w:color w:val="000000" w:themeColor="text1"/>
          <w:sz w:val="32"/>
          <w:szCs w:val="32"/>
        </w:rPr>
        <w:t>或</w:t>
      </w:r>
      <w:r w:rsidRPr="00F20F6A">
        <w:rPr>
          <w:rFonts w:ascii="仿宋" w:eastAsia="仿宋" w:hAnsi="仿宋" w:hint="eastAsia"/>
          <w:color w:val="000000" w:themeColor="text1"/>
          <w:sz w:val="32"/>
          <w:szCs w:val="32"/>
        </w:rPr>
        <w:t>进行建康养生、汽车使用与保养、口腔护理、运动锻炼等知识推广</w:t>
      </w:r>
      <w:r w:rsidR="00F20F6A" w:rsidRPr="00F20F6A">
        <w:rPr>
          <w:rFonts w:ascii="仿宋" w:eastAsia="仿宋" w:hAnsi="仿宋" w:hint="eastAsia"/>
          <w:color w:val="000000" w:themeColor="text1"/>
          <w:sz w:val="32"/>
          <w:szCs w:val="32"/>
        </w:rPr>
        <w:t>。让学生感受到技能带来的自信心与社会责任感，</w:t>
      </w:r>
      <w:r w:rsidRPr="00F20F6A">
        <w:rPr>
          <w:rFonts w:ascii="仿宋" w:eastAsia="仿宋" w:hAnsi="仿宋" w:hint="eastAsia"/>
          <w:color w:val="000000" w:themeColor="text1"/>
          <w:sz w:val="32"/>
          <w:szCs w:val="32"/>
        </w:rPr>
        <w:t>让社</w:t>
      </w:r>
      <w:r w:rsidRPr="00F20F6A">
        <w:rPr>
          <w:rFonts w:ascii="仿宋" w:eastAsia="仿宋" w:hAnsi="仿宋" w:hint="eastAsia"/>
          <w:color w:val="000000" w:themeColor="text1"/>
          <w:sz w:val="32"/>
          <w:szCs w:val="32"/>
        </w:rPr>
        <w:lastRenderedPageBreak/>
        <w:t>会共享职业教育发展成果</w:t>
      </w:r>
      <w:r w:rsidR="00F20F6A" w:rsidRPr="00F20F6A">
        <w:rPr>
          <w:rFonts w:ascii="仿宋" w:eastAsia="仿宋" w:hAnsi="仿宋" w:hint="eastAsia"/>
          <w:color w:val="000000" w:themeColor="text1"/>
          <w:sz w:val="32"/>
          <w:szCs w:val="32"/>
        </w:rPr>
        <w:t>。</w:t>
      </w:r>
    </w:p>
    <w:p w:rsidR="0004268F" w:rsidRDefault="00E40654" w:rsidP="009031DF">
      <w:pPr>
        <w:ind w:firstLineChars="200" w:firstLine="643"/>
        <w:rPr>
          <w:rFonts w:ascii="仿宋" w:eastAsia="仿宋" w:hAnsi="仿宋"/>
          <w:b/>
          <w:bCs/>
          <w:sz w:val="32"/>
          <w:szCs w:val="32"/>
        </w:rPr>
      </w:pPr>
      <w:r>
        <w:rPr>
          <w:rFonts w:ascii="仿宋" w:eastAsia="仿宋" w:hAnsi="仿宋" w:hint="eastAsia"/>
          <w:b/>
          <w:bCs/>
          <w:sz w:val="32"/>
          <w:szCs w:val="32"/>
        </w:rPr>
        <w:t>活动六：开展“为职业教育亮灯”活动。</w:t>
      </w:r>
    </w:p>
    <w:p w:rsidR="0004268F" w:rsidRPr="00965E2E" w:rsidRDefault="00E40654">
      <w:pPr>
        <w:ind w:firstLineChars="200" w:firstLine="640"/>
        <w:rPr>
          <w:rFonts w:ascii="仿宋" w:eastAsia="仿宋" w:hAnsi="仿宋"/>
          <w:sz w:val="32"/>
          <w:szCs w:val="32"/>
        </w:rPr>
      </w:pPr>
      <w:r>
        <w:rPr>
          <w:rFonts w:ascii="仿宋" w:eastAsia="仿宋" w:hAnsi="仿宋"/>
          <w:sz w:val="32"/>
          <w:szCs w:val="32"/>
        </w:rPr>
        <w:t>积极协调在地标性建筑绿地中心双子楼上通过LED字幕滚动方式为职业教育“亮灯”，扩大职业教育宣传影响力，营造全社会关心支持职业教育的良好氛围。</w:t>
      </w:r>
      <w:r w:rsidRPr="00965E2E">
        <w:rPr>
          <w:rFonts w:ascii="仿宋" w:eastAsia="仿宋" w:hAnsi="仿宋" w:hint="eastAsia"/>
          <w:sz w:val="32"/>
          <w:szCs w:val="32"/>
        </w:rPr>
        <w:t>（字幕内容：</w:t>
      </w:r>
      <w:r w:rsidR="00965E2E" w:rsidRPr="00965E2E">
        <w:rPr>
          <w:rFonts w:ascii="仿宋" w:eastAsia="仿宋" w:hAnsi="仿宋" w:hint="eastAsia"/>
          <w:sz w:val="32"/>
          <w:szCs w:val="32"/>
        </w:rPr>
        <w:t>技能：让生活更美好</w:t>
      </w:r>
      <w:r w:rsidRPr="00965E2E">
        <w:rPr>
          <w:rFonts w:ascii="仿宋" w:eastAsia="仿宋" w:hAnsi="仿宋" w:hint="eastAsia"/>
          <w:sz w:val="32"/>
          <w:szCs w:val="32"/>
        </w:rPr>
        <w:t>）</w:t>
      </w:r>
    </w:p>
    <w:p w:rsidR="00061C43" w:rsidRPr="00061C43" w:rsidRDefault="00E40654" w:rsidP="00061C43">
      <w:pPr>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五</w:t>
      </w:r>
      <w:r>
        <w:rPr>
          <w:rFonts w:asciiTheme="majorEastAsia" w:eastAsiaTheme="majorEastAsia" w:hAnsiTheme="majorEastAsia"/>
          <w:b/>
          <w:sz w:val="32"/>
          <w:szCs w:val="32"/>
        </w:rPr>
        <w:t>、</w:t>
      </w:r>
      <w:r w:rsidR="00061C43" w:rsidRPr="00061C43">
        <w:rPr>
          <w:rFonts w:asciiTheme="majorEastAsia" w:eastAsiaTheme="majorEastAsia" w:hAnsiTheme="majorEastAsia" w:hint="eastAsia"/>
          <w:b/>
          <w:sz w:val="32"/>
          <w:szCs w:val="32"/>
        </w:rPr>
        <w:t>宣传重点</w:t>
      </w:r>
    </w:p>
    <w:p w:rsidR="00061C43" w:rsidRPr="00061C43" w:rsidRDefault="00061C43" w:rsidP="00061C43">
      <w:pPr>
        <w:ind w:firstLineChars="200" w:firstLine="643"/>
        <w:rPr>
          <w:rFonts w:ascii="仿宋" w:eastAsia="仿宋" w:hAnsi="仿宋"/>
          <w:b/>
          <w:sz w:val="32"/>
          <w:szCs w:val="32"/>
        </w:rPr>
      </w:pPr>
      <w:r w:rsidRPr="00061C43">
        <w:rPr>
          <w:rFonts w:ascii="仿宋" w:eastAsia="仿宋" w:hAnsi="仿宋" w:hint="eastAsia"/>
          <w:b/>
          <w:sz w:val="32"/>
          <w:szCs w:val="32"/>
        </w:rPr>
        <w:t>（一）职业教育方针政策及法律法规</w:t>
      </w:r>
    </w:p>
    <w:p w:rsidR="00061C43" w:rsidRPr="00061C43" w:rsidRDefault="00061C43" w:rsidP="00061C43">
      <w:pPr>
        <w:ind w:firstLineChars="200" w:firstLine="640"/>
        <w:rPr>
          <w:rFonts w:ascii="仿宋" w:eastAsia="仿宋" w:hAnsi="仿宋"/>
          <w:sz w:val="32"/>
          <w:szCs w:val="32"/>
        </w:rPr>
      </w:pPr>
      <w:r w:rsidRPr="00061C43">
        <w:rPr>
          <w:rFonts w:ascii="仿宋" w:eastAsia="仿宋" w:hAnsi="仿宋" w:hint="eastAsia"/>
          <w:sz w:val="32"/>
          <w:szCs w:val="32"/>
        </w:rPr>
        <w:t>面向新时代新征程，集中宣传党的二十大关于职业教育的重要部署、习近平总书记关于职业教育的重要指示精神、近年来职业教育领域的重要改革举措、学习和贯彻新修订的职业教育法取得的重要成果。</w:t>
      </w:r>
    </w:p>
    <w:p w:rsidR="00061C43" w:rsidRPr="00061C43" w:rsidRDefault="00061C43" w:rsidP="00061C43">
      <w:pPr>
        <w:ind w:firstLineChars="200" w:firstLine="643"/>
        <w:rPr>
          <w:rFonts w:ascii="仿宋" w:eastAsia="仿宋" w:hAnsi="仿宋"/>
          <w:b/>
          <w:sz w:val="32"/>
          <w:szCs w:val="32"/>
        </w:rPr>
      </w:pPr>
      <w:r w:rsidRPr="00061C43">
        <w:rPr>
          <w:rFonts w:ascii="仿宋" w:eastAsia="仿宋" w:hAnsi="仿宋" w:hint="eastAsia"/>
          <w:b/>
          <w:sz w:val="32"/>
          <w:szCs w:val="32"/>
        </w:rPr>
        <w:t>（二）职业教育改革发展重要成果</w:t>
      </w:r>
    </w:p>
    <w:p w:rsidR="00061C43" w:rsidRPr="00061C43" w:rsidRDefault="00061C43" w:rsidP="00061C43">
      <w:pPr>
        <w:ind w:firstLineChars="200" w:firstLine="640"/>
        <w:rPr>
          <w:rFonts w:ascii="仿宋" w:eastAsia="仿宋" w:hAnsi="仿宋"/>
          <w:sz w:val="32"/>
          <w:szCs w:val="32"/>
        </w:rPr>
      </w:pPr>
      <w:r w:rsidRPr="00061C43">
        <w:rPr>
          <w:rFonts w:ascii="仿宋" w:eastAsia="仿宋" w:hAnsi="仿宋" w:hint="eastAsia"/>
          <w:sz w:val="32"/>
          <w:szCs w:val="32"/>
        </w:rPr>
        <w:t>立足新时代，积极宣传各地贯彻落实《国家职业教育改革实施方案》《职业教育提质培优行动计划（2020—2023年）》《关于推动现代职业教育高质量发展的意见》《教育部 江西省人民政府关于整省推进职业教育综合改革提质创优的意见》</w:t>
      </w:r>
      <w:r>
        <w:rPr>
          <w:rFonts w:ascii="仿宋" w:eastAsia="仿宋" w:hAnsi="仿宋" w:hint="eastAsia"/>
          <w:sz w:val="32"/>
          <w:szCs w:val="32"/>
        </w:rPr>
        <w:t>《</w:t>
      </w:r>
      <w:r w:rsidRPr="00061C43">
        <w:rPr>
          <w:rFonts w:ascii="仿宋" w:eastAsia="仿宋" w:hAnsi="仿宋"/>
          <w:sz w:val="32"/>
          <w:szCs w:val="32"/>
        </w:rPr>
        <w:t>南昌市人民政府印发关于推进职业教育综合改革提质创优的实施方案</w:t>
      </w:r>
      <w:r>
        <w:rPr>
          <w:rFonts w:ascii="仿宋" w:eastAsia="仿宋" w:hAnsi="仿宋" w:hint="eastAsia"/>
          <w:sz w:val="32"/>
          <w:szCs w:val="32"/>
        </w:rPr>
        <w:t>》</w:t>
      </w:r>
      <w:r w:rsidRPr="00061C43">
        <w:rPr>
          <w:rFonts w:ascii="仿宋" w:eastAsia="仿宋" w:hAnsi="仿宋" w:hint="eastAsia"/>
          <w:sz w:val="32"/>
          <w:szCs w:val="32"/>
        </w:rPr>
        <w:t>等的重要成果和经验，</w:t>
      </w:r>
      <w:r w:rsidRPr="00061C43">
        <w:rPr>
          <w:rFonts w:ascii="仿宋" w:eastAsia="仿宋" w:hAnsi="仿宋"/>
          <w:sz w:val="32"/>
          <w:szCs w:val="32"/>
        </w:rPr>
        <w:t>宣传职教创新发展高地建设、</w:t>
      </w:r>
      <w:r w:rsidRPr="00061C43">
        <w:rPr>
          <w:rFonts w:ascii="仿宋" w:eastAsia="仿宋" w:hAnsi="仿宋" w:hint="eastAsia"/>
          <w:sz w:val="32"/>
          <w:szCs w:val="32"/>
        </w:rPr>
        <w:t>实施“一市一策”方案、</w:t>
      </w:r>
      <w:r w:rsidRPr="00061C43">
        <w:rPr>
          <w:rFonts w:ascii="仿宋" w:eastAsia="仿宋" w:hAnsi="仿宋"/>
          <w:sz w:val="32"/>
          <w:szCs w:val="32"/>
        </w:rPr>
        <w:t>深化校企合作、促进就业创业等方面的成果和典型案例。</w:t>
      </w:r>
    </w:p>
    <w:p w:rsidR="00061C43" w:rsidRPr="00AA36EF" w:rsidRDefault="00061C43" w:rsidP="00AA36EF">
      <w:pPr>
        <w:ind w:firstLineChars="200" w:firstLine="643"/>
        <w:rPr>
          <w:rFonts w:ascii="仿宋" w:eastAsia="仿宋" w:hAnsi="仿宋"/>
          <w:b/>
          <w:sz w:val="32"/>
          <w:szCs w:val="32"/>
        </w:rPr>
      </w:pPr>
      <w:r w:rsidRPr="00AA36EF">
        <w:rPr>
          <w:rFonts w:ascii="仿宋" w:eastAsia="仿宋" w:hAnsi="仿宋" w:hint="eastAsia"/>
          <w:b/>
          <w:sz w:val="32"/>
          <w:szCs w:val="32"/>
        </w:rPr>
        <w:t>（三）职业教育支撑经济社会发展</w:t>
      </w:r>
    </w:p>
    <w:p w:rsidR="00061C43" w:rsidRPr="00AA36EF" w:rsidRDefault="00061C43" w:rsidP="00AA36EF">
      <w:pPr>
        <w:ind w:firstLineChars="200" w:firstLine="640"/>
        <w:rPr>
          <w:rFonts w:ascii="仿宋" w:eastAsia="仿宋" w:hAnsi="仿宋"/>
          <w:sz w:val="32"/>
          <w:szCs w:val="32"/>
        </w:rPr>
      </w:pPr>
      <w:r w:rsidRPr="00AA36EF">
        <w:rPr>
          <w:rFonts w:ascii="仿宋" w:eastAsia="仿宋" w:hAnsi="仿宋" w:hint="eastAsia"/>
          <w:sz w:val="32"/>
          <w:szCs w:val="32"/>
        </w:rPr>
        <w:lastRenderedPageBreak/>
        <w:t>坚持跳出职业教育看职业教育，重点突出职业教育在全面建设社会主义现代化国家新征程中的积极贡献，集中宣传技能人才培养模式改革</w:t>
      </w:r>
      <w:r w:rsidR="00AA36EF">
        <w:rPr>
          <w:rFonts w:ascii="仿宋" w:eastAsia="仿宋" w:hAnsi="仿宋" w:hint="eastAsia"/>
          <w:sz w:val="32"/>
          <w:szCs w:val="32"/>
        </w:rPr>
        <w:t>、</w:t>
      </w:r>
      <w:r w:rsidRPr="00AA36EF">
        <w:rPr>
          <w:rFonts w:ascii="仿宋" w:eastAsia="仿宋" w:hAnsi="仿宋" w:hint="eastAsia"/>
          <w:sz w:val="32"/>
          <w:szCs w:val="32"/>
        </w:rPr>
        <w:t>专业结构优化、深化产教融合校企合作、促进就业创业、助力乡村振兴等方面取得的成果，重点突出职业教育支撑经济社会发展的重要作用和典型实践案例。</w:t>
      </w:r>
    </w:p>
    <w:p w:rsidR="00061C43" w:rsidRPr="00AA36EF" w:rsidRDefault="00061C43" w:rsidP="00AA36EF">
      <w:pPr>
        <w:ind w:firstLineChars="200" w:firstLine="643"/>
        <w:rPr>
          <w:rFonts w:ascii="仿宋" w:eastAsia="仿宋" w:hAnsi="仿宋"/>
          <w:b/>
          <w:sz w:val="32"/>
          <w:szCs w:val="32"/>
        </w:rPr>
      </w:pPr>
      <w:r w:rsidRPr="00AA36EF">
        <w:rPr>
          <w:rFonts w:ascii="仿宋" w:eastAsia="仿宋" w:hAnsi="仿宋" w:hint="eastAsia"/>
          <w:b/>
          <w:sz w:val="32"/>
          <w:szCs w:val="32"/>
        </w:rPr>
        <w:t>（</w:t>
      </w:r>
      <w:r w:rsidR="00AA36EF">
        <w:rPr>
          <w:rFonts w:ascii="仿宋" w:eastAsia="仿宋" w:hAnsi="仿宋" w:hint="eastAsia"/>
          <w:b/>
          <w:sz w:val="32"/>
          <w:szCs w:val="32"/>
        </w:rPr>
        <w:t>四</w:t>
      </w:r>
      <w:r w:rsidRPr="00AA36EF">
        <w:rPr>
          <w:rFonts w:ascii="仿宋" w:eastAsia="仿宋" w:hAnsi="仿宋" w:hint="eastAsia"/>
          <w:b/>
          <w:sz w:val="32"/>
          <w:szCs w:val="32"/>
        </w:rPr>
        <w:t>）技能成才的典型人物和事迹</w:t>
      </w:r>
    </w:p>
    <w:p w:rsidR="00061C43" w:rsidRPr="00AA36EF" w:rsidRDefault="00061C43" w:rsidP="00061C43">
      <w:pPr>
        <w:ind w:firstLineChars="200" w:firstLine="640"/>
        <w:rPr>
          <w:rFonts w:ascii="仿宋" w:eastAsia="仿宋" w:hAnsi="仿宋"/>
          <w:sz w:val="32"/>
          <w:szCs w:val="32"/>
        </w:rPr>
      </w:pPr>
      <w:r w:rsidRPr="00AA36EF">
        <w:rPr>
          <w:rFonts w:ascii="仿宋" w:eastAsia="仿宋" w:hAnsi="仿宋" w:hint="eastAsia"/>
          <w:sz w:val="32"/>
          <w:szCs w:val="32"/>
        </w:rPr>
        <w:t>各</w:t>
      </w:r>
      <w:r w:rsidR="00AA36EF">
        <w:rPr>
          <w:rFonts w:ascii="仿宋" w:eastAsia="仿宋" w:hAnsi="仿宋" w:hint="eastAsia"/>
          <w:sz w:val="32"/>
          <w:szCs w:val="32"/>
        </w:rPr>
        <w:t>学</w:t>
      </w:r>
      <w:r w:rsidRPr="00AA36EF">
        <w:rPr>
          <w:rFonts w:ascii="仿宋" w:eastAsia="仿宋" w:hAnsi="仿宋" w:hint="eastAsia"/>
          <w:sz w:val="32"/>
          <w:szCs w:val="32"/>
        </w:rPr>
        <w:t>校要围绕职业教育服务人的全面发展，大力宣传时代楷模、最美人物、大国工匠、能工巧匠，以及世界技能大赛、世界职业院校技能大赛、全国</w:t>
      </w:r>
      <w:r w:rsidR="00AA36EF">
        <w:rPr>
          <w:rFonts w:ascii="仿宋" w:eastAsia="仿宋" w:hAnsi="仿宋" w:hint="eastAsia"/>
          <w:sz w:val="32"/>
          <w:szCs w:val="32"/>
        </w:rPr>
        <w:t>全省</w:t>
      </w:r>
      <w:r w:rsidRPr="00AA36EF">
        <w:rPr>
          <w:rFonts w:ascii="仿宋" w:eastAsia="仿宋" w:hAnsi="仿宋" w:hint="eastAsia"/>
          <w:sz w:val="32"/>
          <w:szCs w:val="32"/>
        </w:rPr>
        <w:t>职业院校技能大赛优秀获奖选手和辅导教师的先进事迹，讲好良师倾心育人、学生成长成才等人物故事，宣传展示新时代</w:t>
      </w:r>
      <w:r w:rsidR="00AA36EF">
        <w:rPr>
          <w:rFonts w:ascii="仿宋" w:eastAsia="仿宋" w:hAnsi="仿宋" w:hint="eastAsia"/>
          <w:sz w:val="32"/>
          <w:szCs w:val="32"/>
        </w:rPr>
        <w:t>中职学校</w:t>
      </w:r>
      <w:r w:rsidRPr="00AA36EF">
        <w:rPr>
          <w:rFonts w:ascii="仿宋" w:eastAsia="仿宋" w:hAnsi="仿宋" w:hint="eastAsia"/>
          <w:sz w:val="32"/>
          <w:szCs w:val="32"/>
        </w:rPr>
        <w:t>师生的奋进风采。</w:t>
      </w:r>
    </w:p>
    <w:p w:rsidR="0004268F" w:rsidRDefault="00061C43" w:rsidP="009031DF">
      <w:pPr>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六、</w:t>
      </w:r>
      <w:r w:rsidR="00E40654">
        <w:rPr>
          <w:rFonts w:asciiTheme="majorEastAsia" w:eastAsiaTheme="majorEastAsia" w:hAnsiTheme="majorEastAsia" w:hint="eastAsia"/>
          <w:b/>
          <w:sz w:val="32"/>
          <w:szCs w:val="32"/>
        </w:rPr>
        <w:t>工作</w:t>
      </w:r>
      <w:r w:rsidR="00E40654">
        <w:rPr>
          <w:rFonts w:asciiTheme="majorEastAsia" w:eastAsiaTheme="majorEastAsia" w:hAnsiTheme="majorEastAsia"/>
          <w:b/>
          <w:sz w:val="32"/>
          <w:szCs w:val="32"/>
        </w:rPr>
        <w:t>要求</w:t>
      </w:r>
    </w:p>
    <w:p w:rsidR="0004268F" w:rsidRDefault="00E40654">
      <w:pPr>
        <w:ind w:firstLine="645"/>
        <w:rPr>
          <w:rFonts w:ascii="仿宋" w:eastAsia="仿宋" w:hAnsi="仿宋"/>
          <w:color w:val="000000" w:themeColor="text1"/>
          <w:sz w:val="32"/>
          <w:szCs w:val="32"/>
        </w:rPr>
      </w:pPr>
      <w:r>
        <w:rPr>
          <w:rFonts w:ascii="仿宋" w:eastAsia="仿宋" w:hAnsi="仿宋"/>
          <w:sz w:val="32"/>
          <w:szCs w:val="32"/>
        </w:rPr>
        <w:t>（一）</w:t>
      </w:r>
      <w:r>
        <w:rPr>
          <w:rFonts w:ascii="仿宋" w:eastAsia="仿宋" w:hAnsi="仿宋" w:hint="eastAsia"/>
          <w:b/>
          <w:sz w:val="32"/>
          <w:szCs w:val="32"/>
        </w:rPr>
        <w:t>提高思想认识。</w:t>
      </w:r>
      <w:r>
        <w:rPr>
          <w:rFonts w:ascii="仿宋" w:eastAsia="仿宋" w:hAnsi="仿宋" w:hint="eastAsia"/>
          <w:color w:val="000000" w:themeColor="text1"/>
          <w:sz w:val="32"/>
          <w:szCs w:val="32"/>
        </w:rPr>
        <w:t>“职业教育活动月”活动是提高职业学校社会声誉，展示职业教育办学成果，提高职业教育社会了解度、认同度的重要平台，对各职业学校在招生、办学方面均有重要意义。各</w:t>
      </w:r>
      <w:r w:rsidR="00AB0B64">
        <w:rPr>
          <w:rFonts w:ascii="仿宋" w:eastAsia="仿宋" w:hAnsi="仿宋" w:hint="eastAsia"/>
          <w:color w:val="000000" w:themeColor="text1"/>
          <w:sz w:val="32"/>
          <w:szCs w:val="32"/>
        </w:rPr>
        <w:t>中职</w:t>
      </w:r>
      <w:r>
        <w:rPr>
          <w:rFonts w:ascii="仿宋" w:eastAsia="仿宋" w:hAnsi="仿宋" w:hint="eastAsia"/>
          <w:color w:val="000000" w:themeColor="text1"/>
          <w:sz w:val="32"/>
          <w:szCs w:val="32"/>
        </w:rPr>
        <w:t>学校务必高度重视此次活动，正确领会活动精神，</w:t>
      </w:r>
      <w:r w:rsidR="00061C43">
        <w:rPr>
          <w:rFonts w:ascii="仿宋" w:eastAsia="仿宋" w:hAnsi="仿宋" w:hint="eastAsia"/>
          <w:color w:val="000000" w:themeColor="text1"/>
          <w:sz w:val="32"/>
          <w:szCs w:val="32"/>
        </w:rPr>
        <w:t>成立相应的领导小组和工作机构，明确宣传主题，</w:t>
      </w:r>
      <w:r>
        <w:rPr>
          <w:rFonts w:ascii="仿宋" w:eastAsia="仿宋" w:hAnsi="仿宋" w:hint="eastAsia"/>
          <w:color w:val="000000" w:themeColor="text1"/>
          <w:sz w:val="32"/>
          <w:szCs w:val="32"/>
        </w:rPr>
        <w:t>认真组织相关活动，以</w:t>
      </w:r>
      <w:r w:rsidR="00AB0B64">
        <w:rPr>
          <w:rFonts w:ascii="仿宋" w:eastAsia="仿宋" w:hAnsi="仿宋" w:hint="eastAsia"/>
          <w:color w:val="000000" w:themeColor="text1"/>
          <w:sz w:val="32"/>
          <w:szCs w:val="32"/>
        </w:rPr>
        <w:t>积极</w:t>
      </w:r>
      <w:r>
        <w:rPr>
          <w:rFonts w:ascii="仿宋" w:eastAsia="仿宋" w:hAnsi="仿宋" w:hint="eastAsia"/>
          <w:color w:val="000000" w:themeColor="text1"/>
          <w:sz w:val="32"/>
          <w:szCs w:val="32"/>
        </w:rPr>
        <w:t>的姿态迎接社会的检验，努力办好人民满意的职业教育。</w:t>
      </w:r>
    </w:p>
    <w:p w:rsidR="0004268F" w:rsidRDefault="00E40654">
      <w:pPr>
        <w:widowControl/>
        <w:ind w:firstLineChars="200" w:firstLine="640"/>
        <w:jc w:val="left"/>
        <w:rPr>
          <w:rFonts w:ascii="仿宋" w:eastAsia="仿宋" w:hAnsi="仿宋"/>
          <w:color w:val="FF0000"/>
          <w:sz w:val="32"/>
          <w:szCs w:val="32"/>
        </w:rPr>
      </w:pPr>
      <w:r>
        <w:rPr>
          <w:rFonts w:ascii="仿宋" w:eastAsia="仿宋" w:hAnsi="仿宋" w:hint="eastAsia"/>
          <w:color w:val="000000" w:themeColor="text1"/>
          <w:sz w:val="32"/>
          <w:szCs w:val="32"/>
        </w:rPr>
        <w:lastRenderedPageBreak/>
        <w:t>（</w:t>
      </w:r>
      <w:r w:rsidRPr="00AB0B64">
        <w:rPr>
          <w:rFonts w:ascii="仿宋" w:eastAsia="仿宋" w:hAnsi="仿宋" w:hint="eastAsia"/>
          <w:b/>
          <w:color w:val="000000" w:themeColor="text1"/>
          <w:sz w:val="32"/>
          <w:szCs w:val="32"/>
        </w:rPr>
        <w:t>二）认真组织实施</w:t>
      </w:r>
      <w:r>
        <w:rPr>
          <w:rFonts w:ascii="仿宋" w:eastAsia="仿宋" w:hAnsi="仿宋" w:hint="eastAsia"/>
          <w:color w:val="000000" w:themeColor="text1"/>
          <w:sz w:val="32"/>
          <w:szCs w:val="32"/>
        </w:rPr>
        <w:t>。各</w:t>
      </w:r>
      <w:r w:rsidR="00AB0B64">
        <w:rPr>
          <w:rFonts w:ascii="仿宋" w:eastAsia="仿宋" w:hAnsi="仿宋" w:hint="eastAsia"/>
          <w:color w:val="000000" w:themeColor="text1"/>
          <w:sz w:val="32"/>
          <w:szCs w:val="32"/>
        </w:rPr>
        <w:t>中</w:t>
      </w:r>
      <w:r>
        <w:rPr>
          <w:rFonts w:ascii="仿宋" w:eastAsia="仿宋" w:hAnsi="仿宋" w:hint="eastAsia"/>
          <w:color w:val="000000" w:themeColor="text1"/>
          <w:sz w:val="32"/>
          <w:szCs w:val="32"/>
        </w:rPr>
        <w:t>职</w:t>
      </w:r>
      <w:r w:rsidR="00AB0B64">
        <w:rPr>
          <w:rFonts w:ascii="仿宋" w:eastAsia="仿宋" w:hAnsi="仿宋" w:hint="eastAsia"/>
          <w:color w:val="000000" w:themeColor="text1"/>
          <w:sz w:val="32"/>
          <w:szCs w:val="32"/>
        </w:rPr>
        <w:t>学校</w:t>
      </w:r>
      <w:r>
        <w:rPr>
          <w:rFonts w:ascii="仿宋" w:eastAsia="仿宋" w:hAnsi="仿宋" w:hint="eastAsia"/>
          <w:color w:val="000000" w:themeColor="text1"/>
          <w:sz w:val="32"/>
          <w:szCs w:val="32"/>
        </w:rPr>
        <w:t>要结合本校实际，科学制定具体工作方案，明确任务和责任人，列出时间进度表，扎扎实实推动工作落实落细。市教育局将对各</w:t>
      </w:r>
      <w:r w:rsidR="00AB0B64">
        <w:rPr>
          <w:rFonts w:ascii="仿宋" w:eastAsia="仿宋" w:hAnsi="仿宋" w:hint="eastAsia"/>
          <w:color w:val="000000" w:themeColor="text1"/>
          <w:sz w:val="32"/>
          <w:szCs w:val="32"/>
        </w:rPr>
        <w:t>中职学校</w:t>
      </w:r>
      <w:r>
        <w:rPr>
          <w:rFonts w:ascii="仿宋" w:eastAsia="仿宋" w:hAnsi="仿宋" w:hint="eastAsia"/>
          <w:color w:val="000000" w:themeColor="text1"/>
          <w:sz w:val="32"/>
          <w:szCs w:val="32"/>
        </w:rPr>
        <w:t>“职业教育活动月”各项目的参与和完成情况进行考核记录，作为年底科学评价职业</w:t>
      </w:r>
      <w:r w:rsidR="009C381E">
        <w:rPr>
          <w:rFonts w:ascii="仿宋" w:eastAsia="仿宋" w:hAnsi="仿宋" w:hint="eastAsia"/>
          <w:color w:val="000000" w:themeColor="text1"/>
          <w:sz w:val="32"/>
          <w:szCs w:val="32"/>
        </w:rPr>
        <w:t>学</w:t>
      </w:r>
      <w:r>
        <w:rPr>
          <w:rFonts w:ascii="仿宋" w:eastAsia="仿宋" w:hAnsi="仿宋" w:hint="eastAsia"/>
          <w:color w:val="000000" w:themeColor="text1"/>
          <w:sz w:val="32"/>
          <w:szCs w:val="32"/>
        </w:rPr>
        <w:t>校的重要依据。</w:t>
      </w:r>
    </w:p>
    <w:p w:rsidR="00FD5540" w:rsidRPr="00AA1FF4" w:rsidRDefault="00E40654" w:rsidP="00AA1FF4">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w:t>
      </w:r>
      <w:r>
        <w:rPr>
          <w:rFonts w:ascii="仿宋" w:eastAsia="仿宋" w:hAnsi="仿宋" w:hint="eastAsia"/>
          <w:b/>
          <w:sz w:val="32"/>
          <w:szCs w:val="32"/>
        </w:rPr>
        <w:t>聚焦宣传总结。</w:t>
      </w:r>
      <w:r>
        <w:rPr>
          <w:rFonts w:ascii="仿宋" w:eastAsia="仿宋" w:hAnsi="仿宋" w:hint="eastAsia"/>
          <w:color w:val="000000" w:themeColor="text1"/>
          <w:sz w:val="32"/>
          <w:szCs w:val="32"/>
        </w:rPr>
        <w:t>各</w:t>
      </w:r>
      <w:r w:rsidR="00AB0B64">
        <w:rPr>
          <w:rFonts w:ascii="仿宋" w:eastAsia="仿宋" w:hAnsi="仿宋" w:hint="eastAsia"/>
          <w:color w:val="000000" w:themeColor="text1"/>
          <w:sz w:val="32"/>
          <w:szCs w:val="32"/>
        </w:rPr>
        <w:t>中</w:t>
      </w:r>
      <w:r>
        <w:rPr>
          <w:rFonts w:ascii="仿宋" w:eastAsia="仿宋" w:hAnsi="仿宋" w:hint="eastAsia"/>
          <w:color w:val="000000" w:themeColor="text1"/>
          <w:sz w:val="32"/>
          <w:szCs w:val="32"/>
        </w:rPr>
        <w:t>职</w:t>
      </w:r>
      <w:r w:rsidR="00AB0B64">
        <w:rPr>
          <w:rFonts w:ascii="仿宋" w:eastAsia="仿宋" w:hAnsi="仿宋" w:hint="eastAsia"/>
          <w:color w:val="000000" w:themeColor="text1"/>
          <w:sz w:val="32"/>
          <w:szCs w:val="32"/>
        </w:rPr>
        <w:t>学校</w:t>
      </w:r>
      <w:r>
        <w:rPr>
          <w:rFonts w:ascii="仿宋" w:eastAsia="仿宋" w:hAnsi="仿宋" w:hint="eastAsia"/>
          <w:color w:val="000000" w:themeColor="text1"/>
          <w:sz w:val="32"/>
          <w:szCs w:val="32"/>
        </w:rPr>
        <w:t>要充分挖掘自身资源，运用好主流媒体和新媒体，紧密结合自身开展的“职业教育活动月”项目，凝炼经验、挖掘经典，进行多层次、多角度、全方位的宣传活动。活动月结束后注意收集和保存活动的典型案例、稿件、照片、视频等资料，做好经验总结</w:t>
      </w:r>
      <w:r w:rsidR="00AA1FF4">
        <w:rPr>
          <w:rFonts w:ascii="仿宋" w:eastAsia="仿宋" w:hAnsi="仿宋" w:hint="eastAsia"/>
          <w:color w:val="000000" w:themeColor="text1"/>
          <w:sz w:val="32"/>
          <w:szCs w:val="32"/>
        </w:rPr>
        <w:t>，为今后的活动开展积累宝贵经验。</w:t>
      </w:r>
    </w:p>
    <w:sectPr w:rsidR="00FD5540" w:rsidRPr="00AA1FF4" w:rsidSect="00AA1FF4">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E32" w:rsidRDefault="000F4E32" w:rsidP="009031DF">
      <w:pPr>
        <w:ind w:firstLine="640"/>
      </w:pPr>
      <w:r>
        <w:separator/>
      </w:r>
    </w:p>
  </w:endnote>
  <w:endnote w:type="continuationSeparator" w:id="1">
    <w:p w:rsidR="000F4E32" w:rsidRDefault="000F4E32" w:rsidP="009031DF">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5473"/>
      <w:docPartObj>
        <w:docPartGallery w:val="Page Numbers (Bottom of Page)"/>
        <w:docPartUnique/>
      </w:docPartObj>
    </w:sdtPr>
    <w:sdtContent>
      <w:p w:rsidR="00AA1FF4" w:rsidRDefault="00AA1FF4">
        <w:pPr>
          <w:pStyle w:val="a4"/>
          <w:jc w:val="center"/>
        </w:pPr>
        <w:fldSimple w:instr=" PAGE   \* MERGEFORMAT ">
          <w:r w:rsidRPr="00AA1FF4">
            <w:rPr>
              <w:noProof/>
              <w:lang w:val="zh-CN"/>
            </w:rPr>
            <w:t>6</w:t>
          </w:r>
        </w:fldSimple>
      </w:p>
    </w:sdtContent>
  </w:sdt>
  <w:p w:rsidR="00AA1FF4" w:rsidRDefault="00AA1F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E32" w:rsidRDefault="000F4E32" w:rsidP="009031DF">
      <w:pPr>
        <w:ind w:firstLine="640"/>
      </w:pPr>
      <w:r>
        <w:separator/>
      </w:r>
    </w:p>
  </w:footnote>
  <w:footnote w:type="continuationSeparator" w:id="1">
    <w:p w:rsidR="000F4E32" w:rsidRDefault="000F4E32" w:rsidP="009031DF">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55658"/>
    <w:multiLevelType w:val="hybridMultilevel"/>
    <w:tmpl w:val="29700926"/>
    <w:lvl w:ilvl="0" w:tplc="F3968D0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DF77DCB1"/>
    <w:rsid w:val="9A8E9060"/>
    <w:rsid w:val="A7AFCA75"/>
    <w:rsid w:val="AFAA8923"/>
    <w:rsid w:val="B735C8D3"/>
    <w:rsid w:val="BEFDD9CB"/>
    <w:rsid w:val="BFBB8EA9"/>
    <w:rsid w:val="BFBBCD27"/>
    <w:rsid w:val="BFCEC114"/>
    <w:rsid w:val="BFDE1AAB"/>
    <w:rsid w:val="BFEF4A24"/>
    <w:rsid w:val="BFFF6AB3"/>
    <w:rsid w:val="DBB77746"/>
    <w:rsid w:val="DF77DCB1"/>
    <w:rsid w:val="E3F875EE"/>
    <w:rsid w:val="E7FC5594"/>
    <w:rsid w:val="EFEF0362"/>
    <w:rsid w:val="EFFFC599"/>
    <w:rsid w:val="F2BBABD8"/>
    <w:rsid w:val="F6BF2EB1"/>
    <w:rsid w:val="F7E674CB"/>
    <w:rsid w:val="F7EDB09C"/>
    <w:rsid w:val="F7FB6E0D"/>
    <w:rsid w:val="FCD12F99"/>
    <w:rsid w:val="FD7B09C8"/>
    <w:rsid w:val="FDEDDB62"/>
    <w:rsid w:val="FFE7946C"/>
    <w:rsid w:val="00035297"/>
    <w:rsid w:val="0004268F"/>
    <w:rsid w:val="00061C43"/>
    <w:rsid w:val="000D1C72"/>
    <w:rsid w:val="000F4E32"/>
    <w:rsid w:val="00102B10"/>
    <w:rsid w:val="001406FD"/>
    <w:rsid w:val="001643E3"/>
    <w:rsid w:val="001854A5"/>
    <w:rsid w:val="0042138C"/>
    <w:rsid w:val="00465771"/>
    <w:rsid w:val="00474552"/>
    <w:rsid w:val="00477DA7"/>
    <w:rsid w:val="004811DA"/>
    <w:rsid w:val="004B1C80"/>
    <w:rsid w:val="0054433C"/>
    <w:rsid w:val="005B05B0"/>
    <w:rsid w:val="00697D5A"/>
    <w:rsid w:val="00743583"/>
    <w:rsid w:val="007457D6"/>
    <w:rsid w:val="008A643F"/>
    <w:rsid w:val="008B2EC3"/>
    <w:rsid w:val="008E3A7A"/>
    <w:rsid w:val="008E5E38"/>
    <w:rsid w:val="009031DF"/>
    <w:rsid w:val="00965E2E"/>
    <w:rsid w:val="009C2657"/>
    <w:rsid w:val="009C381E"/>
    <w:rsid w:val="00A05FDB"/>
    <w:rsid w:val="00A45F7B"/>
    <w:rsid w:val="00A83413"/>
    <w:rsid w:val="00AA1FF4"/>
    <w:rsid w:val="00AA36EF"/>
    <w:rsid w:val="00AB0B64"/>
    <w:rsid w:val="00AD3207"/>
    <w:rsid w:val="00AE4659"/>
    <w:rsid w:val="00B93284"/>
    <w:rsid w:val="00C83C37"/>
    <w:rsid w:val="00C9056A"/>
    <w:rsid w:val="00D12961"/>
    <w:rsid w:val="00D26A68"/>
    <w:rsid w:val="00D66293"/>
    <w:rsid w:val="00D77F1C"/>
    <w:rsid w:val="00DE185A"/>
    <w:rsid w:val="00E242DA"/>
    <w:rsid w:val="00E32165"/>
    <w:rsid w:val="00E40654"/>
    <w:rsid w:val="00E435E7"/>
    <w:rsid w:val="00F20F6A"/>
    <w:rsid w:val="00F439BE"/>
    <w:rsid w:val="00FD5540"/>
    <w:rsid w:val="00FF7B26"/>
    <w:rsid w:val="2E7C4CC1"/>
    <w:rsid w:val="2FFB294B"/>
    <w:rsid w:val="36FFAF88"/>
    <w:rsid w:val="3F2F33CF"/>
    <w:rsid w:val="3FF5106D"/>
    <w:rsid w:val="3FFE7EE8"/>
    <w:rsid w:val="5DEF7689"/>
    <w:rsid w:val="5FEFD2FC"/>
    <w:rsid w:val="5FFDB99D"/>
    <w:rsid w:val="6FB7F672"/>
    <w:rsid w:val="6FC813AD"/>
    <w:rsid w:val="78F6C6C3"/>
    <w:rsid w:val="7A1E37DE"/>
    <w:rsid w:val="7AAE9459"/>
    <w:rsid w:val="7FA7F181"/>
    <w:rsid w:val="7FCC9879"/>
    <w:rsid w:val="7FDF0FEA"/>
    <w:rsid w:val="7FF43338"/>
    <w:rsid w:val="7FFF2B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68F"/>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AE46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031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1DF"/>
    <w:rPr>
      <w:rFonts w:asciiTheme="minorHAnsi" w:eastAsiaTheme="minorEastAsia" w:hAnsiTheme="minorHAnsi" w:cstheme="minorBidi"/>
      <w:kern w:val="2"/>
      <w:sz w:val="18"/>
      <w:szCs w:val="18"/>
    </w:rPr>
  </w:style>
  <w:style w:type="paragraph" w:styleId="a4">
    <w:name w:val="footer"/>
    <w:basedOn w:val="a"/>
    <w:link w:val="Char0"/>
    <w:uiPriority w:val="99"/>
    <w:rsid w:val="009031DF"/>
    <w:pPr>
      <w:tabs>
        <w:tab w:val="center" w:pos="4153"/>
        <w:tab w:val="right" w:pos="8306"/>
      </w:tabs>
      <w:snapToGrid w:val="0"/>
      <w:jc w:val="left"/>
    </w:pPr>
    <w:rPr>
      <w:sz w:val="18"/>
      <w:szCs w:val="18"/>
    </w:rPr>
  </w:style>
  <w:style w:type="character" w:customStyle="1" w:styleId="Char0">
    <w:name w:val="页脚 Char"/>
    <w:basedOn w:val="a0"/>
    <w:link w:val="a4"/>
    <w:uiPriority w:val="99"/>
    <w:rsid w:val="009031DF"/>
    <w:rPr>
      <w:rFonts w:asciiTheme="minorHAnsi" w:eastAsiaTheme="minorEastAsia" w:hAnsiTheme="minorHAnsi" w:cstheme="minorBidi"/>
      <w:kern w:val="2"/>
      <w:sz w:val="18"/>
      <w:szCs w:val="18"/>
    </w:rPr>
  </w:style>
  <w:style w:type="character" w:styleId="a5">
    <w:name w:val="Emphasis"/>
    <w:basedOn w:val="a0"/>
    <w:uiPriority w:val="20"/>
    <w:qFormat/>
    <w:rsid w:val="00AE4659"/>
    <w:rPr>
      <w:i/>
      <w:iCs/>
    </w:rPr>
  </w:style>
  <w:style w:type="character" w:customStyle="1" w:styleId="1Char">
    <w:name w:val="标题 1 Char"/>
    <w:basedOn w:val="a0"/>
    <w:link w:val="1"/>
    <w:uiPriority w:val="9"/>
    <w:rsid w:val="00AE4659"/>
    <w:rPr>
      <w:rFonts w:ascii="宋体" w:hAnsi="宋体" w:cs="宋体"/>
      <w:b/>
      <w:bCs/>
      <w:kern w:val="36"/>
      <w:sz w:val="48"/>
      <w:szCs w:val="48"/>
    </w:rPr>
  </w:style>
  <w:style w:type="character" w:styleId="a6">
    <w:name w:val="Hyperlink"/>
    <w:basedOn w:val="a0"/>
    <w:rsid w:val="009C2657"/>
    <w:rPr>
      <w:color w:val="0563C1" w:themeColor="hyperlink"/>
      <w:u w:val="single"/>
    </w:rPr>
  </w:style>
  <w:style w:type="paragraph" w:styleId="a7">
    <w:name w:val="List Paragraph"/>
    <w:basedOn w:val="a"/>
    <w:uiPriority w:val="99"/>
    <w:unhideWhenUsed/>
    <w:rsid w:val="00697D5A"/>
    <w:pPr>
      <w:ind w:firstLineChars="200" w:firstLine="420"/>
    </w:pPr>
  </w:style>
  <w:style w:type="character" w:customStyle="1" w:styleId="Bodytext1">
    <w:name w:val="Body text|1_"/>
    <w:basedOn w:val="a0"/>
    <w:link w:val="Bodytext10"/>
    <w:qFormat/>
    <w:rsid w:val="00035297"/>
    <w:rPr>
      <w:rFonts w:ascii="宋体" w:hAnsi="宋体" w:cs="宋体"/>
      <w:sz w:val="26"/>
      <w:szCs w:val="26"/>
      <w:lang w:val="zh-TW" w:eastAsia="zh-TW" w:bidi="zh-TW"/>
    </w:rPr>
  </w:style>
  <w:style w:type="paragraph" w:customStyle="1" w:styleId="Bodytext10">
    <w:name w:val="Body text|1"/>
    <w:basedOn w:val="a"/>
    <w:link w:val="Bodytext1"/>
    <w:qFormat/>
    <w:rsid w:val="00035297"/>
    <w:pPr>
      <w:spacing w:line="401" w:lineRule="auto"/>
      <w:ind w:firstLine="400"/>
      <w:jc w:val="left"/>
    </w:pPr>
    <w:rPr>
      <w:rFonts w:ascii="宋体" w:eastAsia="宋体" w:hAnsi="宋体" w:cs="宋体"/>
      <w:kern w:val="0"/>
      <w:sz w:val="26"/>
      <w:szCs w:val="26"/>
      <w:lang w:val="zh-TW" w:eastAsia="zh-TW" w:bidi="zh-TW"/>
    </w:rPr>
  </w:style>
</w:styles>
</file>

<file path=word/webSettings.xml><?xml version="1.0" encoding="utf-8"?>
<w:webSettings xmlns:r="http://schemas.openxmlformats.org/officeDocument/2006/relationships" xmlns:w="http://schemas.openxmlformats.org/wordprocessingml/2006/main">
  <w:divs>
    <w:div w:id="365565117">
      <w:bodyDiv w:val="1"/>
      <w:marLeft w:val="0"/>
      <w:marRight w:val="0"/>
      <w:marTop w:val="0"/>
      <w:marBottom w:val="0"/>
      <w:divBdr>
        <w:top w:val="none" w:sz="0" w:space="0" w:color="auto"/>
        <w:left w:val="none" w:sz="0" w:space="0" w:color="auto"/>
        <w:bottom w:val="none" w:sz="0" w:space="0" w:color="auto"/>
        <w:right w:val="none" w:sz="0" w:space="0" w:color="auto"/>
      </w:divBdr>
    </w:div>
    <w:div w:id="1610820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zhoujie</cp:lastModifiedBy>
  <cp:revision>42</cp:revision>
  <cp:lastPrinted>2023-04-25T03:13:00Z</cp:lastPrinted>
  <dcterms:created xsi:type="dcterms:W3CDTF">2023-04-06T17:01:00Z</dcterms:created>
  <dcterms:modified xsi:type="dcterms:W3CDTF">2023-05-15T07:24:00Z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