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F1" w:rsidRDefault="005D7BFC">
      <w:pPr>
        <w:spacing w:line="800" w:lineRule="exact"/>
        <w:jc w:val="center"/>
        <w:rPr>
          <w:rStyle w:val="NormalCharacter"/>
          <w:rFonts w:ascii="方正小标宋简体" w:eastAsia="方正小标宋简体" w:hAnsi="华文中宋"/>
          <w:color w:val="FF0000"/>
          <w:spacing w:val="36"/>
          <w:w w:val="80"/>
          <w:kern w:val="0"/>
          <w:sz w:val="72"/>
          <w:szCs w:val="72"/>
        </w:rPr>
      </w:pPr>
      <w:r>
        <w:rPr>
          <w:rStyle w:val="NormalCharacter"/>
          <w:rFonts w:ascii="方正小标宋简体" w:eastAsia="方正小标宋简体" w:hAnsi="华文中宋"/>
          <w:color w:val="FF0000"/>
          <w:spacing w:val="120"/>
          <w:w w:val="80"/>
          <w:kern w:val="0"/>
          <w:sz w:val="72"/>
          <w:szCs w:val="72"/>
        </w:rPr>
        <w:t>江西省教育厅处室函</w:t>
      </w:r>
      <w:r>
        <w:rPr>
          <w:rStyle w:val="NormalCharacter"/>
          <w:rFonts w:ascii="方正小标宋简体" w:eastAsia="方正小标宋简体" w:hAnsi="华文中宋"/>
          <w:color w:val="FF0000"/>
          <w:spacing w:val="36"/>
          <w:w w:val="80"/>
          <w:kern w:val="0"/>
          <w:sz w:val="72"/>
          <w:szCs w:val="72"/>
        </w:rPr>
        <w:t>件</w:t>
      </w:r>
    </w:p>
    <w:p w:rsidR="006E29F1" w:rsidRDefault="005B7277">
      <w:pPr>
        <w:rPr>
          <w:rStyle w:val="NormalCharacter"/>
          <w:rFonts w:ascii="仿宋" w:eastAsia="仿宋" w:hAnsi="仿宋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ge">
                  <wp:posOffset>2029460</wp:posOffset>
                </wp:positionV>
                <wp:extent cx="5618480" cy="13335"/>
                <wp:effectExtent l="35560" t="29210" r="32385" b="3365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8480" cy="133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C99BC" id="Line 7" o:spid="_x0000_s1026" style="position:absolute;left:0;text-align:lef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159.8pt" to="437pt,1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" strokecolor="red" strokeweight="4.5pt">
                <v:stroke linestyle="thinThick"/>
                <w10:wrap anchory="page"/>
              </v:line>
            </w:pict>
          </mc:Fallback>
        </mc:AlternateContent>
      </w:r>
    </w:p>
    <w:p w:rsidR="006E29F1" w:rsidRDefault="005D7BFC">
      <w:pPr>
        <w:spacing w:line="440" w:lineRule="exact"/>
        <w:jc w:val="righ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/>
          <w:sz w:val="32"/>
          <w:szCs w:val="32"/>
        </w:rPr>
        <w:t>赣教职成函〔</w:t>
      </w:r>
      <w:r>
        <w:rPr>
          <w:rStyle w:val="NormalCharacter"/>
          <w:rFonts w:ascii="仿宋_GB2312" w:eastAsia="仿宋_GB2312"/>
          <w:sz w:val="32"/>
          <w:szCs w:val="32"/>
        </w:rPr>
        <w:t>2021</w:t>
      </w:r>
      <w:r>
        <w:rPr>
          <w:rStyle w:val="NormalCharacter"/>
          <w:rFonts w:ascii="仿宋_GB2312" w:eastAsia="仿宋_GB2312"/>
          <w:sz w:val="32"/>
          <w:szCs w:val="32"/>
        </w:rPr>
        <w:t>〕</w:t>
      </w:r>
      <w:r>
        <w:rPr>
          <w:rStyle w:val="NormalCharacter"/>
          <w:rFonts w:ascii="仿宋_GB2312" w:eastAsia="仿宋_GB2312"/>
          <w:sz w:val="32"/>
          <w:szCs w:val="32"/>
        </w:rPr>
        <w:t>24</w:t>
      </w:r>
      <w:r>
        <w:rPr>
          <w:rStyle w:val="NormalCharacter"/>
          <w:rFonts w:ascii="仿宋_GB2312" w:eastAsia="仿宋_GB2312"/>
          <w:sz w:val="32"/>
          <w:szCs w:val="32"/>
        </w:rPr>
        <w:t>号</w:t>
      </w:r>
    </w:p>
    <w:p w:rsidR="006E29F1" w:rsidRDefault="006E29F1">
      <w:pPr>
        <w:spacing w:line="440" w:lineRule="exact"/>
        <w:jc w:val="right"/>
        <w:rPr>
          <w:rStyle w:val="NormalCharacter"/>
          <w:rFonts w:ascii="仿宋_GB2312" w:eastAsia="仿宋_GB2312"/>
          <w:sz w:val="32"/>
          <w:szCs w:val="32"/>
        </w:rPr>
      </w:pPr>
    </w:p>
    <w:p w:rsidR="006E29F1" w:rsidRDefault="005D7BFC">
      <w:pPr>
        <w:shd w:val="clear" w:color="auto" w:fill="FFFFFF"/>
        <w:spacing w:line="600" w:lineRule="exact"/>
        <w:jc w:val="center"/>
        <w:rPr>
          <w:rStyle w:val="NormalCharacter"/>
          <w:rFonts w:ascii="方正小标宋简体" w:eastAsia="方正小标宋简体"/>
          <w:bCs/>
          <w:sz w:val="44"/>
          <w:szCs w:val="44"/>
        </w:rPr>
      </w:pPr>
      <w:r>
        <w:rPr>
          <w:rStyle w:val="NormalCharacter"/>
          <w:rFonts w:ascii="方正小标宋简体" w:eastAsia="方正小标宋简体"/>
          <w:bCs/>
          <w:sz w:val="44"/>
          <w:szCs w:val="44"/>
        </w:rPr>
        <w:t>关于开展</w:t>
      </w:r>
      <w:r>
        <w:rPr>
          <w:rStyle w:val="NormalCharacter"/>
          <w:rFonts w:ascii="方正小标宋简体" w:eastAsia="方正小标宋简体"/>
          <w:bCs/>
          <w:sz w:val="44"/>
          <w:szCs w:val="44"/>
        </w:rPr>
        <w:t>2021</w:t>
      </w:r>
      <w:r>
        <w:rPr>
          <w:rStyle w:val="NormalCharacter"/>
          <w:rFonts w:ascii="方正小标宋简体" w:eastAsia="方正小标宋简体"/>
          <w:bCs/>
          <w:sz w:val="44"/>
          <w:szCs w:val="44"/>
        </w:rPr>
        <w:t>年全省职业院校技能大赛</w:t>
      </w:r>
    </w:p>
    <w:p w:rsidR="006E29F1" w:rsidRDefault="005D7BFC">
      <w:pPr>
        <w:shd w:val="clear" w:color="auto" w:fill="FFFFFF"/>
        <w:spacing w:line="600" w:lineRule="exact"/>
        <w:jc w:val="center"/>
        <w:rPr>
          <w:rStyle w:val="NormalCharacter"/>
          <w:rFonts w:ascii="方正小标宋简体" w:eastAsia="方正小标宋简体"/>
          <w:bCs/>
          <w:sz w:val="44"/>
          <w:szCs w:val="44"/>
        </w:rPr>
      </w:pPr>
      <w:r>
        <w:rPr>
          <w:rStyle w:val="NormalCharacter"/>
          <w:rFonts w:ascii="方正小标宋简体" w:eastAsia="方正小标宋简体"/>
          <w:bCs/>
          <w:sz w:val="44"/>
          <w:szCs w:val="44"/>
        </w:rPr>
        <w:t>赛项承办院校申报工作的通知</w:t>
      </w:r>
    </w:p>
    <w:p w:rsidR="006E29F1" w:rsidRDefault="006E29F1">
      <w:pPr>
        <w:shd w:val="clear" w:color="auto" w:fill="FFFFFF"/>
        <w:spacing w:line="600" w:lineRule="exact"/>
        <w:jc w:val="center"/>
        <w:rPr>
          <w:rStyle w:val="NormalCharacter"/>
          <w:rFonts w:ascii="仿宋" w:eastAsia="仿宋" w:hAnsi="仿宋"/>
          <w:kern w:val="0"/>
          <w:sz w:val="30"/>
          <w:szCs w:val="30"/>
        </w:rPr>
      </w:pPr>
    </w:p>
    <w:p w:rsidR="006E29F1" w:rsidRDefault="005D7BFC">
      <w:pPr>
        <w:shd w:val="clear" w:color="auto" w:fill="FFFFFF"/>
        <w:spacing w:line="580" w:lineRule="exact"/>
        <w:rPr>
          <w:rStyle w:val="NormalCharacter"/>
          <w:rFonts w:ascii="仿宋_GB2312" w:eastAsia="仿宋_GB2312" w:hAnsi="仿宋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仿宋"/>
          <w:kern w:val="0"/>
          <w:sz w:val="32"/>
          <w:szCs w:val="32"/>
        </w:rPr>
        <w:t>各设区市教育局，各高职院校、中职学校：</w:t>
      </w:r>
    </w:p>
    <w:p w:rsidR="006E29F1" w:rsidRDefault="005D7BFC">
      <w:pPr>
        <w:shd w:val="clear" w:color="auto" w:fill="FFFFFF"/>
        <w:spacing w:line="580" w:lineRule="exact"/>
        <w:ind w:firstLineChars="200" w:firstLine="640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Ansi="仿宋"/>
          <w:sz w:val="32"/>
          <w:szCs w:val="32"/>
        </w:rPr>
        <w:t>为进一步提升全省职业院校技能大赛办赛水平，扎实推动省内职业教育高质量发展，根据《江西省职业院校技能大赛管理手册》，经研究，决定开展</w:t>
      </w:r>
      <w:r>
        <w:rPr>
          <w:rStyle w:val="NormalCharacter"/>
          <w:rFonts w:ascii="仿宋_GB2312" w:eastAsia="仿宋_GB2312" w:hAnsi="仿宋"/>
          <w:sz w:val="32"/>
          <w:szCs w:val="32"/>
        </w:rPr>
        <w:t>2021</w:t>
      </w:r>
      <w:r>
        <w:rPr>
          <w:rStyle w:val="NormalCharacter"/>
          <w:rFonts w:ascii="仿宋_GB2312" w:eastAsia="仿宋_GB2312" w:hAnsi="仿宋"/>
          <w:sz w:val="32"/>
          <w:szCs w:val="32"/>
        </w:rPr>
        <w:t>年全省职业院校技能大赛赛项承办院校遴选工作。各设区市，各高职院校、中职学校可根据本地、本校实际情况，提出承办赛项的申请。现将有关事项通知如下：</w:t>
      </w:r>
    </w:p>
    <w:p w:rsidR="006E29F1" w:rsidRDefault="005D7BFC">
      <w:pPr>
        <w:shd w:val="clear" w:color="auto" w:fill="FFFFFF"/>
        <w:spacing w:line="580" w:lineRule="exact"/>
        <w:ind w:firstLineChars="200" w:firstLine="640"/>
        <w:rPr>
          <w:rStyle w:val="UserStyle9"/>
          <w:rFonts w:ascii="黑体" w:eastAsia="黑体" w:hAnsi="黑体"/>
          <w:b/>
          <w:sz w:val="32"/>
          <w:szCs w:val="32"/>
        </w:rPr>
      </w:pPr>
      <w:r>
        <w:rPr>
          <w:rStyle w:val="a9"/>
          <w:rFonts w:ascii="黑体" w:eastAsia="黑体" w:hAnsi="黑体"/>
          <w:b w:val="0"/>
          <w:sz w:val="32"/>
          <w:szCs w:val="32"/>
        </w:rPr>
        <w:t>一、申报条件与要求</w:t>
      </w:r>
    </w:p>
    <w:p w:rsidR="006E29F1" w:rsidRDefault="005D7BFC">
      <w:pPr>
        <w:shd w:val="clear" w:color="auto" w:fill="FFFFFF"/>
        <w:spacing w:line="580" w:lineRule="exact"/>
        <w:ind w:firstLineChars="200" w:firstLine="616"/>
        <w:rPr>
          <w:rStyle w:val="NormalCharacter"/>
          <w:rFonts w:ascii="仿宋_GB2312" w:eastAsia="仿宋_GB2312" w:hAnsi="仿宋"/>
          <w:spacing w:val="-6"/>
          <w:sz w:val="32"/>
          <w:szCs w:val="32"/>
        </w:rPr>
      </w:pPr>
      <w:r>
        <w:rPr>
          <w:rStyle w:val="NormalCharacter"/>
          <w:rFonts w:ascii="仿宋_GB2312" w:eastAsia="仿宋_GB2312" w:hAnsi="仿宋"/>
          <w:spacing w:val="-6"/>
          <w:sz w:val="32"/>
          <w:szCs w:val="32"/>
        </w:rPr>
        <w:t>1.</w:t>
      </w:r>
      <w:r>
        <w:rPr>
          <w:rStyle w:val="NormalCharacter"/>
          <w:rFonts w:ascii="仿宋_GB2312" w:eastAsia="仿宋_GB2312" w:hAnsi="仿宋"/>
          <w:spacing w:val="-6"/>
          <w:sz w:val="32"/>
          <w:szCs w:val="32"/>
        </w:rPr>
        <w:t>可申报承办赛项共</w:t>
      </w:r>
      <w:r>
        <w:rPr>
          <w:rStyle w:val="NormalCharacter"/>
          <w:rFonts w:ascii="仿宋_GB2312" w:eastAsia="仿宋_GB2312" w:hAnsi="仿宋"/>
          <w:spacing w:val="-6"/>
          <w:sz w:val="32"/>
          <w:szCs w:val="32"/>
        </w:rPr>
        <w:t>104</w:t>
      </w:r>
      <w:r>
        <w:rPr>
          <w:rStyle w:val="NormalCharacter"/>
          <w:rFonts w:ascii="仿宋_GB2312" w:eastAsia="仿宋_GB2312" w:hAnsi="仿宋"/>
          <w:spacing w:val="-6"/>
          <w:sz w:val="32"/>
          <w:szCs w:val="32"/>
        </w:rPr>
        <w:t>个，赛项范围见附件</w:t>
      </w:r>
      <w:r>
        <w:rPr>
          <w:rStyle w:val="NormalCharacter"/>
          <w:rFonts w:ascii="仿宋_GB2312" w:eastAsia="仿宋_GB2312" w:hAnsi="仿宋"/>
          <w:spacing w:val="-6"/>
          <w:sz w:val="32"/>
          <w:szCs w:val="32"/>
        </w:rPr>
        <w:t>1</w:t>
      </w:r>
      <w:r>
        <w:rPr>
          <w:rStyle w:val="NormalCharacter"/>
          <w:rFonts w:ascii="仿宋_GB2312" w:eastAsia="仿宋_GB2312" w:hAnsi="仿宋"/>
          <w:spacing w:val="-6"/>
          <w:sz w:val="32"/>
          <w:szCs w:val="32"/>
        </w:rPr>
        <w:t>。</w:t>
      </w:r>
    </w:p>
    <w:p w:rsidR="006E29F1" w:rsidRDefault="005D7BFC">
      <w:pPr>
        <w:spacing w:line="580" w:lineRule="exact"/>
        <w:ind w:firstLineChars="200" w:firstLine="640"/>
        <w:rPr>
          <w:rStyle w:val="NormalCharacter"/>
          <w:rFonts w:ascii="仿宋_GB2312" w:eastAsia="仿宋_GB2312" w:hAnsi="仿宋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仿宋"/>
          <w:sz w:val="32"/>
          <w:szCs w:val="32"/>
        </w:rPr>
        <w:t>2.</w:t>
      </w:r>
      <w:r>
        <w:rPr>
          <w:rStyle w:val="NormalCharacter"/>
          <w:rFonts w:ascii="仿宋_GB2312" w:eastAsia="仿宋_GB2312" w:hAnsi="仿宋"/>
          <w:sz w:val="32"/>
          <w:szCs w:val="32"/>
        </w:rPr>
        <w:t>申请单位为省内</w:t>
      </w:r>
      <w:r>
        <w:rPr>
          <w:rStyle w:val="NormalCharacter"/>
          <w:rFonts w:ascii="仿宋_GB2312" w:eastAsia="仿宋_GB2312" w:hAnsi="仿宋"/>
          <w:kern w:val="0"/>
          <w:sz w:val="32"/>
          <w:szCs w:val="32"/>
        </w:rPr>
        <w:t>各中、高职院校。高职院校中专部可申报中职组赛项。</w:t>
      </w:r>
      <w:r>
        <w:rPr>
          <w:rStyle w:val="NormalCharacter"/>
          <w:rFonts w:ascii="仿宋_GB2312" w:eastAsia="仿宋_GB2312" w:hAnsi="仿宋"/>
          <w:sz w:val="32"/>
          <w:szCs w:val="32"/>
        </w:rPr>
        <w:t>积极鼓励地市（县）院校申报。</w:t>
      </w:r>
    </w:p>
    <w:p w:rsidR="006E29F1" w:rsidRDefault="005D7BFC">
      <w:pPr>
        <w:spacing w:line="580" w:lineRule="exact"/>
        <w:ind w:firstLineChars="200" w:firstLine="640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Ansi="仿宋"/>
          <w:sz w:val="32"/>
          <w:szCs w:val="32"/>
        </w:rPr>
        <w:t>3.</w:t>
      </w:r>
      <w:r>
        <w:rPr>
          <w:rStyle w:val="NormalCharacter"/>
          <w:rFonts w:ascii="仿宋_GB2312" w:eastAsia="仿宋_GB2312" w:hAnsi="仿宋"/>
          <w:sz w:val="32"/>
          <w:szCs w:val="32"/>
        </w:rPr>
        <w:t>申请单位须具备满足申报承办赛项的办赛场地、设施设备等软硬件条件。</w:t>
      </w:r>
    </w:p>
    <w:p w:rsidR="006E29F1" w:rsidRDefault="005B7277">
      <w:pPr>
        <w:spacing w:line="580" w:lineRule="exact"/>
        <w:ind w:firstLineChars="100" w:firstLine="210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ge">
                  <wp:posOffset>9401810</wp:posOffset>
                </wp:positionV>
                <wp:extent cx="5618480" cy="13335"/>
                <wp:effectExtent l="33020" t="29210" r="34925" b="3365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8480" cy="133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6E1F4" id="Line 6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6pt,740.3pt" to="436.8pt,7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" strokecolor="red" strokeweight="4.5pt">
                <v:stroke linestyle="thinThick"/>
                <w10:wrap anchory="page"/>
              </v:line>
            </w:pict>
          </mc:Fallback>
        </mc:AlternateContent>
      </w:r>
      <w:r w:rsidR="005D7BFC">
        <w:rPr>
          <w:rStyle w:val="NormalCharacter"/>
          <w:rFonts w:ascii="仿宋_GB2312" w:eastAsia="仿宋_GB2312" w:hAnsi="仿宋"/>
          <w:sz w:val="32"/>
          <w:szCs w:val="32"/>
        </w:rPr>
        <w:t xml:space="preserve">   4.</w:t>
      </w:r>
      <w:r w:rsidR="005D7BFC">
        <w:rPr>
          <w:rStyle w:val="NormalCharacter"/>
          <w:rFonts w:ascii="仿宋_GB2312" w:eastAsia="仿宋_GB2312" w:hAnsi="仿宋"/>
          <w:sz w:val="32"/>
          <w:szCs w:val="32"/>
        </w:rPr>
        <w:t>申请单位具备较强的接待能力。交通便捷，赛点周围宾馆数量充足、住宿环境良好，能够满足来宾、专家、裁判和参赛选手的住宿需求。</w:t>
      </w:r>
    </w:p>
    <w:p w:rsidR="006E29F1" w:rsidRDefault="005D7BFC">
      <w:pPr>
        <w:spacing w:line="580" w:lineRule="exact"/>
        <w:ind w:firstLineChars="200" w:firstLine="640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Ansi="仿宋"/>
          <w:sz w:val="32"/>
          <w:szCs w:val="32"/>
        </w:rPr>
        <w:t>5.</w:t>
      </w:r>
      <w:r>
        <w:rPr>
          <w:rStyle w:val="NormalCharacter"/>
          <w:rFonts w:ascii="仿宋_GB2312" w:eastAsia="仿宋_GB2312" w:hAnsi="仿宋"/>
          <w:sz w:val="32"/>
          <w:szCs w:val="32"/>
        </w:rPr>
        <w:t>申请单位应遵循大赛理念，遵守大赛制度，服从大赛组委会的领导。</w:t>
      </w:r>
    </w:p>
    <w:p w:rsidR="006E29F1" w:rsidRDefault="005D7BFC">
      <w:pPr>
        <w:shd w:val="clear" w:color="auto" w:fill="FFFFFF"/>
        <w:spacing w:line="580" w:lineRule="exact"/>
        <w:ind w:firstLineChars="200" w:firstLine="640"/>
        <w:rPr>
          <w:rStyle w:val="a9"/>
          <w:rFonts w:ascii="黑体" w:eastAsia="黑体" w:hAnsi="黑体"/>
          <w:b w:val="0"/>
          <w:sz w:val="32"/>
          <w:szCs w:val="32"/>
        </w:rPr>
      </w:pPr>
      <w:r>
        <w:rPr>
          <w:rStyle w:val="a9"/>
          <w:rFonts w:ascii="黑体" w:eastAsia="黑体" w:hAnsi="黑体"/>
          <w:b w:val="0"/>
          <w:sz w:val="32"/>
          <w:szCs w:val="32"/>
        </w:rPr>
        <w:t>二、申报规则</w:t>
      </w:r>
    </w:p>
    <w:p w:rsidR="006E29F1" w:rsidRDefault="005D7BFC">
      <w:pPr>
        <w:spacing w:line="580" w:lineRule="exact"/>
        <w:ind w:firstLineChars="200" w:firstLine="640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Ansi="仿宋"/>
          <w:sz w:val="32"/>
          <w:szCs w:val="32"/>
        </w:rPr>
        <w:t>1.</w:t>
      </w:r>
      <w:r>
        <w:rPr>
          <w:rStyle w:val="NormalCharacter"/>
          <w:rFonts w:ascii="仿宋_GB2312" w:eastAsia="仿宋_GB2312" w:hAnsi="仿宋"/>
          <w:sz w:val="32"/>
          <w:szCs w:val="32"/>
        </w:rPr>
        <w:t>各职业院校可根据自身实际情况进行申报，每个学校最多可申报</w:t>
      </w:r>
      <w:r>
        <w:rPr>
          <w:rStyle w:val="NormalCharacter"/>
          <w:rFonts w:ascii="仿宋_GB2312" w:eastAsia="仿宋_GB2312" w:hAnsi="仿宋"/>
          <w:sz w:val="32"/>
          <w:szCs w:val="32"/>
        </w:rPr>
        <w:t>6</w:t>
      </w:r>
      <w:r>
        <w:rPr>
          <w:rStyle w:val="NormalCharacter"/>
          <w:rFonts w:ascii="仿宋_GB2312" w:eastAsia="仿宋_GB2312" w:hAnsi="仿宋"/>
          <w:sz w:val="32"/>
          <w:szCs w:val="32"/>
        </w:rPr>
        <w:t>个赛项，并依据申报意愿进行排序。</w:t>
      </w:r>
    </w:p>
    <w:p w:rsidR="006E29F1" w:rsidRDefault="005D7BFC">
      <w:pPr>
        <w:spacing w:line="580" w:lineRule="exact"/>
        <w:ind w:firstLineChars="200" w:firstLine="640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Ansi="仿宋"/>
          <w:sz w:val="32"/>
          <w:szCs w:val="32"/>
        </w:rPr>
        <w:t>2.</w:t>
      </w:r>
      <w:r>
        <w:rPr>
          <w:rStyle w:val="NormalCharacter"/>
          <w:rFonts w:ascii="仿宋_GB2312" w:eastAsia="仿宋_GB2312" w:hAnsi="仿宋"/>
          <w:sz w:val="32"/>
          <w:szCs w:val="32"/>
        </w:rPr>
        <w:t>原省赛承办院校可申报继续承办，原承办的赛项不占用以上申报名额。</w:t>
      </w:r>
    </w:p>
    <w:p w:rsidR="006E29F1" w:rsidRDefault="005D7BFC">
      <w:pPr>
        <w:spacing w:line="580" w:lineRule="exact"/>
        <w:ind w:firstLineChars="200" w:firstLine="640"/>
        <w:rPr>
          <w:rStyle w:val="a9"/>
          <w:rFonts w:ascii="仿宋_GB2312" w:eastAsia="仿宋_GB2312" w:hAnsi="黑体"/>
          <w:b w:val="0"/>
          <w:sz w:val="32"/>
          <w:szCs w:val="32"/>
        </w:rPr>
      </w:pPr>
      <w:r>
        <w:rPr>
          <w:rStyle w:val="NormalCharacter"/>
          <w:rFonts w:ascii="仿宋_GB2312" w:eastAsia="仿宋_GB2312" w:hAnsi="仿宋"/>
          <w:sz w:val="32"/>
          <w:szCs w:val="32"/>
        </w:rPr>
        <w:t>3.</w:t>
      </w:r>
      <w:r>
        <w:rPr>
          <w:rStyle w:val="NormalCharacter"/>
          <w:rFonts w:ascii="仿宋_GB2312" w:eastAsia="仿宋_GB2312" w:hAnsi="仿宋"/>
          <w:sz w:val="32"/>
          <w:szCs w:val="32"/>
        </w:rPr>
        <w:t>申报承办赛项涉及专业应与申办院校优势专业相吻合。</w:t>
      </w:r>
    </w:p>
    <w:p w:rsidR="006E29F1" w:rsidRDefault="005D7BFC">
      <w:pPr>
        <w:spacing w:line="580" w:lineRule="exact"/>
        <w:ind w:firstLineChars="200" w:firstLine="640"/>
        <w:rPr>
          <w:rStyle w:val="UserStyle9"/>
          <w:rFonts w:ascii="黑体" w:eastAsia="黑体" w:hAnsi="黑体"/>
          <w:b/>
          <w:sz w:val="32"/>
          <w:szCs w:val="32"/>
        </w:rPr>
      </w:pPr>
      <w:r>
        <w:rPr>
          <w:rStyle w:val="a9"/>
          <w:rFonts w:ascii="黑体" w:eastAsia="黑体" w:hAnsi="黑体"/>
          <w:b w:val="0"/>
          <w:sz w:val="32"/>
          <w:szCs w:val="32"/>
        </w:rPr>
        <w:t>三、申报程序</w:t>
      </w:r>
    </w:p>
    <w:p w:rsidR="006E29F1" w:rsidRDefault="005D7BFC">
      <w:pPr>
        <w:shd w:val="clear" w:color="auto" w:fill="FFFFFF"/>
        <w:spacing w:line="580" w:lineRule="exact"/>
        <w:ind w:firstLineChars="200" w:firstLine="640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Style w:val="UserStyle9"/>
          <w:rFonts w:ascii="仿宋_GB2312" w:eastAsia="仿宋_GB2312" w:hAnsi="Calibri"/>
          <w:sz w:val="32"/>
          <w:szCs w:val="32"/>
        </w:rPr>
        <w:t>1</w:t>
      </w:r>
      <w:r>
        <w:rPr>
          <w:rStyle w:val="NormalCharacter"/>
          <w:rFonts w:ascii="仿宋_GB2312" w:eastAsia="仿宋_GB2312" w:hAnsi="仿宋"/>
          <w:sz w:val="32"/>
          <w:szCs w:val="32"/>
        </w:rPr>
        <w:t>.</w:t>
      </w:r>
      <w:r>
        <w:rPr>
          <w:rStyle w:val="NormalCharacter"/>
          <w:rFonts w:ascii="仿宋_GB2312" w:eastAsia="仿宋_GB2312" w:hAnsi="仿宋"/>
          <w:sz w:val="32"/>
          <w:szCs w:val="32"/>
        </w:rPr>
        <w:t>由各院校根据附件</w:t>
      </w:r>
      <w:r>
        <w:rPr>
          <w:rStyle w:val="NormalCharacter"/>
          <w:rFonts w:ascii="仿宋_GB2312" w:eastAsia="仿宋_GB2312" w:hAnsi="仿宋"/>
          <w:sz w:val="32"/>
          <w:szCs w:val="32"/>
        </w:rPr>
        <w:t>1</w:t>
      </w:r>
      <w:r>
        <w:rPr>
          <w:rStyle w:val="NormalCharacter"/>
          <w:rFonts w:ascii="仿宋_GB2312" w:eastAsia="仿宋_GB2312" w:hAnsi="仿宋"/>
          <w:sz w:val="32"/>
          <w:szCs w:val="32"/>
        </w:rPr>
        <w:t>可申报赛项目录提出申请，填写《</w:t>
      </w:r>
      <w:r>
        <w:rPr>
          <w:rStyle w:val="NormalCharacter"/>
          <w:rFonts w:ascii="仿宋_GB2312" w:eastAsia="仿宋_GB2312" w:hAnsi="仿宋"/>
          <w:sz w:val="32"/>
          <w:szCs w:val="32"/>
        </w:rPr>
        <w:t>2021</w:t>
      </w:r>
      <w:r>
        <w:rPr>
          <w:rStyle w:val="NormalCharacter"/>
          <w:rFonts w:ascii="仿宋_GB2312" w:eastAsia="仿宋_GB2312" w:hAnsi="仿宋"/>
          <w:sz w:val="32"/>
          <w:szCs w:val="32"/>
        </w:rPr>
        <w:t>年全省职业院校技能大赛承办申请表》（见附件</w:t>
      </w:r>
      <w:r>
        <w:rPr>
          <w:rStyle w:val="NormalCharacter"/>
          <w:rFonts w:ascii="仿宋_GB2312" w:eastAsia="仿宋_GB2312" w:hAnsi="仿宋"/>
          <w:sz w:val="32"/>
          <w:szCs w:val="32"/>
        </w:rPr>
        <w:t>2</w:t>
      </w:r>
      <w:r>
        <w:rPr>
          <w:rStyle w:val="NormalCharacter"/>
          <w:rFonts w:ascii="仿宋_GB2312" w:eastAsia="仿宋_GB2312" w:hAnsi="仿宋"/>
          <w:sz w:val="32"/>
          <w:szCs w:val="32"/>
        </w:rPr>
        <w:t>）、相关支撑材料（见附件</w:t>
      </w:r>
      <w:r>
        <w:rPr>
          <w:rStyle w:val="NormalCharacter"/>
          <w:rFonts w:ascii="仿宋_GB2312" w:eastAsia="仿宋_GB2312" w:hAnsi="仿宋"/>
          <w:sz w:val="32"/>
          <w:szCs w:val="32"/>
        </w:rPr>
        <w:t>3</w:t>
      </w:r>
      <w:r>
        <w:rPr>
          <w:rStyle w:val="NormalCharacter"/>
          <w:rFonts w:ascii="仿宋_GB2312" w:eastAsia="仿宋_GB2312" w:hAnsi="仿宋"/>
          <w:sz w:val="32"/>
          <w:szCs w:val="32"/>
        </w:rPr>
        <w:t>）、院校承办赛项意向汇总表（见附件</w:t>
      </w:r>
      <w:r>
        <w:rPr>
          <w:rStyle w:val="NormalCharacter"/>
          <w:rFonts w:ascii="仿宋_GB2312" w:eastAsia="仿宋_GB2312" w:hAnsi="仿宋"/>
          <w:sz w:val="32"/>
          <w:szCs w:val="32"/>
        </w:rPr>
        <w:t>4</w:t>
      </w:r>
      <w:r>
        <w:rPr>
          <w:rStyle w:val="NormalCharacter"/>
          <w:rFonts w:ascii="仿宋_GB2312" w:eastAsia="仿宋_GB2312" w:hAnsi="仿宋"/>
          <w:sz w:val="32"/>
          <w:szCs w:val="32"/>
        </w:rPr>
        <w:t>）。</w:t>
      </w:r>
    </w:p>
    <w:p w:rsidR="006E29F1" w:rsidRDefault="005D7BFC">
      <w:pPr>
        <w:shd w:val="clear" w:color="auto" w:fill="FFFFFF"/>
        <w:spacing w:line="580" w:lineRule="exact"/>
        <w:ind w:firstLineChars="200" w:firstLine="640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Ansi="仿宋"/>
          <w:sz w:val="32"/>
          <w:szCs w:val="32"/>
        </w:rPr>
        <w:t>原赛项承办单位申报已承办过的赛项，无须提交附件</w:t>
      </w:r>
      <w:r>
        <w:rPr>
          <w:rStyle w:val="NormalCharacter"/>
          <w:rFonts w:ascii="仿宋_GB2312" w:eastAsia="仿宋_GB2312" w:hAnsi="仿宋"/>
          <w:sz w:val="32"/>
          <w:szCs w:val="32"/>
        </w:rPr>
        <w:t>2</w:t>
      </w:r>
      <w:r>
        <w:rPr>
          <w:rStyle w:val="NormalCharacter"/>
          <w:rFonts w:ascii="仿宋_GB2312" w:eastAsia="仿宋_GB2312" w:hAnsi="仿宋"/>
          <w:sz w:val="32"/>
          <w:szCs w:val="32"/>
        </w:rPr>
        <w:t>、</w:t>
      </w:r>
      <w:r>
        <w:rPr>
          <w:rStyle w:val="NormalCharacter"/>
          <w:rFonts w:ascii="仿宋_GB2312" w:eastAsia="仿宋_GB2312" w:hAnsi="仿宋"/>
          <w:sz w:val="32"/>
          <w:szCs w:val="32"/>
        </w:rPr>
        <w:t>3</w:t>
      </w:r>
      <w:r>
        <w:rPr>
          <w:rStyle w:val="NormalCharacter"/>
          <w:rFonts w:ascii="仿宋_GB2312" w:eastAsia="仿宋_GB2312" w:hAnsi="仿宋"/>
          <w:sz w:val="32"/>
          <w:szCs w:val="32"/>
        </w:rPr>
        <w:t>，只需在附件</w:t>
      </w:r>
      <w:r>
        <w:rPr>
          <w:rStyle w:val="NormalCharacter"/>
          <w:rFonts w:ascii="仿宋_GB2312" w:eastAsia="仿宋_GB2312" w:hAnsi="仿宋"/>
          <w:sz w:val="32"/>
          <w:szCs w:val="32"/>
        </w:rPr>
        <w:t>4</w:t>
      </w:r>
      <w:r>
        <w:rPr>
          <w:rStyle w:val="NormalCharacter"/>
          <w:rFonts w:ascii="仿宋_GB2312" w:eastAsia="仿宋_GB2312" w:hAnsi="仿宋"/>
          <w:sz w:val="32"/>
          <w:szCs w:val="32"/>
        </w:rPr>
        <w:t>中增加原承办赛项名称即可。</w:t>
      </w:r>
    </w:p>
    <w:p w:rsidR="006E29F1" w:rsidRDefault="005D7BFC">
      <w:pPr>
        <w:shd w:val="clear" w:color="auto" w:fill="FFFFFF"/>
        <w:spacing w:line="580" w:lineRule="exact"/>
        <w:ind w:firstLineChars="200" w:firstLine="640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Ansi="仿宋"/>
          <w:sz w:val="32"/>
          <w:szCs w:val="32"/>
        </w:rPr>
        <w:t>各市县属中职学校由学校提出申请，报设区市教育局教育行政部门审核汇总后，由设区市教育局教育行政部门将院</w:t>
      </w:r>
      <w:r>
        <w:rPr>
          <w:rStyle w:val="NormalCharacter"/>
          <w:rFonts w:ascii="仿宋_GB2312" w:eastAsia="仿宋_GB2312" w:hAnsi="仿宋"/>
          <w:sz w:val="32"/>
          <w:szCs w:val="32"/>
        </w:rPr>
        <w:lastRenderedPageBreak/>
        <w:t>校申请材料及附件</w:t>
      </w:r>
      <w:r>
        <w:rPr>
          <w:rStyle w:val="NormalCharacter"/>
          <w:rFonts w:ascii="仿宋_GB2312" w:eastAsia="仿宋_GB2312" w:hAnsi="仿宋"/>
          <w:sz w:val="32"/>
          <w:szCs w:val="32"/>
        </w:rPr>
        <w:t>5</w:t>
      </w:r>
      <w:r>
        <w:rPr>
          <w:rStyle w:val="NormalCharacter"/>
          <w:rFonts w:ascii="仿宋_GB2312" w:eastAsia="仿宋_GB2312" w:hAnsi="仿宋"/>
          <w:sz w:val="32"/>
          <w:szCs w:val="32"/>
        </w:rPr>
        <w:t>报送至大赛组委会办公室；各高职院校、省属普通中等专业学校直接填写附件报送大赛组委会办公室。</w:t>
      </w:r>
    </w:p>
    <w:p w:rsidR="006E29F1" w:rsidRDefault="005D7BFC">
      <w:pPr>
        <w:shd w:val="clear" w:color="auto" w:fill="FFFFFF"/>
        <w:spacing w:line="580" w:lineRule="exact"/>
        <w:ind w:firstLineChars="200" w:firstLine="640"/>
        <w:rPr>
          <w:rStyle w:val="NormalCharacter"/>
          <w:rFonts w:ascii="仿宋_GB2312" w:eastAsia="仿宋_GB2312" w:hAnsi="仿宋"/>
          <w:sz w:val="32"/>
        </w:rPr>
      </w:pPr>
      <w:r>
        <w:rPr>
          <w:rStyle w:val="NormalCharacter"/>
          <w:rFonts w:ascii="仿宋_GB2312" w:eastAsia="仿宋_GB2312" w:hAnsi="仿宋"/>
          <w:sz w:val="32"/>
        </w:rPr>
        <w:t>2.</w:t>
      </w:r>
      <w:r>
        <w:rPr>
          <w:rStyle w:val="NormalCharacter"/>
          <w:rFonts w:ascii="仿宋_GB2312" w:eastAsia="仿宋_GB2312" w:hAnsi="仿宋"/>
          <w:sz w:val="32"/>
        </w:rPr>
        <w:t>大赛组委会办公室汇总各院校申报情况，根据大赛制度进行承办资格审核，或组织专家现场考察论证。</w:t>
      </w:r>
    </w:p>
    <w:p w:rsidR="006E29F1" w:rsidRDefault="005D7BFC">
      <w:pPr>
        <w:spacing w:line="580" w:lineRule="exact"/>
        <w:ind w:firstLineChars="200" w:firstLine="640"/>
        <w:rPr>
          <w:rStyle w:val="UserStyle9"/>
          <w:rFonts w:ascii="仿宋_GB2312" w:eastAsia="仿宋_GB2312" w:hAnsi="仿宋"/>
          <w:sz w:val="32"/>
          <w:szCs w:val="32"/>
          <w:u w:val="single"/>
        </w:rPr>
      </w:pPr>
      <w:r>
        <w:rPr>
          <w:rStyle w:val="NormalCharacter"/>
          <w:rFonts w:ascii="仿宋_GB2312" w:eastAsia="仿宋_GB2312" w:hAnsi="仿宋"/>
          <w:sz w:val="32"/>
        </w:rPr>
        <w:t>3.</w:t>
      </w:r>
      <w:r>
        <w:rPr>
          <w:rStyle w:val="NormalCharacter"/>
          <w:rFonts w:ascii="仿宋_GB2312" w:eastAsia="仿宋_GB2312" w:hAnsi="仿宋"/>
          <w:sz w:val="32"/>
        </w:rPr>
        <w:t>大赛组委会根据审核意见或现场考察情况确定承办院校名单并公布。</w:t>
      </w:r>
    </w:p>
    <w:p w:rsidR="006E29F1" w:rsidRDefault="005D7BFC">
      <w:pPr>
        <w:shd w:val="clear" w:color="auto" w:fill="FFFFFF"/>
        <w:spacing w:line="580" w:lineRule="exact"/>
        <w:ind w:firstLineChars="200" w:firstLine="640"/>
        <w:rPr>
          <w:rStyle w:val="UserStyle9"/>
          <w:rFonts w:ascii="黑体" w:eastAsia="黑体" w:hAnsi="黑体"/>
          <w:b/>
          <w:sz w:val="32"/>
          <w:szCs w:val="32"/>
        </w:rPr>
      </w:pPr>
      <w:r>
        <w:rPr>
          <w:rStyle w:val="a9"/>
          <w:rFonts w:ascii="黑体" w:eastAsia="黑体" w:hAnsi="黑体"/>
          <w:b w:val="0"/>
          <w:sz w:val="32"/>
          <w:szCs w:val="32"/>
        </w:rPr>
        <w:t>四、报送材料</w:t>
      </w:r>
    </w:p>
    <w:p w:rsidR="006E29F1" w:rsidRDefault="005D7BFC">
      <w:pPr>
        <w:shd w:val="clear" w:color="auto" w:fill="FFFFFF"/>
        <w:spacing w:line="580" w:lineRule="exact"/>
        <w:ind w:firstLineChars="200" w:firstLine="640"/>
        <w:rPr>
          <w:rStyle w:val="UserStyle9"/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Ansi="仿宋"/>
          <w:sz w:val="32"/>
          <w:szCs w:val="32"/>
        </w:rPr>
        <w:t>各高职院校、中职学校填写附件并打印盖章后生成</w:t>
      </w:r>
      <w:r>
        <w:rPr>
          <w:rStyle w:val="NormalCharacter"/>
          <w:rFonts w:ascii="仿宋_GB2312" w:eastAsia="仿宋_GB2312" w:hAnsi="仿宋"/>
          <w:sz w:val="32"/>
          <w:szCs w:val="32"/>
        </w:rPr>
        <w:t>PDF</w:t>
      </w:r>
      <w:r>
        <w:rPr>
          <w:rStyle w:val="NormalCharacter"/>
          <w:rFonts w:ascii="仿宋_GB2312" w:eastAsia="仿宋_GB2312" w:hAnsi="仿宋"/>
          <w:sz w:val="32"/>
          <w:szCs w:val="32"/>
        </w:rPr>
        <w:t>文件，与</w:t>
      </w:r>
      <w:r>
        <w:rPr>
          <w:rStyle w:val="NormalCharacter"/>
          <w:rFonts w:ascii="仿宋_GB2312" w:eastAsia="仿宋_GB2312" w:hAnsi="仿宋"/>
          <w:sz w:val="32"/>
          <w:szCs w:val="32"/>
        </w:rPr>
        <w:t>WORD</w:t>
      </w:r>
      <w:r>
        <w:rPr>
          <w:rStyle w:val="NormalCharacter"/>
          <w:rFonts w:ascii="仿宋_GB2312" w:eastAsia="仿宋_GB2312" w:hAnsi="仿宋"/>
          <w:sz w:val="32"/>
          <w:szCs w:val="32"/>
        </w:rPr>
        <w:t>原文件于</w:t>
      </w:r>
      <w:r>
        <w:rPr>
          <w:rStyle w:val="NormalCharacter"/>
          <w:rFonts w:ascii="仿宋_GB2312" w:eastAsia="仿宋_GB2312" w:hAnsi="仿宋"/>
          <w:sz w:val="32"/>
          <w:szCs w:val="32"/>
        </w:rPr>
        <w:t>2021</w:t>
      </w:r>
      <w:r>
        <w:rPr>
          <w:rStyle w:val="NormalCharacter"/>
          <w:rFonts w:ascii="仿宋_GB2312" w:eastAsia="仿宋_GB2312" w:hAnsi="仿宋"/>
          <w:sz w:val="32"/>
          <w:szCs w:val="32"/>
        </w:rPr>
        <w:t>年</w:t>
      </w:r>
      <w:r>
        <w:rPr>
          <w:rStyle w:val="NormalCharacter"/>
          <w:rFonts w:ascii="仿宋_GB2312" w:eastAsia="仿宋_GB2312" w:hAnsi="仿宋"/>
          <w:sz w:val="32"/>
          <w:szCs w:val="32"/>
        </w:rPr>
        <w:t>5</w:t>
      </w:r>
      <w:r>
        <w:rPr>
          <w:rStyle w:val="NormalCharacter"/>
          <w:rFonts w:ascii="仿宋_GB2312" w:eastAsia="仿宋_GB2312" w:hAnsi="仿宋"/>
          <w:sz w:val="32"/>
          <w:szCs w:val="32"/>
        </w:rPr>
        <w:t>月</w:t>
      </w:r>
      <w:r>
        <w:rPr>
          <w:rStyle w:val="NormalCharacter"/>
          <w:rFonts w:ascii="仿宋_GB2312" w:eastAsia="仿宋_GB2312" w:hAnsi="仿宋"/>
          <w:sz w:val="32"/>
          <w:szCs w:val="32"/>
        </w:rPr>
        <w:t>18</w:t>
      </w:r>
      <w:r>
        <w:rPr>
          <w:rStyle w:val="NormalCharacter"/>
          <w:rFonts w:ascii="仿宋_GB2312" w:eastAsia="仿宋_GB2312" w:hAnsi="仿宋"/>
          <w:sz w:val="32"/>
          <w:szCs w:val="32"/>
        </w:rPr>
        <w:t>日之前一并发送至指定邮箱</w:t>
      </w:r>
      <w:r>
        <w:rPr>
          <w:rStyle w:val="NormalCharacter"/>
          <w:rFonts w:ascii="仿宋_GB2312" w:eastAsia="仿宋_GB2312" w:hAnsi="仿宋"/>
          <w:sz w:val="32"/>
          <w:szCs w:val="32"/>
        </w:rPr>
        <w:t>981387331@qq.com</w:t>
      </w:r>
      <w:r>
        <w:rPr>
          <w:rStyle w:val="NormalCharacter"/>
          <w:rFonts w:ascii="仿宋_GB2312" w:eastAsia="仿宋_GB2312" w:hAnsi="仿宋"/>
          <w:sz w:val="32"/>
          <w:szCs w:val="32"/>
        </w:rPr>
        <w:t>。</w:t>
      </w:r>
    </w:p>
    <w:p w:rsidR="006E29F1" w:rsidRDefault="005D7BFC">
      <w:pPr>
        <w:shd w:val="clear" w:color="auto" w:fill="FFFFFF"/>
        <w:spacing w:line="580" w:lineRule="exact"/>
        <w:ind w:firstLineChars="200" w:firstLine="640"/>
        <w:rPr>
          <w:rStyle w:val="UserStyle9"/>
          <w:rFonts w:ascii="黑体" w:eastAsia="黑体" w:hAnsi="黑体"/>
          <w:b/>
          <w:sz w:val="32"/>
          <w:szCs w:val="32"/>
        </w:rPr>
      </w:pPr>
      <w:r>
        <w:rPr>
          <w:rStyle w:val="a9"/>
          <w:rFonts w:ascii="黑体" w:eastAsia="黑体" w:hAnsi="黑体"/>
          <w:b w:val="0"/>
          <w:sz w:val="32"/>
          <w:szCs w:val="32"/>
        </w:rPr>
        <w:t>五、联系方式</w:t>
      </w:r>
    </w:p>
    <w:p w:rsidR="006E29F1" w:rsidRDefault="005D7BFC">
      <w:pPr>
        <w:shd w:val="clear" w:color="auto" w:fill="FFFFFF"/>
        <w:spacing w:line="580" w:lineRule="exact"/>
        <w:ind w:firstLineChars="200" w:firstLine="640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Ansi="仿宋"/>
          <w:sz w:val="32"/>
          <w:szCs w:val="32"/>
        </w:rPr>
        <w:t>联系人及电话：官小慧</w:t>
      </w:r>
      <w:r>
        <w:rPr>
          <w:rStyle w:val="NormalCharacter"/>
          <w:rFonts w:ascii="仿宋_GB2312" w:eastAsia="仿宋_GB2312" w:hAnsi="仿宋"/>
          <w:sz w:val="32"/>
          <w:szCs w:val="32"/>
        </w:rPr>
        <w:t xml:space="preserve">  0791-83777821</w:t>
      </w:r>
      <w:r>
        <w:rPr>
          <w:rStyle w:val="NormalCharacter"/>
          <w:rFonts w:ascii="仿宋_GB2312" w:eastAsia="仿宋_GB2312" w:hAnsi="仿宋"/>
          <w:sz w:val="32"/>
          <w:szCs w:val="32"/>
        </w:rPr>
        <w:t>、</w:t>
      </w:r>
      <w:r>
        <w:rPr>
          <w:rStyle w:val="NormalCharacter"/>
          <w:rFonts w:ascii="仿宋_GB2312" w:eastAsia="仿宋_GB2312" w:hAnsi="仿宋"/>
          <w:sz w:val="32"/>
          <w:szCs w:val="32"/>
        </w:rPr>
        <w:t>17746610580</w:t>
      </w:r>
    </w:p>
    <w:p w:rsidR="006E29F1" w:rsidRDefault="006E29F1">
      <w:pPr>
        <w:shd w:val="clear" w:color="auto" w:fill="FFFFFF"/>
        <w:spacing w:line="580" w:lineRule="exact"/>
        <w:rPr>
          <w:rStyle w:val="NormalCharacter"/>
          <w:rFonts w:ascii="仿宋_GB2312" w:eastAsia="仿宋_GB2312" w:hAnsi="仿宋"/>
          <w:sz w:val="32"/>
          <w:szCs w:val="32"/>
        </w:rPr>
      </w:pPr>
    </w:p>
    <w:p w:rsidR="006E29F1" w:rsidRDefault="005D7BFC">
      <w:pPr>
        <w:shd w:val="clear" w:color="auto" w:fill="FFFFFF"/>
        <w:spacing w:line="580" w:lineRule="exact"/>
        <w:ind w:firstLineChars="200" w:firstLine="640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Ansi="仿宋"/>
          <w:sz w:val="32"/>
          <w:szCs w:val="32"/>
        </w:rPr>
        <w:t>附件：</w:t>
      </w:r>
      <w:r>
        <w:rPr>
          <w:rStyle w:val="NormalCharacter"/>
          <w:rFonts w:ascii="仿宋_GB2312" w:eastAsia="仿宋_GB2312" w:hAnsi="仿宋"/>
          <w:sz w:val="32"/>
          <w:szCs w:val="32"/>
        </w:rPr>
        <w:t>1.2021</w:t>
      </w:r>
      <w:r>
        <w:rPr>
          <w:rStyle w:val="NormalCharacter"/>
          <w:rFonts w:ascii="仿宋_GB2312" w:eastAsia="仿宋_GB2312" w:hAnsi="仿宋"/>
          <w:sz w:val="32"/>
          <w:szCs w:val="32"/>
        </w:rPr>
        <w:t>年全省职业院校技能大赛可申报赛项</w:t>
      </w:r>
    </w:p>
    <w:p w:rsidR="006E29F1" w:rsidRDefault="005D7BFC">
      <w:pPr>
        <w:shd w:val="clear" w:color="auto" w:fill="FFFFFF"/>
        <w:spacing w:line="580" w:lineRule="exact"/>
        <w:ind w:firstLineChars="500" w:firstLine="1600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Ansi="仿宋"/>
          <w:sz w:val="32"/>
          <w:szCs w:val="32"/>
        </w:rPr>
        <w:t>2.2021</w:t>
      </w:r>
      <w:r>
        <w:rPr>
          <w:rStyle w:val="NormalCharacter"/>
          <w:rFonts w:ascii="仿宋_GB2312" w:eastAsia="仿宋_GB2312" w:hAnsi="仿宋"/>
          <w:sz w:val="32"/>
          <w:szCs w:val="32"/>
        </w:rPr>
        <w:t>年全省职业院校技能大赛承办申请表</w:t>
      </w:r>
    </w:p>
    <w:p w:rsidR="006E29F1" w:rsidRDefault="005D7BFC">
      <w:pPr>
        <w:shd w:val="clear" w:color="auto" w:fill="FFFFFF"/>
        <w:tabs>
          <w:tab w:val="left" w:pos="312"/>
        </w:tabs>
        <w:spacing w:line="580" w:lineRule="exact"/>
        <w:ind w:left="1600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Ansi="仿宋"/>
          <w:sz w:val="32"/>
          <w:szCs w:val="32"/>
        </w:rPr>
        <w:t>3.</w:t>
      </w:r>
      <w:r>
        <w:rPr>
          <w:rStyle w:val="NormalCharacter"/>
          <w:rFonts w:ascii="仿宋_GB2312" w:eastAsia="仿宋_GB2312" w:hAnsi="仿宋"/>
          <w:sz w:val="32"/>
          <w:szCs w:val="32"/>
          <w:u w:val="single" w:color="000000"/>
        </w:rPr>
        <w:t>学前教育专业教育技能</w:t>
      </w:r>
      <w:r>
        <w:rPr>
          <w:rStyle w:val="NormalCharacter"/>
          <w:rFonts w:ascii="仿宋_GB2312" w:eastAsia="仿宋_GB2312" w:hAnsi="仿宋"/>
          <w:sz w:val="32"/>
          <w:szCs w:val="32"/>
        </w:rPr>
        <w:t>赛项承办条件对照说明表（样表）</w:t>
      </w:r>
    </w:p>
    <w:p w:rsidR="006E29F1" w:rsidRDefault="005D7BFC">
      <w:pPr>
        <w:shd w:val="clear" w:color="auto" w:fill="FFFFFF"/>
        <w:tabs>
          <w:tab w:val="left" w:pos="312"/>
        </w:tabs>
        <w:spacing w:line="580" w:lineRule="exact"/>
        <w:ind w:left="1600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Ansi="仿宋"/>
          <w:sz w:val="32"/>
          <w:szCs w:val="32"/>
        </w:rPr>
        <w:t>4.XXXX</w:t>
      </w:r>
      <w:r>
        <w:rPr>
          <w:rStyle w:val="NormalCharacter"/>
          <w:rFonts w:ascii="仿宋_GB2312" w:eastAsia="仿宋_GB2312" w:hAnsi="仿宋"/>
          <w:sz w:val="32"/>
          <w:szCs w:val="32"/>
        </w:rPr>
        <w:t>院校承办赛项意向汇总表</w:t>
      </w:r>
    </w:p>
    <w:p w:rsidR="006E29F1" w:rsidRDefault="005D7BFC">
      <w:pPr>
        <w:shd w:val="clear" w:color="auto" w:fill="FFFFFF"/>
        <w:tabs>
          <w:tab w:val="left" w:pos="312"/>
        </w:tabs>
        <w:spacing w:line="580" w:lineRule="exact"/>
        <w:ind w:left="1600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Ansi="仿宋"/>
          <w:sz w:val="32"/>
          <w:szCs w:val="32"/>
        </w:rPr>
        <w:t>5.XXX</w:t>
      </w:r>
      <w:r>
        <w:rPr>
          <w:rStyle w:val="NormalCharacter"/>
          <w:rFonts w:ascii="仿宋_GB2312" w:eastAsia="仿宋_GB2312" w:hAnsi="仿宋"/>
          <w:sz w:val="32"/>
          <w:szCs w:val="32"/>
        </w:rPr>
        <w:t>市承办赛项意向汇总表</w:t>
      </w:r>
    </w:p>
    <w:p w:rsidR="006E29F1" w:rsidRDefault="005D7BFC">
      <w:pPr>
        <w:spacing w:line="580" w:lineRule="exact"/>
        <w:jc w:val="righ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/>
        </w:rPr>
        <w:t xml:space="preserve">                    </w:t>
      </w:r>
      <w:r>
        <w:rPr>
          <w:rStyle w:val="NormalCharacter"/>
          <w:rFonts w:ascii="仿宋_GB2312" w:eastAsia="仿宋_GB2312"/>
          <w:sz w:val="32"/>
          <w:szCs w:val="32"/>
        </w:rPr>
        <w:t xml:space="preserve">  </w:t>
      </w:r>
    </w:p>
    <w:p w:rsidR="006E29F1" w:rsidRDefault="006E29F1">
      <w:pPr>
        <w:spacing w:line="580" w:lineRule="exact"/>
        <w:jc w:val="right"/>
        <w:rPr>
          <w:rStyle w:val="NormalCharacter"/>
          <w:rFonts w:ascii="仿宋_GB2312" w:eastAsia="仿宋_GB2312"/>
          <w:sz w:val="32"/>
          <w:szCs w:val="32"/>
        </w:rPr>
      </w:pPr>
    </w:p>
    <w:p w:rsidR="006E29F1" w:rsidRDefault="005B7277">
      <w:pPr>
        <w:spacing w:line="580" w:lineRule="exact"/>
        <w:jc w:val="right"/>
        <w:rPr>
          <w:rStyle w:val="NormalCharacter"/>
          <w:rFonts w:ascii="仿宋_GB2312" w:eastAsia="仿宋_GB2312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4281170</wp:posOffset>
            </wp:positionH>
            <wp:positionV relativeFrom="page">
              <wp:posOffset>7861935</wp:posOffset>
            </wp:positionV>
            <wp:extent cx="1533525" cy="1533525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BFC">
        <w:rPr>
          <w:rStyle w:val="NormalCharacter"/>
          <w:rFonts w:ascii="仿宋_GB2312" w:eastAsia="仿宋_GB2312"/>
          <w:sz w:val="32"/>
          <w:szCs w:val="32"/>
        </w:rPr>
        <w:t xml:space="preserve">  </w:t>
      </w:r>
      <w:r w:rsidR="005D7BFC">
        <w:rPr>
          <w:rStyle w:val="NormalCharacter"/>
          <w:rFonts w:ascii="仿宋_GB2312" w:eastAsia="仿宋_GB2312"/>
          <w:sz w:val="32"/>
          <w:szCs w:val="32"/>
        </w:rPr>
        <w:t>江西省教育厅职成处</w:t>
      </w:r>
      <w:r w:rsidR="005D7BFC">
        <w:rPr>
          <w:rStyle w:val="NormalCharacter"/>
          <w:rFonts w:ascii="仿宋_GB2312" w:eastAsia="仿宋_GB2312"/>
          <w:sz w:val="32"/>
          <w:szCs w:val="32"/>
        </w:rPr>
        <w:t xml:space="preserve">      </w:t>
      </w:r>
    </w:p>
    <w:p w:rsidR="006E29F1" w:rsidRDefault="005D7BFC">
      <w:pPr>
        <w:spacing w:line="580" w:lineRule="exact"/>
        <w:jc w:val="right"/>
        <w:rPr>
          <w:rStyle w:val="NormalCharacter"/>
          <w:rFonts w:ascii="仿宋_GB2312" w:eastAsia="仿宋_GB2312"/>
          <w:sz w:val="32"/>
          <w:szCs w:val="32"/>
        </w:rPr>
        <w:sectPr w:rsidR="006E29F1">
          <w:footerReference w:type="default" r:id="rId9"/>
          <w:type w:val="continuous"/>
          <w:pgSz w:w="11906" w:h="16838"/>
          <w:pgMar w:top="2098" w:right="1474" w:bottom="1984" w:left="1814" w:header="851" w:footer="992" w:gutter="0"/>
          <w:cols w:space="720"/>
          <w:docGrid w:type="lines" w:linePitch="312"/>
        </w:sectPr>
      </w:pPr>
      <w:r>
        <w:rPr>
          <w:rStyle w:val="NormalCharacter"/>
          <w:rFonts w:ascii="仿宋_GB2312" w:eastAsia="仿宋_GB2312"/>
          <w:sz w:val="32"/>
          <w:szCs w:val="32"/>
        </w:rPr>
        <w:t xml:space="preserve">                              2021</w:t>
      </w:r>
      <w:r>
        <w:rPr>
          <w:rStyle w:val="NormalCharacter"/>
          <w:rFonts w:ascii="仿宋_GB2312" w:eastAsia="仿宋_GB2312"/>
          <w:sz w:val="32"/>
          <w:szCs w:val="32"/>
        </w:rPr>
        <w:t>年</w:t>
      </w:r>
      <w:r>
        <w:rPr>
          <w:rStyle w:val="NormalCharacter"/>
          <w:rFonts w:ascii="仿宋_GB2312" w:eastAsia="仿宋_GB2312"/>
          <w:sz w:val="32"/>
          <w:szCs w:val="32"/>
        </w:rPr>
        <w:t>5</w:t>
      </w:r>
      <w:r>
        <w:rPr>
          <w:rStyle w:val="NormalCharacter"/>
          <w:rFonts w:ascii="仿宋_GB2312" w:eastAsia="仿宋_GB2312"/>
          <w:sz w:val="32"/>
          <w:szCs w:val="32"/>
        </w:rPr>
        <w:t>月</w:t>
      </w:r>
      <w:r>
        <w:rPr>
          <w:rStyle w:val="NormalCharacter"/>
          <w:rFonts w:ascii="仿宋_GB2312" w:eastAsia="仿宋_GB2312"/>
          <w:sz w:val="32"/>
          <w:szCs w:val="32"/>
        </w:rPr>
        <w:t>12</w:t>
      </w:r>
      <w:r>
        <w:rPr>
          <w:rStyle w:val="NormalCharacter"/>
          <w:rFonts w:ascii="仿宋_GB2312" w:eastAsia="仿宋_GB2312"/>
          <w:sz w:val="32"/>
          <w:szCs w:val="32"/>
        </w:rPr>
        <w:t>日</w:t>
      </w:r>
      <w:r>
        <w:rPr>
          <w:rStyle w:val="NormalCharacter"/>
          <w:rFonts w:ascii="仿宋_GB2312" w:eastAsia="仿宋_GB2312"/>
          <w:sz w:val="32"/>
          <w:szCs w:val="32"/>
        </w:rPr>
        <w:t xml:space="preserve">        </w:t>
      </w:r>
    </w:p>
    <w:p w:rsidR="006E29F1" w:rsidRDefault="005D7BFC">
      <w:pPr>
        <w:shd w:val="clear" w:color="auto" w:fill="FFFFFF"/>
        <w:spacing w:line="580" w:lineRule="exact"/>
        <w:jc w:val="left"/>
        <w:rPr>
          <w:rStyle w:val="NormalCharacter"/>
          <w:rFonts w:ascii="黑体" w:eastAsia="黑体" w:hAnsi="黑体"/>
          <w:sz w:val="28"/>
          <w:szCs w:val="28"/>
        </w:rPr>
      </w:pPr>
      <w:r>
        <w:rPr>
          <w:rStyle w:val="NormalCharacter"/>
          <w:rFonts w:ascii="黑体" w:eastAsia="黑体" w:hAnsi="黑体"/>
          <w:sz w:val="28"/>
          <w:szCs w:val="28"/>
        </w:rPr>
        <w:lastRenderedPageBreak/>
        <w:t>附件</w:t>
      </w:r>
      <w:r>
        <w:rPr>
          <w:rStyle w:val="NormalCharacter"/>
          <w:rFonts w:ascii="黑体" w:eastAsia="黑体" w:hAnsi="黑体"/>
          <w:sz w:val="28"/>
          <w:szCs w:val="28"/>
        </w:rPr>
        <w:t>1</w:t>
      </w:r>
      <w:r>
        <w:rPr>
          <w:rStyle w:val="NormalCharacter"/>
          <w:rFonts w:ascii="黑体" w:eastAsia="黑体" w:hAnsi="黑体"/>
          <w:sz w:val="28"/>
          <w:szCs w:val="28"/>
        </w:rPr>
        <w:t>：</w:t>
      </w:r>
    </w:p>
    <w:p w:rsidR="006E29F1" w:rsidRDefault="005D7BFC">
      <w:pPr>
        <w:shd w:val="clear" w:color="auto" w:fill="FFFFFF"/>
        <w:spacing w:before="156" w:after="156" w:line="600" w:lineRule="exact"/>
        <w:jc w:val="center"/>
        <w:rPr>
          <w:rStyle w:val="NormalCharacter"/>
          <w:rFonts w:ascii="方正小标宋简体" w:eastAsia="方正小标宋简体" w:hAnsi="宋体"/>
          <w:sz w:val="36"/>
          <w:szCs w:val="36"/>
        </w:rPr>
      </w:pPr>
      <w:r>
        <w:rPr>
          <w:rStyle w:val="NormalCharacter"/>
          <w:rFonts w:ascii="方正小标宋简体" w:eastAsia="方正小标宋简体" w:hAnsi="宋体"/>
          <w:sz w:val="36"/>
          <w:szCs w:val="36"/>
        </w:rPr>
        <w:t>2021</w:t>
      </w:r>
      <w:r>
        <w:rPr>
          <w:rStyle w:val="NormalCharacter"/>
          <w:rFonts w:ascii="方正小标宋简体" w:eastAsia="方正小标宋简体" w:hAnsi="宋体"/>
          <w:sz w:val="36"/>
          <w:szCs w:val="36"/>
        </w:rPr>
        <w:t>年全省职业院校技能大赛可申报赛项目录</w:t>
      </w:r>
    </w:p>
    <w:tbl>
      <w:tblPr>
        <w:tblW w:w="88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651"/>
        <w:gridCol w:w="1217"/>
        <w:gridCol w:w="1143"/>
        <w:gridCol w:w="2566"/>
        <w:gridCol w:w="1314"/>
        <w:gridCol w:w="1423"/>
      </w:tblGrid>
      <w:tr w:rsidR="006E29F1">
        <w:trPr>
          <w:trHeight w:val="402"/>
          <w:tblHeader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0"/>
                <w:szCs w:val="20"/>
              </w:rPr>
              <w:t>组别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0"/>
                <w:szCs w:val="20"/>
              </w:rPr>
              <w:t>赛项编号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0"/>
                <w:szCs w:val="20"/>
              </w:rPr>
              <w:t>专业大类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0"/>
                <w:szCs w:val="20"/>
              </w:rPr>
              <w:t>比赛形式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ZZ-2021001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农林牧渔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蔬菜嫁接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新增赛项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ZZ-2021003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农林牧渔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手工制茶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4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新增赛项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ZZ-2021013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装备制造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现代模具制造技术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-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注塑模具技术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新增赛项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ZZ-2021015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装备制造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液压与气动系统装调与维护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新增赛项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ZZ-2021020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生物与化工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化工生产技术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新增赛项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ZZ-2021048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生物与化工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化学实验技术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新增赛项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sz w:val="20"/>
                <w:szCs w:val="20"/>
              </w:rPr>
              <w:t>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ZZ-2021034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电子与信息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通信与控制系统集成与维护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新增赛项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ZZ-2021037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财经商贸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现代物流综合作业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4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新增赛项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ZZ-2021039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文化艺术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艺术专业技能（戏曲表演）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新增赛项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ZZ-2021040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文化艺术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模特表演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个人（女）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新增赛项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ZZ-2021045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旅游大类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中餐烹饪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新增赛项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ZZ-2021046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文化艺术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艺术表演（合唱）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30—50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新增赛项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ZZ-2021047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文化艺术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平面设计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新增赛项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ZZ-2021041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医药卫生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护理技能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一年一届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ZZ-2021002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农林牧渔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农机维修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ZZ-2021004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土木建筑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建筑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CAD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ZZ-2021005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土木建筑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建筑装饰技能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ZZ-2021006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土木建筑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建筑智能化系统安装与调试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ZZ-2021008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资源环境与安全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4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ZZ-2021009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装备制造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零部件测绘与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CAD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成图技术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ZZ-2021010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装备制造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机器人技术应用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ZZ-2021011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装备制造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机电一体化设备组装与调试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ZZ-2021012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装备制造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数控综合应用技术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ZZ-2021017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装备制造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焊接技术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ZZ-2021019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装备制造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电气安装与维修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ZZ-2021022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交通运输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汽车机电维修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sz w:val="20"/>
                <w:szCs w:val="20"/>
              </w:rPr>
              <w:t>27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ZZ-2021023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交通运输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汽车营销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ZZ-2021024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电子与信息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工业产品设计与创客实践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ZZ-2021025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电子与信息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物联网技术应用与维护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ZZ-2021026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电子与信息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网络布线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ZZ-2021027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电子与信息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分布式光伏系统的装调与运维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ZZ-2021030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电子与信息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网络搭建与应用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ZZ-2021031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电子与信息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计算机检测维修与数据恢复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ZZ-2021032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电子与信息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智能家居安装与维护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ZZ-2021033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电子与信息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电子电路装调与应用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ZZ-2021035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财经商贸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4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ZZ-2021036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财经商贸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4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ZZ-2021038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旅游大类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ZZ-2021042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文化艺术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ZZ-2021044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财经商贸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48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ZZ-2021021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交通运输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车身修理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48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ZZ-2021029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电子与信息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网络安全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48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ZZ-2021007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土木建筑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建筑设备安装与调控（给排水）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48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ZZ-2021049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电子与信息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数字影音后期制作技术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48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ZZ-2021050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电子与信息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单片机控制装置安装与调试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GZ-2021005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资源环境与安全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珠宝玉石鉴定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新增赛项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GZ-2021006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资源环境与安全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矿井灾害应急救援技术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4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新增赛项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GZ-2021009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能源动力与材料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风光互补发电系统安装与调试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新增赛项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能源动力与材料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金属冶炼与设备检修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新增赛项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GZ-2021023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装备制造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船舶主机和轴系安装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新增赛项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GZ-2021024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装备制造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机器视觉系统应用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新增赛项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GZ-2021025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生物与化工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化工生产技术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新增赛项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GZ-2021026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生物与化工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化学实验技术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新增赛项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GZ-2021028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交通运输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飞机发动机拆装调试与维修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新增赛项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GZ-2021029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电子与信息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电子产品设计及制作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新增赛项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GZ-2021030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电子与信息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新增赛项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GZ-2021051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财经商贸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新增赛项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lastRenderedPageBreak/>
              <w:t>58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GZ-2021054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财经商贸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4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新增赛项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GZ-2021056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旅游大类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烹饪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4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新增赛项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GZ-2021058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文化艺术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艺术专业技能（声乐表演）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新增赛项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GZ-2021061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公共管理与服务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养老服务技能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新增赛项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GZ-2021062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公共管理与服务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健康与社会照护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新增赛项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GZ-2021063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文化艺术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艺术表演（合唱）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30—50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新增赛项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GZ-2021065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文化艺术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文创产品设计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5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新增赛项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GZ-2021066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装备制造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无人机应用技术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新增赛项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GZ-2021064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文化艺术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平面设计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新增赛项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GZ-2021043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医药卫生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护理技能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一年一届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GZ-2021001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农林牧渔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农产品质量安全检测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GZ-2021004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农林牧渔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园艺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GZ-2021007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资源环境与安全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4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GZ-2021012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土木建筑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建筑工程识图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GZ-2021013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装备制造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复杂部件数控多轴联动加工技术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GZ-2021014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装备制造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机电一体化项目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GZ-2021016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装备制造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数控机床装调与技术改造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GZ-2021019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装备制造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GZ-2021020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装备制造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智能电梯装调与维护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GZ-2021021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装备制造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工业机器人技术应用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GZ-2021027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轻工纺织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GZ-2021032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电子与信息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电子产品芯片级检测维修与数据恢复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GZ-2021033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电子与信息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光伏电子工程的设计与实施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GZ-2021036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电子与信息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GZ-2021037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电子与信息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虚拟现实（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VR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）设计与制作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sz w:val="20"/>
                <w:szCs w:val="20"/>
              </w:rPr>
              <w:t>83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GZ-2021038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电子与信息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GZ-2021039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电子与信息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移动应用开发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GZ-2021040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电子与信息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云计算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GZ-2021044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医药卫生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中药传统技能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GZ-2021045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财经商贸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4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GZ-2021046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财经商贸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互联网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+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国际贸易综合技能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4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lastRenderedPageBreak/>
              <w:t>89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GZ-2021049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财经商贸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4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GZ-2021050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财经商贸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4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GZ-2021052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财经商贸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4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GZ-2021055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旅游大类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导游服务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GZ-2021059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教育与体育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学前教育专业教育技能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2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GZ-2021060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教育与体育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英语口语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48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GZ-2021015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装备制造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工业设计技术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48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GZ-2021018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装备制造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48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GZ-2021022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装备制造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汽车技术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48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GZ-2021035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电子与信息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网络系统管理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48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GZ-2021042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电子与信息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5G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全网建设技术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48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GZ-2021053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财经商贸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5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48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GZ-2021057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旅游大类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餐厅服务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48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GZ-2021067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电子与信息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沙盘模拟经营大赛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4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48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GZ-2021068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交通运输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轨道交通信号控制系统设计与应用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  <w:tr w:rsidR="006E29F1">
        <w:trPr>
          <w:trHeight w:val="48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高职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GZ-2021069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装备制造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汽车营销技能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center"/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团体（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textAlignment w:val="bottom"/>
              <w:rPr>
                <w:rStyle w:val="NormalCharacter"/>
                <w:rFonts w:ascii="宋体" w:hAnsi="宋体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承办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ascii="宋体" w:hAnsi="宋体"/>
                <w:kern w:val="0"/>
                <w:sz w:val="20"/>
                <w:szCs w:val="20"/>
              </w:rPr>
              <w:t>年以上</w:t>
            </w:r>
          </w:p>
        </w:tc>
      </w:tr>
    </w:tbl>
    <w:p w:rsidR="006E29F1" w:rsidRDefault="006E29F1">
      <w:pPr>
        <w:shd w:val="clear" w:color="auto" w:fill="FFFFFF"/>
        <w:spacing w:line="580" w:lineRule="exact"/>
        <w:jc w:val="left"/>
        <w:rPr>
          <w:rStyle w:val="NormalCharacter"/>
          <w:rFonts w:ascii="黑体" w:eastAsia="黑体" w:hAnsi="黑体"/>
          <w:szCs w:val="21"/>
        </w:rPr>
      </w:pPr>
    </w:p>
    <w:p w:rsidR="006E29F1" w:rsidRDefault="006E29F1">
      <w:pPr>
        <w:shd w:val="clear" w:color="auto" w:fill="FFFFFF"/>
        <w:spacing w:line="580" w:lineRule="exact"/>
        <w:jc w:val="left"/>
        <w:rPr>
          <w:rStyle w:val="NormalCharacter"/>
          <w:rFonts w:ascii="黑体" w:eastAsia="黑体" w:hAnsi="黑体"/>
          <w:szCs w:val="21"/>
        </w:rPr>
        <w:sectPr w:rsidR="006E29F1">
          <w:type w:val="continuous"/>
          <w:pgSz w:w="11906" w:h="16838"/>
          <w:pgMar w:top="2098" w:right="1474" w:bottom="1984" w:left="1814" w:header="851" w:footer="992" w:gutter="0"/>
          <w:cols w:space="720"/>
          <w:docGrid w:type="lines" w:linePitch="312"/>
        </w:sectPr>
      </w:pPr>
    </w:p>
    <w:p w:rsidR="006E29F1" w:rsidRDefault="005D7BFC">
      <w:pPr>
        <w:shd w:val="clear" w:color="auto" w:fill="FFFFFF"/>
        <w:spacing w:line="580" w:lineRule="exact"/>
        <w:jc w:val="left"/>
        <w:rPr>
          <w:rStyle w:val="NormalCharacter"/>
          <w:rFonts w:ascii="黑体" w:eastAsia="黑体" w:hAnsi="黑体"/>
          <w:sz w:val="28"/>
          <w:szCs w:val="28"/>
        </w:rPr>
      </w:pPr>
      <w:r>
        <w:rPr>
          <w:rStyle w:val="NormalCharacter"/>
          <w:rFonts w:ascii="黑体" w:eastAsia="黑体" w:hAnsi="黑体"/>
          <w:sz w:val="28"/>
          <w:szCs w:val="28"/>
        </w:rPr>
        <w:lastRenderedPageBreak/>
        <w:t>附件</w:t>
      </w:r>
      <w:r>
        <w:rPr>
          <w:rStyle w:val="NormalCharacter"/>
          <w:rFonts w:ascii="黑体" w:eastAsia="黑体" w:hAnsi="黑体"/>
          <w:sz w:val="28"/>
          <w:szCs w:val="28"/>
        </w:rPr>
        <w:t>2</w:t>
      </w:r>
    </w:p>
    <w:p w:rsidR="006E29F1" w:rsidRDefault="005D7BFC">
      <w:pPr>
        <w:shd w:val="clear" w:color="auto" w:fill="FFFFFF"/>
        <w:spacing w:before="156" w:after="156" w:line="600" w:lineRule="exact"/>
        <w:jc w:val="center"/>
        <w:rPr>
          <w:rStyle w:val="NormalCharacter"/>
          <w:rFonts w:ascii="方正小标宋简体" w:eastAsia="方正小标宋简体" w:hAnsi="宋体"/>
          <w:sz w:val="36"/>
          <w:szCs w:val="36"/>
        </w:rPr>
      </w:pPr>
      <w:r>
        <w:rPr>
          <w:rStyle w:val="NormalCharacter"/>
          <w:rFonts w:ascii="方正小标宋简体" w:eastAsia="方正小标宋简体" w:hAnsi="宋体"/>
          <w:sz w:val="36"/>
          <w:szCs w:val="36"/>
        </w:rPr>
        <w:t>2021</w:t>
      </w:r>
      <w:r>
        <w:rPr>
          <w:rStyle w:val="NormalCharacter"/>
          <w:rFonts w:ascii="方正小标宋简体" w:eastAsia="方正小标宋简体" w:hAnsi="宋体"/>
          <w:sz w:val="36"/>
          <w:szCs w:val="36"/>
        </w:rPr>
        <w:t>年全省职业院校技能大赛承办申请表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423"/>
        <w:gridCol w:w="1508"/>
        <w:gridCol w:w="51"/>
        <w:gridCol w:w="829"/>
        <w:gridCol w:w="305"/>
        <w:gridCol w:w="1260"/>
        <w:gridCol w:w="165"/>
        <w:gridCol w:w="1060"/>
        <w:gridCol w:w="425"/>
        <w:gridCol w:w="1676"/>
      </w:tblGrid>
      <w:tr w:rsidR="006E29F1">
        <w:trPr>
          <w:trHeight w:val="397"/>
          <w:jc w:val="center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</w:pPr>
            <w:r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  <w:t>赛项编号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</w:pPr>
            <w:r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  <w:t>赛项名称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</w:pPr>
            <w:r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  <w:t>组别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</w:pPr>
            <w:r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  <w:t>□</w:t>
            </w:r>
            <w:r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  <w:t>中职</w:t>
            </w:r>
            <w:r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  <w:t>□</w:t>
            </w:r>
            <w:r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  <w:t>高职</w:t>
            </w:r>
          </w:p>
        </w:tc>
      </w:tr>
      <w:tr w:rsidR="006E29F1">
        <w:trPr>
          <w:trHeight w:val="397"/>
          <w:jc w:val="center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</w:pPr>
            <w:r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  <w:t>申请院校（盖章）</w:t>
            </w:r>
          </w:p>
        </w:tc>
        <w:tc>
          <w:tcPr>
            <w:tcW w:w="4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</w:pPr>
            <w:r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  <w:t>容纳参赛</w:t>
            </w:r>
          </w:p>
          <w:p w:rsidR="006E29F1" w:rsidRDefault="005D7BFC">
            <w:pPr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</w:pPr>
            <w:r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  <w:t>队数（人数）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</w:pPr>
          </w:p>
        </w:tc>
      </w:tr>
      <w:tr w:rsidR="006E29F1">
        <w:trPr>
          <w:trHeight w:val="397"/>
          <w:jc w:val="center"/>
        </w:trPr>
        <w:tc>
          <w:tcPr>
            <w:tcW w:w="85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</w:pPr>
            <w:r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  <w:t>院校联系人信息</w:t>
            </w:r>
          </w:p>
        </w:tc>
      </w:tr>
      <w:tr w:rsidR="006E29F1">
        <w:trPr>
          <w:trHeight w:val="397"/>
          <w:jc w:val="center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</w:pPr>
            <w:r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</w:pPr>
            <w:r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  <w:t>部门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</w:pPr>
            <w:r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  <w:t>职务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</w:pPr>
          </w:p>
        </w:tc>
      </w:tr>
      <w:tr w:rsidR="006E29F1">
        <w:trPr>
          <w:trHeight w:val="397"/>
          <w:jc w:val="center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</w:pPr>
            <w:r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  <w:t>座机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</w:pPr>
            <w:r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  <w:t>手机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</w:pPr>
            <w:r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  <w:t>电子邮箱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</w:pPr>
          </w:p>
        </w:tc>
      </w:tr>
      <w:tr w:rsidR="006E29F1">
        <w:trPr>
          <w:trHeight w:val="397"/>
          <w:jc w:val="center"/>
        </w:trPr>
        <w:tc>
          <w:tcPr>
            <w:tcW w:w="85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</w:pPr>
            <w:r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  <w:t>院校基本信息</w:t>
            </w:r>
          </w:p>
        </w:tc>
      </w:tr>
      <w:tr w:rsidR="006E29F1">
        <w:trPr>
          <w:trHeight w:val="4251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</w:pPr>
            <w:r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  <w:t>各级各类技能大赛承办经验</w:t>
            </w:r>
          </w:p>
        </w:tc>
        <w:tc>
          <w:tcPr>
            <w:tcW w:w="77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</w:pPr>
          </w:p>
        </w:tc>
      </w:tr>
      <w:tr w:rsidR="006E29F1">
        <w:trPr>
          <w:trHeight w:val="3546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</w:pPr>
            <w:r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  <w:t>赛项相关专业建设情况</w:t>
            </w:r>
          </w:p>
        </w:tc>
        <w:tc>
          <w:tcPr>
            <w:tcW w:w="77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</w:pPr>
          </w:p>
        </w:tc>
      </w:tr>
      <w:tr w:rsidR="006E29F1">
        <w:trPr>
          <w:trHeight w:val="2324"/>
          <w:jc w:val="center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</w:pPr>
            <w:r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  <w:lastRenderedPageBreak/>
              <w:t>保</w:t>
            </w:r>
          </w:p>
          <w:p w:rsidR="006E29F1" w:rsidRDefault="005D7BFC">
            <w:pPr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</w:pPr>
            <w:r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  <w:t>障</w:t>
            </w:r>
          </w:p>
          <w:p w:rsidR="006E29F1" w:rsidRDefault="005D7BFC">
            <w:pPr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</w:pPr>
            <w:r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  <w:t>承</w:t>
            </w:r>
          </w:p>
          <w:p w:rsidR="006E29F1" w:rsidRDefault="005D7BFC">
            <w:pPr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bCs/>
                <w:sz w:val="24"/>
              </w:rPr>
            </w:pPr>
            <w:r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  <w:t>诺</w:t>
            </w:r>
          </w:p>
        </w:tc>
        <w:tc>
          <w:tcPr>
            <w:tcW w:w="77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F1" w:rsidRDefault="005D7BFC">
            <w:pPr>
              <w:snapToGrid w:val="0"/>
              <w:spacing w:line="400" w:lineRule="exact"/>
              <w:jc w:val="left"/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</w:pPr>
            <w:r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  <w:t>经费保障：</w:t>
            </w:r>
          </w:p>
        </w:tc>
      </w:tr>
      <w:tr w:rsidR="006E29F1">
        <w:trPr>
          <w:trHeight w:val="2324"/>
          <w:jc w:val="center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7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F1" w:rsidRDefault="005D7BFC">
            <w:pPr>
              <w:snapToGrid w:val="0"/>
              <w:spacing w:line="400" w:lineRule="exact"/>
              <w:jc w:val="left"/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</w:pPr>
            <w:r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  <w:t>场地、设施及软硬件条件：</w:t>
            </w:r>
          </w:p>
          <w:p w:rsidR="006E29F1" w:rsidRDefault="005D7BFC">
            <w:pPr>
              <w:snapToGrid w:val="0"/>
              <w:spacing w:line="400" w:lineRule="exact"/>
              <w:jc w:val="left"/>
              <w:rPr>
                <w:rStyle w:val="NormalCharacter"/>
                <w:rFonts w:ascii="仿宋" w:eastAsia="仿宋" w:hAnsi="仿宋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sz w:val="22"/>
                <w:szCs w:val="22"/>
              </w:rPr>
              <w:t>场地是否达到比赛要求：</w:t>
            </w:r>
            <w:r>
              <w:rPr>
                <w:rStyle w:val="NormalCharacter"/>
                <w:rFonts w:ascii="仿宋" w:eastAsia="仿宋" w:hAnsi="仿宋"/>
                <w:sz w:val="22"/>
                <w:szCs w:val="22"/>
              </w:rPr>
              <w:t>¨</w:t>
            </w:r>
            <w:r>
              <w:rPr>
                <w:rStyle w:val="NormalCharacter"/>
                <w:rFonts w:ascii="仿宋" w:eastAsia="仿宋" w:hAnsi="仿宋"/>
                <w:sz w:val="22"/>
                <w:szCs w:val="22"/>
              </w:rPr>
              <w:t>是</w:t>
            </w:r>
            <w:r>
              <w:rPr>
                <w:rStyle w:val="NormalCharacter"/>
                <w:rFonts w:ascii="仿宋" w:eastAsia="仿宋" w:hAnsi="仿宋"/>
                <w:sz w:val="22"/>
                <w:szCs w:val="22"/>
              </w:rPr>
              <w:t xml:space="preserve">     ¨</w:t>
            </w:r>
            <w:r>
              <w:rPr>
                <w:rStyle w:val="NormalCharacter"/>
                <w:rFonts w:ascii="仿宋" w:eastAsia="仿宋" w:hAnsi="仿宋"/>
                <w:sz w:val="22"/>
                <w:szCs w:val="22"/>
              </w:rPr>
              <w:t>否</w:t>
            </w:r>
          </w:p>
          <w:p w:rsidR="006E29F1" w:rsidRDefault="005D7BFC">
            <w:pPr>
              <w:snapToGrid w:val="0"/>
              <w:spacing w:line="400" w:lineRule="exact"/>
              <w:jc w:val="left"/>
              <w:rPr>
                <w:rStyle w:val="NormalCharacter"/>
                <w:rFonts w:ascii="仿宋" w:eastAsia="仿宋" w:hAnsi="仿宋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sz w:val="22"/>
                <w:szCs w:val="22"/>
              </w:rPr>
              <w:t>设备设施是否达到比赛要求：</w:t>
            </w:r>
            <w:r>
              <w:rPr>
                <w:rStyle w:val="NormalCharacter"/>
                <w:rFonts w:ascii="仿宋" w:eastAsia="仿宋" w:hAnsi="仿宋"/>
                <w:sz w:val="22"/>
                <w:szCs w:val="22"/>
              </w:rPr>
              <w:t>¨</w:t>
            </w:r>
            <w:r>
              <w:rPr>
                <w:rStyle w:val="NormalCharacter"/>
                <w:rFonts w:ascii="仿宋" w:eastAsia="仿宋" w:hAnsi="仿宋"/>
                <w:sz w:val="22"/>
                <w:szCs w:val="22"/>
              </w:rPr>
              <w:t>是</w:t>
            </w:r>
            <w:r>
              <w:rPr>
                <w:rStyle w:val="NormalCharacter"/>
                <w:rFonts w:ascii="仿宋" w:eastAsia="仿宋" w:hAnsi="仿宋"/>
                <w:sz w:val="22"/>
                <w:szCs w:val="22"/>
              </w:rPr>
              <w:t xml:space="preserve">     ¨</w:t>
            </w:r>
            <w:r>
              <w:rPr>
                <w:rStyle w:val="NormalCharacter"/>
                <w:rFonts w:ascii="仿宋" w:eastAsia="仿宋" w:hAnsi="仿宋"/>
                <w:sz w:val="22"/>
                <w:szCs w:val="22"/>
              </w:rPr>
              <w:t>否</w:t>
            </w:r>
          </w:p>
          <w:p w:rsidR="006E29F1" w:rsidRDefault="005D7BFC">
            <w:pPr>
              <w:snapToGrid w:val="0"/>
              <w:spacing w:line="400" w:lineRule="exact"/>
              <w:jc w:val="left"/>
              <w:rPr>
                <w:rStyle w:val="NormalCharacter"/>
                <w:rFonts w:ascii="仿宋" w:eastAsia="仿宋" w:hAnsi="仿宋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sz w:val="22"/>
                <w:szCs w:val="22"/>
              </w:rPr>
              <w:t>软件是否达到比赛要求：</w:t>
            </w:r>
            <w:r>
              <w:rPr>
                <w:rStyle w:val="NormalCharacter"/>
                <w:rFonts w:ascii="仿宋" w:eastAsia="仿宋" w:hAnsi="仿宋"/>
                <w:sz w:val="22"/>
                <w:szCs w:val="22"/>
              </w:rPr>
              <w:t>¨</w:t>
            </w:r>
            <w:r>
              <w:rPr>
                <w:rStyle w:val="NormalCharacter"/>
                <w:rFonts w:ascii="仿宋" w:eastAsia="仿宋" w:hAnsi="仿宋"/>
                <w:sz w:val="22"/>
                <w:szCs w:val="22"/>
              </w:rPr>
              <w:t>是</w:t>
            </w:r>
            <w:r>
              <w:rPr>
                <w:rStyle w:val="NormalCharacter"/>
                <w:rFonts w:ascii="仿宋" w:eastAsia="仿宋" w:hAnsi="仿宋"/>
                <w:sz w:val="22"/>
                <w:szCs w:val="22"/>
              </w:rPr>
              <w:t xml:space="preserve">     ¨</w:t>
            </w:r>
            <w:r>
              <w:rPr>
                <w:rStyle w:val="NormalCharacter"/>
                <w:rFonts w:ascii="仿宋" w:eastAsia="仿宋" w:hAnsi="仿宋"/>
                <w:sz w:val="22"/>
                <w:szCs w:val="22"/>
              </w:rPr>
              <w:t>否</w:t>
            </w:r>
          </w:p>
          <w:p w:rsidR="006E29F1" w:rsidRDefault="005D7BFC">
            <w:pPr>
              <w:snapToGrid w:val="0"/>
              <w:spacing w:line="400" w:lineRule="exact"/>
              <w:jc w:val="left"/>
              <w:rPr>
                <w:rStyle w:val="NormalCharacter"/>
                <w:rFonts w:ascii="仿宋" w:eastAsia="仿宋" w:hAnsi="仿宋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sz w:val="22"/>
                <w:szCs w:val="22"/>
              </w:rPr>
              <w:t>硬件是否达到比赛要求：</w:t>
            </w:r>
            <w:r>
              <w:rPr>
                <w:rStyle w:val="NormalCharacter"/>
                <w:rFonts w:ascii="仿宋" w:eastAsia="仿宋" w:hAnsi="仿宋"/>
                <w:sz w:val="22"/>
                <w:szCs w:val="22"/>
              </w:rPr>
              <w:t>¨</w:t>
            </w:r>
            <w:r>
              <w:rPr>
                <w:rStyle w:val="NormalCharacter"/>
                <w:rFonts w:ascii="仿宋" w:eastAsia="仿宋" w:hAnsi="仿宋"/>
                <w:sz w:val="22"/>
                <w:szCs w:val="22"/>
              </w:rPr>
              <w:t>是</w:t>
            </w:r>
            <w:r>
              <w:rPr>
                <w:rStyle w:val="NormalCharacter"/>
                <w:rFonts w:ascii="仿宋" w:eastAsia="仿宋" w:hAnsi="仿宋"/>
                <w:sz w:val="22"/>
                <w:szCs w:val="22"/>
              </w:rPr>
              <w:t xml:space="preserve">     ¨</w:t>
            </w:r>
            <w:r>
              <w:rPr>
                <w:rStyle w:val="NormalCharacter"/>
                <w:rFonts w:ascii="仿宋" w:eastAsia="仿宋" w:hAnsi="仿宋"/>
                <w:sz w:val="22"/>
                <w:szCs w:val="22"/>
              </w:rPr>
              <w:t>否</w:t>
            </w:r>
          </w:p>
          <w:p w:rsidR="006E29F1" w:rsidRDefault="005D7BFC">
            <w:pPr>
              <w:snapToGrid w:val="0"/>
              <w:spacing w:line="400" w:lineRule="exact"/>
              <w:jc w:val="left"/>
              <w:rPr>
                <w:rStyle w:val="NormalCharacter"/>
                <w:rFonts w:ascii="仿宋" w:eastAsia="仿宋" w:hAnsi="仿宋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sz w:val="22"/>
                <w:szCs w:val="22"/>
              </w:rPr>
              <w:t>请认真研究国赛方案（如无国赛，则按省赛方案），将比赛环境要求、场地要求（面积等）、硬件设施、设施设备（型号、技术参赛、数量等）、软件要求（版本号、数量等）进行对照说明并附照片。</w:t>
            </w:r>
          </w:p>
          <w:p w:rsidR="006E29F1" w:rsidRDefault="006E29F1">
            <w:pPr>
              <w:snapToGrid w:val="0"/>
              <w:spacing w:line="400" w:lineRule="exact"/>
              <w:jc w:val="left"/>
              <w:rPr>
                <w:rStyle w:val="NormalCharacter"/>
                <w:rFonts w:ascii="仿宋" w:eastAsia="仿宋" w:hAnsi="仿宋"/>
                <w:sz w:val="22"/>
                <w:szCs w:val="22"/>
              </w:rPr>
            </w:pPr>
          </w:p>
        </w:tc>
      </w:tr>
      <w:tr w:rsidR="006E29F1">
        <w:trPr>
          <w:trHeight w:val="2324"/>
          <w:jc w:val="center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7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F1" w:rsidRDefault="005D7BFC">
            <w:pPr>
              <w:snapToGrid w:val="0"/>
              <w:spacing w:line="400" w:lineRule="exact"/>
              <w:jc w:val="left"/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</w:pPr>
            <w:r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  <w:t>周边交通与食宿状况：</w:t>
            </w:r>
          </w:p>
        </w:tc>
      </w:tr>
      <w:tr w:rsidR="006E29F1">
        <w:trPr>
          <w:trHeight w:val="397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bCs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bCs/>
                <w:sz w:val="24"/>
              </w:rPr>
              <w:t>省直普通中专、高职院校意见</w:t>
            </w:r>
          </w:p>
        </w:tc>
        <w:tc>
          <w:tcPr>
            <w:tcW w:w="77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F1" w:rsidRDefault="006E29F1">
            <w:pPr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</w:pPr>
          </w:p>
          <w:p w:rsidR="006E29F1" w:rsidRDefault="006E29F1">
            <w:pPr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</w:pPr>
          </w:p>
          <w:p w:rsidR="006E29F1" w:rsidRDefault="006E29F1">
            <w:pPr>
              <w:snapToGrid w:val="0"/>
              <w:spacing w:line="400" w:lineRule="exact"/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</w:pPr>
          </w:p>
          <w:p w:rsidR="006E29F1" w:rsidRDefault="005D7BFC">
            <w:pPr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</w:pPr>
            <w:r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  <w:t xml:space="preserve">                   </w:t>
            </w:r>
            <w:r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  <w:t>（盖章）</w:t>
            </w:r>
          </w:p>
          <w:p w:rsidR="006E29F1" w:rsidRDefault="005D7BFC">
            <w:pPr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</w:pPr>
            <w:r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  <w:t xml:space="preserve">                                              </w:t>
            </w:r>
            <w:r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  <w:t>年</w:t>
            </w:r>
            <w:r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  <w:t xml:space="preserve">  </w:t>
            </w:r>
            <w:r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  <w:t>月</w:t>
            </w:r>
            <w:r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  <w:t xml:space="preserve">  </w:t>
            </w:r>
            <w:r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  <w:t>日</w:t>
            </w:r>
          </w:p>
        </w:tc>
      </w:tr>
      <w:tr w:rsidR="006E29F1">
        <w:trPr>
          <w:trHeight w:val="397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bCs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bCs/>
                <w:sz w:val="24"/>
              </w:rPr>
              <w:t>各设区市教育局意见</w:t>
            </w:r>
          </w:p>
        </w:tc>
        <w:tc>
          <w:tcPr>
            <w:tcW w:w="77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F1" w:rsidRDefault="006E29F1">
            <w:pPr>
              <w:snapToGrid w:val="0"/>
              <w:spacing w:line="400" w:lineRule="exact"/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</w:pPr>
          </w:p>
          <w:p w:rsidR="006E29F1" w:rsidRDefault="006E29F1">
            <w:pPr>
              <w:snapToGrid w:val="0"/>
              <w:spacing w:line="400" w:lineRule="exact"/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</w:pPr>
          </w:p>
          <w:p w:rsidR="006E29F1" w:rsidRDefault="006E29F1">
            <w:pPr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</w:pPr>
          </w:p>
          <w:p w:rsidR="006E29F1" w:rsidRDefault="005D7BFC">
            <w:pPr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</w:pPr>
            <w:r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  <w:t xml:space="preserve">                   </w:t>
            </w:r>
            <w:r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  <w:t>（盖章）</w:t>
            </w:r>
          </w:p>
          <w:p w:rsidR="006E29F1" w:rsidRDefault="005D7BFC">
            <w:pPr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</w:pPr>
            <w:r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  <w:t xml:space="preserve">                                              </w:t>
            </w:r>
            <w:r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  <w:t>年</w:t>
            </w:r>
            <w:r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  <w:t xml:space="preserve">  </w:t>
            </w:r>
            <w:r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  <w:t>月</w:t>
            </w:r>
            <w:r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  <w:t xml:space="preserve">  </w:t>
            </w:r>
            <w:r>
              <w:rPr>
                <w:rStyle w:val="NormalCharacter"/>
                <w:rFonts w:ascii="仿宋_GB2312" w:eastAsia="仿宋_GB2312" w:hAnsi="宋体" w:cs="Arial"/>
                <w:bCs/>
                <w:sz w:val="24"/>
              </w:rPr>
              <w:t>日</w:t>
            </w:r>
          </w:p>
        </w:tc>
      </w:tr>
    </w:tbl>
    <w:p w:rsidR="006E29F1" w:rsidRDefault="006E29F1">
      <w:pPr>
        <w:rPr>
          <w:rStyle w:val="NormalCharacter"/>
        </w:rPr>
        <w:sectPr w:rsidR="006E29F1">
          <w:pgSz w:w="11906" w:h="16838"/>
          <w:pgMar w:top="2098" w:right="1474" w:bottom="1984" w:left="1814" w:header="851" w:footer="992" w:gutter="0"/>
          <w:cols w:space="720"/>
          <w:docGrid w:type="lines" w:linePitch="312"/>
        </w:sectPr>
      </w:pPr>
    </w:p>
    <w:p w:rsidR="006E29F1" w:rsidRDefault="005D7BFC">
      <w:pPr>
        <w:shd w:val="clear" w:color="auto" w:fill="FFFFFF"/>
        <w:spacing w:line="580" w:lineRule="exact"/>
        <w:jc w:val="left"/>
        <w:rPr>
          <w:rStyle w:val="NormalCharacter"/>
          <w:rFonts w:ascii="黑体" w:eastAsia="黑体" w:hAnsi="黑体"/>
          <w:sz w:val="28"/>
          <w:szCs w:val="28"/>
        </w:rPr>
      </w:pPr>
      <w:r>
        <w:rPr>
          <w:rStyle w:val="NormalCharacter"/>
          <w:rFonts w:ascii="黑体" w:eastAsia="黑体" w:hAnsi="黑体"/>
          <w:sz w:val="28"/>
          <w:szCs w:val="28"/>
        </w:rPr>
        <w:lastRenderedPageBreak/>
        <w:t>附件</w:t>
      </w:r>
      <w:r>
        <w:rPr>
          <w:rStyle w:val="NormalCharacter"/>
          <w:rFonts w:ascii="黑体" w:eastAsia="黑体" w:hAnsi="黑体"/>
          <w:sz w:val="28"/>
          <w:szCs w:val="28"/>
        </w:rPr>
        <w:t>3</w:t>
      </w:r>
      <w:r>
        <w:rPr>
          <w:rStyle w:val="NormalCharacter"/>
          <w:rFonts w:ascii="黑体" w:eastAsia="黑体" w:hAnsi="黑体"/>
          <w:sz w:val="28"/>
          <w:szCs w:val="28"/>
        </w:rPr>
        <w:t>：</w:t>
      </w:r>
    </w:p>
    <w:p w:rsidR="006E29F1" w:rsidRDefault="005D7BFC">
      <w:pPr>
        <w:jc w:val="center"/>
        <w:rPr>
          <w:rStyle w:val="NormalCharacter"/>
          <w:sz w:val="44"/>
          <w:szCs w:val="44"/>
        </w:rPr>
      </w:pPr>
      <w:r>
        <w:rPr>
          <w:rStyle w:val="NormalCharacter"/>
          <w:sz w:val="44"/>
          <w:szCs w:val="44"/>
          <w:u w:val="single" w:color="000000"/>
        </w:rPr>
        <w:t>学前教育专业教育技能</w:t>
      </w:r>
      <w:r>
        <w:rPr>
          <w:rStyle w:val="NormalCharacter"/>
          <w:sz w:val="44"/>
          <w:szCs w:val="44"/>
        </w:rPr>
        <w:t>赛项</w:t>
      </w:r>
    </w:p>
    <w:p w:rsidR="006E29F1" w:rsidRDefault="005D7BFC">
      <w:pPr>
        <w:jc w:val="center"/>
        <w:rPr>
          <w:rStyle w:val="NormalCharacter"/>
          <w:sz w:val="44"/>
          <w:szCs w:val="44"/>
          <w:u w:val="single"/>
        </w:rPr>
      </w:pPr>
      <w:r>
        <w:rPr>
          <w:rStyle w:val="NormalCharacter"/>
          <w:sz w:val="44"/>
          <w:szCs w:val="44"/>
        </w:rPr>
        <w:t>承办条件对照说明表（样表）</w:t>
      </w:r>
    </w:p>
    <w:tbl>
      <w:tblPr>
        <w:tblW w:w="129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1214"/>
        <w:gridCol w:w="5239"/>
        <w:gridCol w:w="3226"/>
        <w:gridCol w:w="1933"/>
        <w:gridCol w:w="719"/>
      </w:tblGrid>
      <w:tr w:rsidR="006E29F1">
        <w:trPr>
          <w:trHeight w:val="92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  <w:sz w:val="24"/>
                <w:szCs w:val="32"/>
              </w:rPr>
            </w:pPr>
            <w:r>
              <w:rPr>
                <w:rStyle w:val="NormalCharacter"/>
                <w:sz w:val="24"/>
                <w:szCs w:val="32"/>
              </w:rPr>
              <w:t>项目内容</w:t>
            </w:r>
          </w:p>
        </w:tc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  <w:sz w:val="24"/>
                <w:szCs w:val="32"/>
              </w:rPr>
            </w:pPr>
            <w:r>
              <w:rPr>
                <w:rStyle w:val="NormalCharacter"/>
                <w:sz w:val="24"/>
                <w:szCs w:val="32"/>
              </w:rPr>
              <w:t>国赛（省赛）要求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  <w:sz w:val="24"/>
                <w:szCs w:val="32"/>
              </w:rPr>
            </w:pPr>
            <w:r>
              <w:rPr>
                <w:rStyle w:val="NormalCharacter"/>
                <w:sz w:val="24"/>
                <w:szCs w:val="32"/>
              </w:rPr>
              <w:t>本校承办条件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  <w:sz w:val="24"/>
                <w:szCs w:val="32"/>
              </w:rPr>
            </w:pPr>
            <w:r>
              <w:rPr>
                <w:rStyle w:val="NormalCharacter"/>
                <w:sz w:val="24"/>
                <w:szCs w:val="32"/>
              </w:rPr>
              <w:t>佐证材料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  <w:sz w:val="24"/>
                <w:szCs w:val="32"/>
              </w:rPr>
            </w:pPr>
            <w:r>
              <w:rPr>
                <w:rStyle w:val="NormalCharacter"/>
                <w:sz w:val="24"/>
                <w:szCs w:val="32"/>
              </w:rPr>
              <w:t>备注</w:t>
            </w:r>
          </w:p>
        </w:tc>
      </w:tr>
      <w:tr w:rsidR="006E29F1">
        <w:trPr>
          <w:trHeight w:val="599"/>
          <w:jc w:val="center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比赛场地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等候室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场地大小、场地数量、配套桌椅与参赛选手人数相匹配，配有录像设备、钢琴，场地无回音，隔音效果良好。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场地是否达标：</w:t>
            </w:r>
            <w:r>
              <w:rPr>
                <w:rStyle w:val="NormalCharacter"/>
              </w:rPr>
              <w:t>¨</w:t>
            </w:r>
            <w:r>
              <w:rPr>
                <w:rStyle w:val="NormalCharacter"/>
              </w:rPr>
              <w:t>是</w:t>
            </w:r>
            <w:r>
              <w:rPr>
                <w:rStyle w:val="NormalCharacter"/>
              </w:rPr>
              <w:t xml:space="preserve">  ¨</w:t>
            </w:r>
            <w:r>
              <w:rPr>
                <w:rStyle w:val="NormalCharacter"/>
              </w:rPr>
              <w:t>否</w:t>
            </w:r>
          </w:p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场地数量是否达标：</w:t>
            </w:r>
            <w:r>
              <w:rPr>
                <w:rStyle w:val="NormalCharacter"/>
              </w:rPr>
              <w:t>¨</w:t>
            </w:r>
            <w:r>
              <w:rPr>
                <w:rStyle w:val="NormalCharacter"/>
              </w:rPr>
              <w:t>是</w:t>
            </w:r>
            <w:r>
              <w:rPr>
                <w:rStyle w:val="NormalCharacter"/>
              </w:rPr>
              <w:t xml:space="preserve">  ¨</w:t>
            </w:r>
            <w:r>
              <w:rPr>
                <w:rStyle w:val="NormalCharacter"/>
              </w:rPr>
              <w:t>否</w:t>
            </w:r>
          </w:p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最多可容纳（</w:t>
            </w:r>
            <w:r>
              <w:rPr>
                <w:rStyle w:val="NormalCharacter"/>
              </w:rPr>
              <w:t xml:space="preserve">   </w:t>
            </w:r>
            <w:r>
              <w:rPr>
                <w:rStyle w:val="NormalCharacter"/>
              </w:rPr>
              <w:t>）人。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等候室照片</w:t>
            </w:r>
            <w:r>
              <w:rPr>
                <w:rStyle w:val="NormalCharacter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jc w:val="center"/>
              <w:rPr>
                <w:rStyle w:val="NormalCharacter"/>
              </w:rPr>
            </w:pPr>
          </w:p>
        </w:tc>
      </w:tr>
      <w:tr w:rsidR="006E29F1">
        <w:trPr>
          <w:trHeight w:val="629"/>
          <w:jc w:val="center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jc w:val="center"/>
              <w:rPr>
                <w:rStyle w:val="NormalCharacter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备考室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场地大小、场地数量、配套桌椅与参赛选手人数相匹配，配有录像设备、钢琴。场地无回音，隔音效果良好。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场地是否达标：</w:t>
            </w:r>
            <w:r>
              <w:rPr>
                <w:rStyle w:val="NormalCharacter"/>
              </w:rPr>
              <w:t>¨</w:t>
            </w:r>
            <w:r>
              <w:rPr>
                <w:rStyle w:val="NormalCharacter"/>
              </w:rPr>
              <w:t>是</w:t>
            </w:r>
            <w:r>
              <w:rPr>
                <w:rStyle w:val="NormalCharacter"/>
              </w:rPr>
              <w:t xml:space="preserve">  ¨</w:t>
            </w:r>
            <w:r>
              <w:rPr>
                <w:rStyle w:val="NormalCharacter"/>
              </w:rPr>
              <w:t>否</w:t>
            </w:r>
          </w:p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场地数量是否达标：</w:t>
            </w:r>
            <w:r>
              <w:rPr>
                <w:rStyle w:val="NormalCharacter"/>
              </w:rPr>
              <w:t>¨</w:t>
            </w:r>
            <w:r>
              <w:rPr>
                <w:rStyle w:val="NormalCharacter"/>
              </w:rPr>
              <w:t>是</w:t>
            </w:r>
            <w:r>
              <w:rPr>
                <w:rStyle w:val="NormalCharacter"/>
              </w:rPr>
              <w:t xml:space="preserve">  ¨</w:t>
            </w:r>
            <w:r>
              <w:rPr>
                <w:rStyle w:val="NormalCharacter"/>
              </w:rPr>
              <w:t>否</w:t>
            </w:r>
          </w:p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最多可容纳（</w:t>
            </w:r>
            <w:r>
              <w:rPr>
                <w:rStyle w:val="NormalCharacter"/>
              </w:rPr>
              <w:t xml:space="preserve">   </w:t>
            </w:r>
            <w:r>
              <w:rPr>
                <w:rStyle w:val="NormalCharacter"/>
              </w:rPr>
              <w:t>）人。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备考室照片</w:t>
            </w:r>
            <w:r>
              <w:rPr>
                <w:rStyle w:val="NormalCharacter"/>
              </w:rPr>
              <w:t>1.2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jc w:val="center"/>
              <w:rPr>
                <w:rStyle w:val="NormalCharacter"/>
              </w:rPr>
            </w:pPr>
          </w:p>
        </w:tc>
      </w:tr>
      <w:tr w:rsidR="006E29F1">
        <w:trPr>
          <w:jc w:val="center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jc w:val="center"/>
              <w:rPr>
                <w:rStyle w:val="NormalCharacter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竞赛室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A</w:t>
            </w:r>
            <w:r>
              <w:rPr>
                <w:rStyle w:val="NormalCharacter"/>
              </w:rPr>
              <w:t>赛场：场地大小、配套桌椅与参赛选手人数相匹配，配有录像设备、钢琴。场地无回音，隔音效果良好。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场地是否达标：</w:t>
            </w:r>
            <w:r>
              <w:rPr>
                <w:rStyle w:val="NormalCharacter"/>
              </w:rPr>
              <w:t>¨</w:t>
            </w:r>
            <w:r>
              <w:rPr>
                <w:rStyle w:val="NormalCharacter"/>
              </w:rPr>
              <w:t>是</w:t>
            </w:r>
            <w:r>
              <w:rPr>
                <w:rStyle w:val="NormalCharacter"/>
              </w:rPr>
              <w:t xml:space="preserve">  ¨</w:t>
            </w:r>
            <w:r>
              <w:rPr>
                <w:rStyle w:val="NormalCharacter"/>
              </w:rPr>
              <w:t>否</w:t>
            </w:r>
          </w:p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场地数量是否达标：</w:t>
            </w:r>
            <w:r>
              <w:rPr>
                <w:rStyle w:val="NormalCharacter"/>
              </w:rPr>
              <w:t>¨</w:t>
            </w:r>
            <w:r>
              <w:rPr>
                <w:rStyle w:val="NormalCharacter"/>
              </w:rPr>
              <w:t>是</w:t>
            </w:r>
            <w:r>
              <w:rPr>
                <w:rStyle w:val="NormalCharacter"/>
              </w:rPr>
              <w:t xml:space="preserve">  ¨</w:t>
            </w:r>
            <w:r>
              <w:rPr>
                <w:rStyle w:val="NormalCharacter"/>
              </w:rPr>
              <w:t>否</w:t>
            </w:r>
          </w:p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最多可容纳（</w:t>
            </w:r>
            <w:r>
              <w:rPr>
                <w:rStyle w:val="NormalCharacter"/>
              </w:rPr>
              <w:t xml:space="preserve">   </w:t>
            </w:r>
            <w:r>
              <w:rPr>
                <w:rStyle w:val="NormalCharacter"/>
              </w:rPr>
              <w:t>）人。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A</w:t>
            </w:r>
            <w:r>
              <w:rPr>
                <w:rStyle w:val="NormalCharacter"/>
              </w:rPr>
              <w:t>赛场照片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jc w:val="center"/>
              <w:rPr>
                <w:rStyle w:val="NormalCharacter"/>
              </w:rPr>
            </w:pPr>
          </w:p>
        </w:tc>
      </w:tr>
      <w:tr w:rsidR="006E29F1">
        <w:trPr>
          <w:jc w:val="center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jc w:val="center"/>
              <w:rPr>
                <w:rStyle w:val="NormalCharacter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jc w:val="center"/>
              <w:rPr>
                <w:rStyle w:val="NormalCharacter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B</w:t>
            </w:r>
            <w:r>
              <w:rPr>
                <w:rStyle w:val="NormalCharacter"/>
              </w:rPr>
              <w:t>赛场：场地为标准计算机教室。场地大小、配套桌椅与参赛选手人数相匹配，配有录像设备、钢琴。场地无回音，隔音效果良好。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场地是否达标：</w:t>
            </w:r>
            <w:r>
              <w:rPr>
                <w:rStyle w:val="NormalCharacter"/>
              </w:rPr>
              <w:t>¨</w:t>
            </w:r>
            <w:r>
              <w:rPr>
                <w:rStyle w:val="NormalCharacter"/>
              </w:rPr>
              <w:t>是</w:t>
            </w:r>
            <w:r>
              <w:rPr>
                <w:rStyle w:val="NormalCharacter"/>
              </w:rPr>
              <w:t xml:space="preserve">  ¨</w:t>
            </w:r>
            <w:r>
              <w:rPr>
                <w:rStyle w:val="NormalCharacter"/>
              </w:rPr>
              <w:t>否</w:t>
            </w:r>
          </w:p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场地数量是否达标：</w:t>
            </w:r>
            <w:r>
              <w:rPr>
                <w:rStyle w:val="NormalCharacter"/>
              </w:rPr>
              <w:t>¨</w:t>
            </w:r>
            <w:r>
              <w:rPr>
                <w:rStyle w:val="NormalCharacter"/>
              </w:rPr>
              <w:t>是</w:t>
            </w:r>
            <w:r>
              <w:rPr>
                <w:rStyle w:val="NormalCharacter"/>
              </w:rPr>
              <w:t xml:space="preserve">  ¨</w:t>
            </w:r>
            <w:r>
              <w:rPr>
                <w:rStyle w:val="NormalCharacter"/>
              </w:rPr>
              <w:t>否</w:t>
            </w:r>
          </w:p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最多可容纳（</w:t>
            </w:r>
            <w:r>
              <w:rPr>
                <w:rStyle w:val="NormalCharacter"/>
              </w:rPr>
              <w:t xml:space="preserve">   </w:t>
            </w:r>
            <w:r>
              <w:rPr>
                <w:rStyle w:val="NormalCharacter"/>
              </w:rPr>
              <w:t>）人。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B</w:t>
            </w:r>
            <w:r>
              <w:rPr>
                <w:rStyle w:val="NormalCharacter"/>
              </w:rPr>
              <w:t>赛场照片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jc w:val="center"/>
              <w:rPr>
                <w:rStyle w:val="NormalCharacter"/>
              </w:rPr>
            </w:pPr>
          </w:p>
        </w:tc>
      </w:tr>
      <w:tr w:rsidR="006E29F1">
        <w:trPr>
          <w:jc w:val="center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jc w:val="center"/>
              <w:rPr>
                <w:rStyle w:val="NormalCharacter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jc w:val="center"/>
              <w:rPr>
                <w:rStyle w:val="NormalCharacter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C</w:t>
            </w:r>
            <w:r>
              <w:rPr>
                <w:rStyle w:val="NormalCharacter"/>
              </w:rPr>
              <w:t>赛场：场地大小、配套桌椅与参赛选手人数相匹配，配有录像设备、钢琴。场地无回音，隔音效果良好。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场地是否达标：</w:t>
            </w:r>
            <w:r>
              <w:rPr>
                <w:rStyle w:val="NormalCharacter"/>
              </w:rPr>
              <w:t>¨</w:t>
            </w:r>
            <w:r>
              <w:rPr>
                <w:rStyle w:val="NormalCharacter"/>
              </w:rPr>
              <w:t>是</w:t>
            </w:r>
            <w:r>
              <w:rPr>
                <w:rStyle w:val="NormalCharacter"/>
              </w:rPr>
              <w:t xml:space="preserve">  ¨</w:t>
            </w:r>
            <w:r>
              <w:rPr>
                <w:rStyle w:val="NormalCharacter"/>
              </w:rPr>
              <w:t>否</w:t>
            </w:r>
          </w:p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场地数量是否达标：</w:t>
            </w:r>
            <w:r>
              <w:rPr>
                <w:rStyle w:val="NormalCharacter"/>
              </w:rPr>
              <w:t>¨</w:t>
            </w:r>
            <w:r>
              <w:rPr>
                <w:rStyle w:val="NormalCharacter"/>
              </w:rPr>
              <w:t>是</w:t>
            </w:r>
            <w:r>
              <w:rPr>
                <w:rStyle w:val="NormalCharacter"/>
              </w:rPr>
              <w:t xml:space="preserve">  ¨</w:t>
            </w:r>
            <w:r>
              <w:rPr>
                <w:rStyle w:val="NormalCharacter"/>
              </w:rPr>
              <w:t>否</w:t>
            </w:r>
          </w:p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最多可容纳（</w:t>
            </w:r>
            <w:r>
              <w:rPr>
                <w:rStyle w:val="NormalCharacter"/>
              </w:rPr>
              <w:t xml:space="preserve">   </w:t>
            </w:r>
            <w:r>
              <w:rPr>
                <w:rStyle w:val="NormalCharacter"/>
              </w:rPr>
              <w:t>）人。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C</w:t>
            </w:r>
            <w:r>
              <w:rPr>
                <w:rStyle w:val="NormalCharacter"/>
              </w:rPr>
              <w:t>赛场照片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jc w:val="center"/>
              <w:rPr>
                <w:rStyle w:val="NormalCharacter"/>
              </w:rPr>
            </w:pPr>
          </w:p>
        </w:tc>
      </w:tr>
      <w:tr w:rsidR="006E29F1">
        <w:trPr>
          <w:jc w:val="center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jc w:val="center"/>
              <w:rPr>
                <w:rStyle w:val="NormalCharacter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应急考场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场地大小、场地数量、配套桌椅、比赛设备与参赛选手人数相匹配，配有录像设备、钢琴，场地无回音，隔音效果良好。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场地是否达标：</w:t>
            </w:r>
            <w:r>
              <w:rPr>
                <w:rStyle w:val="NormalCharacter"/>
              </w:rPr>
              <w:t>¨</w:t>
            </w:r>
            <w:r>
              <w:rPr>
                <w:rStyle w:val="NormalCharacter"/>
              </w:rPr>
              <w:t>是</w:t>
            </w:r>
            <w:r>
              <w:rPr>
                <w:rStyle w:val="NormalCharacter"/>
              </w:rPr>
              <w:t xml:space="preserve">  ¨</w:t>
            </w:r>
            <w:r>
              <w:rPr>
                <w:rStyle w:val="NormalCharacter"/>
              </w:rPr>
              <w:t>否</w:t>
            </w:r>
          </w:p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场地数量是否达标：</w:t>
            </w:r>
            <w:r>
              <w:rPr>
                <w:rStyle w:val="NormalCharacter"/>
              </w:rPr>
              <w:t>¨</w:t>
            </w:r>
            <w:r>
              <w:rPr>
                <w:rStyle w:val="NormalCharacter"/>
              </w:rPr>
              <w:t>是</w:t>
            </w:r>
            <w:r>
              <w:rPr>
                <w:rStyle w:val="NormalCharacter"/>
              </w:rPr>
              <w:t xml:space="preserve">  ¨</w:t>
            </w:r>
            <w:r>
              <w:rPr>
                <w:rStyle w:val="NormalCharacter"/>
              </w:rPr>
              <w:t>否</w:t>
            </w:r>
          </w:p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最多可容纳（</w:t>
            </w:r>
            <w:r>
              <w:rPr>
                <w:rStyle w:val="NormalCharacter"/>
              </w:rPr>
              <w:t xml:space="preserve">   </w:t>
            </w:r>
            <w:r>
              <w:rPr>
                <w:rStyle w:val="NormalCharacter"/>
              </w:rPr>
              <w:t>）人。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应急考场照片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jc w:val="center"/>
              <w:rPr>
                <w:rStyle w:val="NormalCharacter"/>
              </w:rPr>
            </w:pPr>
          </w:p>
        </w:tc>
      </w:tr>
      <w:tr w:rsidR="006E29F1">
        <w:trPr>
          <w:jc w:val="center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jc w:val="center"/>
              <w:rPr>
                <w:rStyle w:val="NormalCharacter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观摩室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场地大小、场地数量与参赛选手人数相匹配，配有录像设备、投影设备等，观摩效果良好。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场地是否达标：</w:t>
            </w:r>
            <w:r>
              <w:rPr>
                <w:rStyle w:val="NormalCharacter"/>
              </w:rPr>
              <w:t>¨</w:t>
            </w:r>
            <w:r>
              <w:rPr>
                <w:rStyle w:val="NormalCharacter"/>
              </w:rPr>
              <w:t>是</w:t>
            </w:r>
            <w:r>
              <w:rPr>
                <w:rStyle w:val="NormalCharacter"/>
              </w:rPr>
              <w:t xml:space="preserve">  ¨</w:t>
            </w:r>
            <w:r>
              <w:rPr>
                <w:rStyle w:val="NormalCharacter"/>
              </w:rPr>
              <w:t>否</w:t>
            </w:r>
          </w:p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场地数量是否达标：</w:t>
            </w:r>
            <w:r>
              <w:rPr>
                <w:rStyle w:val="NormalCharacter"/>
              </w:rPr>
              <w:t>¨</w:t>
            </w:r>
            <w:r>
              <w:rPr>
                <w:rStyle w:val="NormalCharacter"/>
              </w:rPr>
              <w:t>是</w:t>
            </w:r>
            <w:r>
              <w:rPr>
                <w:rStyle w:val="NormalCharacter"/>
              </w:rPr>
              <w:t xml:space="preserve">  ¨</w:t>
            </w:r>
            <w:r>
              <w:rPr>
                <w:rStyle w:val="NormalCharacter"/>
              </w:rPr>
              <w:t>否</w:t>
            </w:r>
          </w:p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最多可容纳（</w:t>
            </w:r>
            <w:r>
              <w:rPr>
                <w:rStyle w:val="NormalCharacter"/>
              </w:rPr>
              <w:t xml:space="preserve">   </w:t>
            </w:r>
            <w:r>
              <w:rPr>
                <w:rStyle w:val="NormalCharacter"/>
              </w:rPr>
              <w:t>）人。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观摩室照片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jc w:val="center"/>
              <w:rPr>
                <w:rStyle w:val="NormalCharacter"/>
              </w:rPr>
            </w:pPr>
          </w:p>
        </w:tc>
      </w:tr>
      <w:tr w:rsidR="006E29F1">
        <w:trPr>
          <w:trHeight w:val="287"/>
          <w:jc w:val="center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lastRenderedPageBreak/>
              <w:t>比赛器材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A</w:t>
            </w:r>
            <w:r>
              <w:rPr>
                <w:rStyle w:val="NormalCharacter"/>
              </w:rPr>
              <w:t>赛场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left"/>
              <w:rPr>
                <w:rStyle w:val="NormalCharacter"/>
              </w:rPr>
            </w:pPr>
            <w:r>
              <w:rPr>
                <w:rStyle w:val="NormalCharacter"/>
              </w:rPr>
              <w:t>品牌钢琴一架</w:t>
            </w:r>
            <w:r>
              <w:rPr>
                <w:rStyle w:val="NormalCharacter"/>
              </w:rPr>
              <w:t>;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设备是否达标：</w:t>
            </w:r>
            <w:r>
              <w:rPr>
                <w:rStyle w:val="NormalCharacter"/>
              </w:rPr>
              <w:t>¨</w:t>
            </w:r>
            <w:r>
              <w:rPr>
                <w:rStyle w:val="NormalCharacter"/>
              </w:rPr>
              <w:t>是</w:t>
            </w:r>
            <w:r>
              <w:rPr>
                <w:rStyle w:val="NormalCharacter"/>
              </w:rPr>
              <w:t xml:space="preserve">  ¨</w:t>
            </w:r>
            <w:r>
              <w:rPr>
                <w:rStyle w:val="NormalCharacter"/>
              </w:rPr>
              <w:t>否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rPr>
                <w:rStyle w:val="NormalCharacte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jc w:val="center"/>
              <w:rPr>
                <w:rStyle w:val="NormalCharacter"/>
              </w:rPr>
            </w:pPr>
          </w:p>
        </w:tc>
      </w:tr>
      <w:tr w:rsidR="006E29F1">
        <w:trPr>
          <w:jc w:val="center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jc w:val="center"/>
              <w:rPr>
                <w:rStyle w:val="NormalCharacter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候考室</w:t>
            </w:r>
          </w:p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（</w:t>
            </w:r>
            <w:r>
              <w:rPr>
                <w:rStyle w:val="NormalCharacter"/>
              </w:rPr>
              <w:t>A</w:t>
            </w:r>
            <w:r>
              <w:rPr>
                <w:rStyle w:val="NormalCharacter"/>
              </w:rPr>
              <w:t>赛场）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rPr>
                <w:rStyle w:val="NormalCharacter"/>
              </w:rPr>
            </w:pPr>
            <w:r>
              <w:rPr>
                <w:rStyle w:val="NormalCharacter"/>
              </w:rPr>
              <w:t>课桌椅一套，签字笔（红黑各一支），</w:t>
            </w:r>
            <w:r>
              <w:rPr>
                <w:rStyle w:val="NormalCharacter"/>
              </w:rPr>
              <w:t>A4</w:t>
            </w:r>
            <w:r>
              <w:rPr>
                <w:rStyle w:val="NormalCharacter"/>
              </w:rPr>
              <w:t>试题纸</w:t>
            </w:r>
            <w:r>
              <w:rPr>
                <w:rStyle w:val="NormalCharacter"/>
              </w:rPr>
              <w:t>3</w:t>
            </w:r>
            <w:r>
              <w:rPr>
                <w:rStyle w:val="NormalCharacter"/>
              </w:rPr>
              <w:t>张，</w:t>
            </w:r>
            <w:r>
              <w:rPr>
                <w:rStyle w:val="NormalCharacter"/>
              </w:rPr>
              <w:t>A4</w:t>
            </w:r>
            <w:r>
              <w:rPr>
                <w:rStyle w:val="NormalCharacter"/>
              </w:rPr>
              <w:t>草稿纸</w:t>
            </w:r>
            <w:r>
              <w:rPr>
                <w:rStyle w:val="NormalCharacter"/>
              </w:rPr>
              <w:t>3</w:t>
            </w:r>
            <w:r>
              <w:rPr>
                <w:rStyle w:val="NormalCharacter"/>
              </w:rPr>
              <w:t>张。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设备是否达标：</w:t>
            </w:r>
            <w:r>
              <w:rPr>
                <w:rStyle w:val="NormalCharacter"/>
              </w:rPr>
              <w:t>¨</w:t>
            </w:r>
            <w:r>
              <w:rPr>
                <w:rStyle w:val="NormalCharacter"/>
              </w:rPr>
              <w:t>是</w:t>
            </w:r>
            <w:r>
              <w:rPr>
                <w:rStyle w:val="NormalCharacter"/>
              </w:rPr>
              <w:t xml:space="preserve">  ¨</w:t>
            </w:r>
            <w:r>
              <w:rPr>
                <w:rStyle w:val="NormalCharacter"/>
              </w:rPr>
              <w:t>否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jc w:val="center"/>
              <w:rPr>
                <w:rStyle w:val="NormalCharacte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jc w:val="center"/>
              <w:rPr>
                <w:rStyle w:val="NormalCharacter"/>
              </w:rPr>
            </w:pPr>
          </w:p>
        </w:tc>
      </w:tr>
      <w:tr w:rsidR="006E29F1">
        <w:trPr>
          <w:jc w:val="center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jc w:val="center"/>
              <w:rPr>
                <w:rStyle w:val="NormalCharacter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B</w:t>
            </w:r>
            <w:r>
              <w:rPr>
                <w:rStyle w:val="NormalCharacter"/>
              </w:rPr>
              <w:t>赛场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 xml:space="preserve">8 </w:t>
            </w:r>
            <w:r>
              <w:rPr>
                <w:rStyle w:val="NormalCharacter"/>
              </w:rPr>
              <w:t>开图画纸</w:t>
            </w:r>
            <w:r>
              <w:rPr>
                <w:rStyle w:val="NormalCharacter"/>
              </w:rPr>
              <w:t xml:space="preserve"> 1 </w:t>
            </w:r>
            <w:r>
              <w:rPr>
                <w:rStyle w:val="NormalCharacter"/>
              </w:rPr>
              <w:t>张，</w:t>
            </w:r>
            <w:r>
              <w:rPr>
                <w:rStyle w:val="NormalCharacter"/>
              </w:rPr>
              <w:t xml:space="preserve">2B </w:t>
            </w:r>
            <w:r>
              <w:rPr>
                <w:rStyle w:val="NormalCharacter"/>
              </w:rPr>
              <w:t>铅笔、</w:t>
            </w:r>
            <w:r>
              <w:rPr>
                <w:rStyle w:val="NormalCharacter"/>
              </w:rPr>
              <w:t xml:space="preserve">HB </w:t>
            </w:r>
            <w:r>
              <w:rPr>
                <w:rStyle w:val="NormalCharacter"/>
              </w:rPr>
              <w:t>铅笔、黑色勾线笔、</w:t>
            </w:r>
            <w:r>
              <w:rPr>
                <w:rStyle w:val="NormalCharacter"/>
              </w:rPr>
              <w:t xml:space="preserve"> </w:t>
            </w:r>
            <w:r>
              <w:rPr>
                <w:rStyle w:val="NormalCharacter"/>
              </w:rPr>
              <w:t>高级绘图橡皮、数量各</w:t>
            </w:r>
            <w:r>
              <w:rPr>
                <w:rStyle w:val="NormalCharacter"/>
              </w:rPr>
              <w:t xml:space="preserve"> 1</w:t>
            </w:r>
            <w:r>
              <w:rPr>
                <w:rStyle w:val="NormalCharacter"/>
              </w:rPr>
              <w:t>，</w:t>
            </w:r>
            <w:r>
              <w:rPr>
                <w:rStyle w:val="NormalCharacter"/>
              </w:rPr>
              <w:t xml:space="preserve">24 </w:t>
            </w:r>
            <w:r>
              <w:rPr>
                <w:rStyle w:val="NormalCharacter"/>
              </w:rPr>
              <w:t>色普通油画棒</w:t>
            </w:r>
            <w:r>
              <w:rPr>
                <w:rStyle w:val="NormalCharacter"/>
              </w:rPr>
              <w:t xml:space="preserve"> 1 </w:t>
            </w:r>
            <w:r>
              <w:rPr>
                <w:rStyle w:val="NormalCharacter"/>
              </w:rPr>
              <w:t>盒。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设备是否达标：</w:t>
            </w:r>
            <w:r>
              <w:rPr>
                <w:rStyle w:val="NormalCharacter"/>
              </w:rPr>
              <w:t>¨</w:t>
            </w:r>
            <w:r>
              <w:rPr>
                <w:rStyle w:val="NormalCharacter"/>
              </w:rPr>
              <w:t>是</w:t>
            </w:r>
            <w:r>
              <w:rPr>
                <w:rStyle w:val="NormalCharacter"/>
              </w:rPr>
              <w:t xml:space="preserve">  ¨</w:t>
            </w:r>
            <w:r>
              <w:rPr>
                <w:rStyle w:val="NormalCharacter"/>
              </w:rPr>
              <w:t>否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jc w:val="center"/>
              <w:rPr>
                <w:rStyle w:val="NormalCharacte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jc w:val="center"/>
              <w:rPr>
                <w:rStyle w:val="NormalCharacter"/>
              </w:rPr>
            </w:pPr>
          </w:p>
        </w:tc>
      </w:tr>
      <w:tr w:rsidR="006E29F1">
        <w:trPr>
          <w:jc w:val="center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jc w:val="center"/>
              <w:rPr>
                <w:rStyle w:val="NormalCharacter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C</w:t>
            </w:r>
            <w:r>
              <w:rPr>
                <w:rStyle w:val="NormalCharacter"/>
              </w:rPr>
              <w:t>赛场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课桌椅一套，签字笔</w:t>
            </w:r>
            <w:r>
              <w:rPr>
                <w:rStyle w:val="NormalCharacter"/>
              </w:rPr>
              <w:t xml:space="preserve"> </w:t>
            </w:r>
            <w:r>
              <w:rPr>
                <w:rStyle w:val="NormalCharacter"/>
              </w:rPr>
              <w:t>（红黑各一支）、</w:t>
            </w:r>
            <w:r>
              <w:rPr>
                <w:rStyle w:val="NormalCharacter"/>
              </w:rPr>
              <w:t xml:space="preserve">HB </w:t>
            </w:r>
            <w:r>
              <w:rPr>
                <w:rStyle w:val="NormalCharacter"/>
              </w:rPr>
              <w:t>铅笔、高级绘图橡皮数量各</w:t>
            </w:r>
            <w:r>
              <w:rPr>
                <w:rStyle w:val="NormalCharacter"/>
              </w:rPr>
              <w:t xml:space="preserve"> 1</w:t>
            </w:r>
            <w:r>
              <w:rPr>
                <w:rStyle w:val="NormalCharacter"/>
              </w:rPr>
              <w:t>，</w:t>
            </w:r>
            <w:r>
              <w:rPr>
                <w:rStyle w:val="NormalCharacter"/>
              </w:rPr>
              <w:t xml:space="preserve">A4 </w:t>
            </w:r>
            <w:r>
              <w:rPr>
                <w:rStyle w:val="NormalCharacter"/>
              </w:rPr>
              <w:t>试题纸</w:t>
            </w:r>
            <w:r>
              <w:rPr>
                <w:rStyle w:val="NormalCharacter"/>
              </w:rPr>
              <w:t xml:space="preserve"> 3 </w:t>
            </w:r>
            <w:r>
              <w:rPr>
                <w:rStyle w:val="NormalCharacter"/>
              </w:rPr>
              <w:t>张、</w:t>
            </w:r>
            <w:r>
              <w:rPr>
                <w:rStyle w:val="NormalCharacter"/>
              </w:rPr>
              <w:t xml:space="preserve"> A4 </w:t>
            </w:r>
            <w:r>
              <w:rPr>
                <w:rStyle w:val="NormalCharacter"/>
              </w:rPr>
              <w:t>草稿纸</w:t>
            </w:r>
            <w:r>
              <w:rPr>
                <w:rStyle w:val="NormalCharacter"/>
              </w:rPr>
              <w:t xml:space="preserve"> 3 </w:t>
            </w:r>
            <w:r>
              <w:rPr>
                <w:rStyle w:val="NormalCharacter"/>
              </w:rPr>
              <w:t>张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设备是否达标：</w:t>
            </w:r>
            <w:r>
              <w:rPr>
                <w:rStyle w:val="NormalCharacter"/>
              </w:rPr>
              <w:t>¨</w:t>
            </w:r>
            <w:r>
              <w:rPr>
                <w:rStyle w:val="NormalCharacter"/>
              </w:rPr>
              <w:t>是</w:t>
            </w:r>
            <w:r>
              <w:rPr>
                <w:rStyle w:val="NormalCharacter"/>
              </w:rPr>
              <w:t xml:space="preserve">  ¨</w:t>
            </w:r>
            <w:r>
              <w:rPr>
                <w:rStyle w:val="NormalCharacter"/>
              </w:rPr>
              <w:t>否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jc w:val="center"/>
              <w:rPr>
                <w:rStyle w:val="NormalCharacte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jc w:val="center"/>
              <w:rPr>
                <w:rStyle w:val="NormalCharacter"/>
              </w:rPr>
            </w:pPr>
          </w:p>
        </w:tc>
      </w:tr>
      <w:tr w:rsidR="006E29F1">
        <w:trPr>
          <w:jc w:val="center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比赛环境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机房硬件环境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台式电脑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设备是否达标：</w:t>
            </w:r>
            <w:r>
              <w:rPr>
                <w:rStyle w:val="NormalCharacter"/>
              </w:rPr>
              <w:t>¨</w:t>
            </w:r>
            <w:r>
              <w:rPr>
                <w:rStyle w:val="NormalCharacter"/>
              </w:rPr>
              <w:t>是</w:t>
            </w:r>
            <w:r>
              <w:rPr>
                <w:rStyle w:val="NormalCharacter"/>
              </w:rPr>
              <w:t xml:space="preserve">  ¨</w:t>
            </w:r>
            <w:r>
              <w:rPr>
                <w:rStyle w:val="NormalCharacter"/>
              </w:rPr>
              <w:t>否</w:t>
            </w:r>
          </w:p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最多可容纳（</w:t>
            </w:r>
            <w:r>
              <w:rPr>
                <w:rStyle w:val="NormalCharacter"/>
              </w:rPr>
              <w:t xml:space="preserve">    </w:t>
            </w:r>
            <w:r>
              <w:rPr>
                <w:rStyle w:val="NormalCharacter"/>
              </w:rPr>
              <w:t>）人。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jc w:val="center"/>
              <w:rPr>
                <w:rStyle w:val="NormalCharacte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jc w:val="center"/>
              <w:rPr>
                <w:rStyle w:val="NormalCharacter"/>
              </w:rPr>
            </w:pPr>
          </w:p>
        </w:tc>
      </w:tr>
      <w:tr w:rsidR="006E29F1">
        <w:trPr>
          <w:jc w:val="center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jc w:val="center"/>
              <w:rPr>
                <w:rStyle w:val="NormalCharacter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机房软件环境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Windows 7</w:t>
            </w:r>
            <w:r>
              <w:rPr>
                <w:rStyle w:val="NormalCharacter"/>
              </w:rPr>
              <w:t>及以上、</w:t>
            </w:r>
            <w:r>
              <w:rPr>
                <w:rStyle w:val="NormalCharacter"/>
              </w:rPr>
              <w:t>Office2010</w:t>
            </w:r>
            <w:r>
              <w:rPr>
                <w:rStyle w:val="NormalCharacter"/>
              </w:rPr>
              <w:t>及以上</w:t>
            </w:r>
            <w:r>
              <w:rPr>
                <w:rStyle w:val="NormalCharacter"/>
              </w:rPr>
              <w:t>(</w:t>
            </w:r>
            <w:r>
              <w:rPr>
                <w:rStyle w:val="NormalCharacter"/>
              </w:rPr>
              <w:t>含</w:t>
            </w:r>
            <w:r>
              <w:rPr>
                <w:rStyle w:val="NormalCharacter"/>
              </w:rPr>
              <w:t>Word</w:t>
            </w:r>
            <w:r>
              <w:rPr>
                <w:rStyle w:val="NormalCharacter"/>
              </w:rPr>
              <w:t>、</w:t>
            </w:r>
            <w:r>
              <w:rPr>
                <w:rStyle w:val="NormalCharacter"/>
              </w:rPr>
              <w:t>Excel</w:t>
            </w:r>
            <w:r>
              <w:rPr>
                <w:rStyle w:val="NormalCharacter"/>
              </w:rPr>
              <w:t>、</w:t>
            </w:r>
            <w:r>
              <w:rPr>
                <w:rStyle w:val="NormalCharacter"/>
              </w:rPr>
              <w:t xml:space="preserve">PowerPoint ) </w:t>
            </w:r>
            <w:r>
              <w:rPr>
                <w:rStyle w:val="NormalCharacter"/>
              </w:rPr>
              <w:t>、</w:t>
            </w:r>
            <w:r>
              <w:rPr>
                <w:rStyle w:val="NormalCharacter"/>
              </w:rPr>
              <w:t xml:space="preserve"> Flash 8</w:t>
            </w:r>
            <w:r>
              <w:rPr>
                <w:rStyle w:val="NormalCharacter"/>
              </w:rPr>
              <w:t>及以上、</w:t>
            </w:r>
            <w:r>
              <w:rPr>
                <w:rStyle w:val="NormalCharacter"/>
              </w:rPr>
              <w:t>Windows</w:t>
            </w:r>
            <w:r>
              <w:rPr>
                <w:rStyle w:val="NormalCharacter"/>
              </w:rPr>
              <w:t>图片查看器、</w:t>
            </w:r>
            <w:r>
              <w:rPr>
                <w:rStyle w:val="NormalCharacter"/>
              </w:rPr>
              <w:t>Photoshop cS5</w:t>
            </w:r>
            <w:r>
              <w:rPr>
                <w:rStyle w:val="NormalCharacter"/>
              </w:rPr>
              <w:t>及以上。</w:t>
            </w:r>
          </w:p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输入法包括：搜狗拼音输入法、微软拼音</w:t>
            </w:r>
            <w:r>
              <w:rPr>
                <w:rStyle w:val="NormalCharacter"/>
              </w:rPr>
              <w:t>2010</w:t>
            </w:r>
            <w:r>
              <w:rPr>
                <w:rStyle w:val="NormalCharacter"/>
              </w:rPr>
              <w:t>、万能五笔输入法、智能</w:t>
            </w:r>
            <w:r>
              <w:rPr>
                <w:rStyle w:val="NormalCharacter"/>
              </w:rPr>
              <w:t>ABC</w:t>
            </w:r>
            <w:r>
              <w:rPr>
                <w:rStyle w:val="NormalCharacter"/>
              </w:rPr>
              <w:t>。</w:t>
            </w:r>
          </w:p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技术要求</w:t>
            </w:r>
            <w:r>
              <w:rPr>
                <w:rStyle w:val="NormalCharacter"/>
              </w:rPr>
              <w:t>:</w:t>
            </w:r>
            <w:r>
              <w:rPr>
                <w:rStyle w:val="NormalCharacter"/>
              </w:rPr>
              <w:t>《</w:t>
            </w:r>
            <w:r>
              <w:rPr>
                <w:rStyle w:val="NormalCharacter"/>
              </w:rPr>
              <w:t>YLM-02</w:t>
            </w:r>
            <w:r>
              <w:rPr>
                <w:rStyle w:val="NormalCharacter"/>
              </w:rPr>
              <w:t>技能大赛培训系统》专业的摄录系统，高清的多媒体投影系统，能实现远程竞赛直播。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设备是否达标：</w:t>
            </w:r>
            <w:r>
              <w:rPr>
                <w:rStyle w:val="NormalCharacter"/>
              </w:rPr>
              <w:t>¨</w:t>
            </w:r>
            <w:r>
              <w:rPr>
                <w:rStyle w:val="NormalCharacter"/>
              </w:rPr>
              <w:t>是</w:t>
            </w:r>
            <w:r>
              <w:rPr>
                <w:rStyle w:val="NormalCharacter"/>
              </w:rPr>
              <w:t xml:space="preserve">  ¨</w:t>
            </w:r>
            <w:r>
              <w:rPr>
                <w:rStyle w:val="NormalCharacter"/>
              </w:rPr>
              <w:t>否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jc w:val="center"/>
              <w:rPr>
                <w:rStyle w:val="NormalCharacte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jc w:val="center"/>
              <w:rPr>
                <w:rStyle w:val="NormalCharacter"/>
              </w:rPr>
            </w:pPr>
          </w:p>
        </w:tc>
      </w:tr>
      <w:tr w:rsidR="006E29F1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技术规范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jc w:val="center"/>
              <w:rPr>
                <w:rStyle w:val="NormalCharacter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儿童发展心理学、学前教育学、教育活动的设计与实施、幼儿教师口语、幼儿歌曲弹唱、幼儿歌表演、命题画（油画棒）、现代教育技术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技术规范是否达标：</w:t>
            </w:r>
            <w:r>
              <w:rPr>
                <w:rStyle w:val="NormalCharacter"/>
              </w:rPr>
              <w:t>¨</w:t>
            </w:r>
            <w:r>
              <w:rPr>
                <w:rStyle w:val="NormalCharacter"/>
              </w:rPr>
              <w:t>是</w:t>
            </w:r>
            <w:r>
              <w:rPr>
                <w:rStyle w:val="NormalCharacter"/>
              </w:rPr>
              <w:t xml:space="preserve">  ¨</w:t>
            </w:r>
            <w:r>
              <w:rPr>
                <w:rStyle w:val="NormalCharacter"/>
              </w:rPr>
              <w:t>否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jc w:val="center"/>
              <w:rPr>
                <w:rStyle w:val="NormalCharacte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jc w:val="center"/>
              <w:rPr>
                <w:rStyle w:val="NormalCharacter"/>
              </w:rPr>
            </w:pPr>
          </w:p>
        </w:tc>
      </w:tr>
      <w:tr w:rsidR="006E29F1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......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jc w:val="center"/>
              <w:rPr>
                <w:rStyle w:val="NormalCharacter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jc w:val="center"/>
              <w:rPr>
                <w:rStyle w:val="NormalCharacter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jc w:val="center"/>
              <w:rPr>
                <w:rStyle w:val="NormalCharacter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jc w:val="center"/>
              <w:rPr>
                <w:rStyle w:val="NormalCharacte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jc w:val="center"/>
              <w:rPr>
                <w:rStyle w:val="NormalCharacter"/>
              </w:rPr>
            </w:pPr>
          </w:p>
        </w:tc>
      </w:tr>
    </w:tbl>
    <w:p w:rsidR="006E29F1" w:rsidRDefault="005D7BFC">
      <w:pPr>
        <w:rPr>
          <w:rStyle w:val="NormalCharacter"/>
          <w:rFonts w:ascii="宋体" w:hAnsi="宋体"/>
          <w:b/>
          <w:color w:val="FF0000"/>
        </w:rPr>
        <w:sectPr w:rsidR="006E29F1">
          <w:type w:val="continuous"/>
          <w:pgSz w:w="16838" w:h="11906"/>
          <w:pgMar w:top="1814" w:right="2098" w:bottom="1474" w:left="1984" w:header="851" w:footer="992" w:gutter="0"/>
          <w:cols w:space="720"/>
          <w:docGrid w:type="lines" w:linePitch="312"/>
        </w:sectPr>
      </w:pPr>
      <w:r>
        <w:rPr>
          <w:rStyle w:val="NormalCharacter"/>
          <w:rFonts w:ascii="宋体" w:hAnsi="宋体"/>
          <w:b/>
          <w:color w:val="FF0000"/>
        </w:rPr>
        <w:t>填写说明：此表为样表，各赛项根据实际情况，严格对照国赛（省赛）要求，逐一对比赛场地、比赛器材、比赛环境、技术规范等内容进行比对，要求尽量将本校承办条件进行量化比对，并提供相应佐证材料照片（按照比赛时场地安排进行拍照），照片佐证材料以一页</w:t>
      </w:r>
      <w:r>
        <w:rPr>
          <w:rStyle w:val="NormalCharacter"/>
          <w:rFonts w:ascii="宋体" w:hAnsi="宋体"/>
          <w:b/>
          <w:color w:val="FF0000"/>
        </w:rPr>
        <w:t>2</w:t>
      </w:r>
      <w:r>
        <w:rPr>
          <w:rStyle w:val="NormalCharacter"/>
          <w:rFonts w:ascii="宋体" w:hAnsi="宋体"/>
          <w:b/>
          <w:color w:val="FF0000"/>
        </w:rPr>
        <w:t>张图片进行排版。如无法达到国赛要求，请说明情况。</w:t>
      </w:r>
      <w:bookmarkStart w:id="0" w:name="_GoBack"/>
      <w:bookmarkEnd w:id="0"/>
    </w:p>
    <w:p w:rsidR="006E29F1" w:rsidRDefault="005B7277">
      <w:pPr>
        <w:rPr>
          <w:rStyle w:val="NormalCharacte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181610</wp:posOffset>
                </wp:positionV>
                <wp:extent cx="4980940" cy="3209925"/>
                <wp:effectExtent l="13335" t="8890" r="6350" b="1016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0940" cy="3209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29F1" w:rsidRDefault="006E29F1">
                            <w:pPr>
                              <w:rPr>
                                <w:rStyle w:val="NormalCharacter"/>
                              </w:rPr>
                            </w:pPr>
                          </w:p>
                          <w:p w:rsidR="006E29F1" w:rsidRDefault="006E29F1">
                            <w:pPr>
                              <w:rPr>
                                <w:rStyle w:val="NormalCharac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0.6pt;margin-top:14.3pt;width:392.2pt;height:25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" filled="f" strokecolor="#41719c" strokeweight="1pt">
                <v:textbox>
                  <w:txbxContent>
                    <w:p w:rsidR="006E29F1" w:rsidRDefault="006E29F1">
                      <w:pPr>
                        <w:rPr>
                          <w:rStyle w:val="NormalCharacter"/>
                        </w:rPr>
                      </w:pPr>
                    </w:p>
                    <w:p w:rsidR="006E29F1" w:rsidRDefault="006E29F1">
                      <w:pPr>
                        <w:rPr>
                          <w:rStyle w:val="NormalCharacte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E29F1" w:rsidRDefault="006E29F1">
      <w:pPr>
        <w:rPr>
          <w:rStyle w:val="NormalCharacter"/>
        </w:rPr>
      </w:pPr>
    </w:p>
    <w:p w:rsidR="006E29F1" w:rsidRDefault="006E29F1">
      <w:pPr>
        <w:rPr>
          <w:rStyle w:val="NormalCharacter"/>
        </w:rPr>
      </w:pPr>
    </w:p>
    <w:p w:rsidR="006E29F1" w:rsidRDefault="006E29F1">
      <w:pPr>
        <w:rPr>
          <w:rStyle w:val="NormalCharacter"/>
        </w:rPr>
      </w:pPr>
    </w:p>
    <w:p w:rsidR="006E29F1" w:rsidRDefault="006E29F1">
      <w:pPr>
        <w:rPr>
          <w:rStyle w:val="NormalCharacter"/>
        </w:rPr>
      </w:pPr>
    </w:p>
    <w:p w:rsidR="006E29F1" w:rsidRDefault="006E29F1">
      <w:pPr>
        <w:rPr>
          <w:rStyle w:val="NormalCharacter"/>
        </w:rPr>
      </w:pPr>
    </w:p>
    <w:p w:rsidR="006E29F1" w:rsidRDefault="006E29F1">
      <w:pPr>
        <w:rPr>
          <w:rStyle w:val="NormalCharacter"/>
        </w:rPr>
      </w:pPr>
    </w:p>
    <w:p w:rsidR="006E29F1" w:rsidRDefault="006E29F1">
      <w:pPr>
        <w:rPr>
          <w:rStyle w:val="NormalCharacter"/>
        </w:rPr>
      </w:pPr>
    </w:p>
    <w:p w:rsidR="006E29F1" w:rsidRDefault="006E29F1">
      <w:pPr>
        <w:rPr>
          <w:rStyle w:val="NormalCharacter"/>
        </w:rPr>
      </w:pPr>
    </w:p>
    <w:p w:rsidR="006E29F1" w:rsidRDefault="006E29F1">
      <w:pPr>
        <w:rPr>
          <w:rStyle w:val="NormalCharacter"/>
        </w:rPr>
      </w:pPr>
    </w:p>
    <w:p w:rsidR="006E29F1" w:rsidRDefault="006E29F1">
      <w:pPr>
        <w:rPr>
          <w:rStyle w:val="NormalCharacter"/>
        </w:rPr>
      </w:pPr>
    </w:p>
    <w:p w:rsidR="006E29F1" w:rsidRDefault="006E29F1">
      <w:pPr>
        <w:rPr>
          <w:rStyle w:val="NormalCharacter"/>
        </w:rPr>
      </w:pPr>
    </w:p>
    <w:p w:rsidR="006E29F1" w:rsidRDefault="006E29F1">
      <w:pPr>
        <w:rPr>
          <w:rStyle w:val="NormalCharacter"/>
        </w:rPr>
      </w:pPr>
    </w:p>
    <w:p w:rsidR="006E29F1" w:rsidRDefault="006E29F1">
      <w:pPr>
        <w:rPr>
          <w:rStyle w:val="NormalCharacter"/>
        </w:rPr>
      </w:pPr>
    </w:p>
    <w:p w:rsidR="006E29F1" w:rsidRDefault="006E29F1">
      <w:pPr>
        <w:rPr>
          <w:rStyle w:val="NormalCharacter"/>
        </w:rPr>
      </w:pPr>
    </w:p>
    <w:p w:rsidR="006E29F1" w:rsidRDefault="006E29F1">
      <w:pPr>
        <w:rPr>
          <w:rStyle w:val="NormalCharacter"/>
        </w:rPr>
      </w:pPr>
    </w:p>
    <w:p w:rsidR="006E29F1" w:rsidRDefault="006E29F1">
      <w:pPr>
        <w:rPr>
          <w:rStyle w:val="NormalCharacter"/>
        </w:rPr>
      </w:pPr>
    </w:p>
    <w:p w:rsidR="006E29F1" w:rsidRDefault="006E29F1">
      <w:pPr>
        <w:rPr>
          <w:rStyle w:val="NormalCharacter"/>
        </w:rPr>
      </w:pPr>
    </w:p>
    <w:p w:rsidR="006E29F1" w:rsidRDefault="005D7BFC">
      <w:pPr>
        <w:jc w:val="center"/>
        <w:rPr>
          <w:rStyle w:val="NormalCharacter"/>
        </w:rPr>
      </w:pPr>
      <w:r>
        <w:rPr>
          <w:rStyle w:val="NormalCharacter"/>
        </w:rPr>
        <w:t>备考室照片</w:t>
      </w:r>
      <w:r>
        <w:rPr>
          <w:rStyle w:val="NormalCharacter"/>
        </w:rPr>
        <w:t>1</w:t>
      </w:r>
    </w:p>
    <w:p w:rsidR="006E29F1" w:rsidRDefault="006E29F1">
      <w:pPr>
        <w:rPr>
          <w:rStyle w:val="NormalCharacter"/>
        </w:rPr>
      </w:pPr>
    </w:p>
    <w:p w:rsidR="006E29F1" w:rsidRDefault="005B7277">
      <w:pPr>
        <w:rPr>
          <w:rStyle w:val="NormalCharacte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34925</wp:posOffset>
                </wp:positionV>
                <wp:extent cx="4980940" cy="3209925"/>
                <wp:effectExtent l="13335" t="14605" r="6350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0940" cy="3209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29F1" w:rsidRDefault="006E29F1">
                            <w:pPr>
                              <w:rPr>
                                <w:rStyle w:val="NormalCharacter"/>
                              </w:rPr>
                            </w:pPr>
                          </w:p>
                          <w:p w:rsidR="006E29F1" w:rsidRDefault="006E29F1">
                            <w:pPr>
                              <w:rPr>
                                <w:rStyle w:val="NormalCharac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9.1pt;margin-top:2.75pt;width:392.2pt;height:25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" filled="f" strokecolor="#41719c" strokeweight="1pt">
                <v:textbox>
                  <w:txbxContent>
                    <w:p w:rsidR="006E29F1" w:rsidRDefault="006E29F1">
                      <w:pPr>
                        <w:rPr>
                          <w:rStyle w:val="NormalCharacter"/>
                        </w:rPr>
                      </w:pPr>
                    </w:p>
                    <w:p w:rsidR="006E29F1" w:rsidRDefault="006E29F1">
                      <w:pPr>
                        <w:rPr>
                          <w:rStyle w:val="NormalCharacte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E29F1" w:rsidRDefault="006E29F1">
      <w:pPr>
        <w:rPr>
          <w:rStyle w:val="NormalCharacter"/>
        </w:rPr>
      </w:pPr>
    </w:p>
    <w:p w:rsidR="006E29F1" w:rsidRDefault="006E29F1">
      <w:pPr>
        <w:rPr>
          <w:rStyle w:val="NormalCharacter"/>
        </w:rPr>
      </w:pPr>
    </w:p>
    <w:p w:rsidR="006E29F1" w:rsidRDefault="006E29F1">
      <w:pPr>
        <w:rPr>
          <w:rStyle w:val="NormalCharacter"/>
        </w:rPr>
      </w:pPr>
    </w:p>
    <w:p w:rsidR="006E29F1" w:rsidRDefault="006E29F1">
      <w:pPr>
        <w:rPr>
          <w:rStyle w:val="NormalCharacter"/>
        </w:rPr>
      </w:pPr>
    </w:p>
    <w:p w:rsidR="006E29F1" w:rsidRDefault="006E29F1">
      <w:pPr>
        <w:rPr>
          <w:rStyle w:val="NormalCharacter"/>
        </w:rPr>
      </w:pPr>
    </w:p>
    <w:p w:rsidR="006E29F1" w:rsidRDefault="006E29F1">
      <w:pPr>
        <w:rPr>
          <w:rStyle w:val="NormalCharacter"/>
        </w:rPr>
      </w:pPr>
    </w:p>
    <w:p w:rsidR="006E29F1" w:rsidRDefault="006E29F1">
      <w:pPr>
        <w:rPr>
          <w:rStyle w:val="NormalCharacter"/>
        </w:rPr>
      </w:pPr>
    </w:p>
    <w:p w:rsidR="006E29F1" w:rsidRDefault="006E29F1">
      <w:pPr>
        <w:rPr>
          <w:rStyle w:val="NormalCharacter"/>
        </w:rPr>
      </w:pPr>
    </w:p>
    <w:p w:rsidR="006E29F1" w:rsidRDefault="006E29F1">
      <w:pPr>
        <w:rPr>
          <w:rStyle w:val="NormalCharacter"/>
        </w:rPr>
      </w:pPr>
    </w:p>
    <w:p w:rsidR="006E29F1" w:rsidRDefault="006E29F1">
      <w:pPr>
        <w:rPr>
          <w:rStyle w:val="NormalCharacter"/>
        </w:rPr>
      </w:pPr>
    </w:p>
    <w:p w:rsidR="006E29F1" w:rsidRDefault="006E29F1">
      <w:pPr>
        <w:rPr>
          <w:rStyle w:val="NormalCharacter"/>
        </w:rPr>
      </w:pPr>
    </w:p>
    <w:p w:rsidR="006E29F1" w:rsidRDefault="006E29F1">
      <w:pPr>
        <w:rPr>
          <w:rStyle w:val="NormalCharacter"/>
        </w:rPr>
      </w:pPr>
    </w:p>
    <w:p w:rsidR="006E29F1" w:rsidRDefault="006E29F1">
      <w:pPr>
        <w:rPr>
          <w:rStyle w:val="NormalCharacter"/>
        </w:rPr>
      </w:pPr>
    </w:p>
    <w:p w:rsidR="006E29F1" w:rsidRDefault="006E29F1">
      <w:pPr>
        <w:rPr>
          <w:rStyle w:val="NormalCharacter"/>
        </w:rPr>
      </w:pPr>
    </w:p>
    <w:p w:rsidR="006E29F1" w:rsidRDefault="006E29F1">
      <w:pPr>
        <w:rPr>
          <w:rStyle w:val="NormalCharacter"/>
        </w:rPr>
      </w:pPr>
    </w:p>
    <w:p w:rsidR="006E29F1" w:rsidRDefault="006E29F1">
      <w:pPr>
        <w:rPr>
          <w:rStyle w:val="NormalCharacter"/>
        </w:rPr>
      </w:pPr>
    </w:p>
    <w:p w:rsidR="006E29F1" w:rsidRDefault="005D7BFC">
      <w:pPr>
        <w:jc w:val="center"/>
        <w:rPr>
          <w:rStyle w:val="NormalCharacter"/>
        </w:rPr>
      </w:pPr>
      <w:r>
        <w:rPr>
          <w:rStyle w:val="NormalCharacter"/>
        </w:rPr>
        <w:t>备考室照片</w:t>
      </w:r>
      <w:r>
        <w:rPr>
          <w:rStyle w:val="NormalCharacter"/>
        </w:rPr>
        <w:t>2</w:t>
      </w:r>
    </w:p>
    <w:p w:rsidR="006E29F1" w:rsidRDefault="006E29F1">
      <w:pPr>
        <w:jc w:val="center"/>
        <w:rPr>
          <w:rStyle w:val="NormalCharacter"/>
        </w:rPr>
      </w:pPr>
    </w:p>
    <w:p w:rsidR="006E29F1" w:rsidRDefault="005D7BFC">
      <w:pPr>
        <w:rPr>
          <w:rStyle w:val="NormalCharacter"/>
          <w:rFonts w:ascii="仿宋" w:eastAsia="仿宋" w:hAnsi="仿宋"/>
          <w:sz w:val="24"/>
        </w:rPr>
      </w:pPr>
      <w:r>
        <w:rPr>
          <w:rStyle w:val="NormalCharacter"/>
          <w:rFonts w:ascii="仿宋" w:eastAsia="仿宋" w:hAnsi="仿宋"/>
          <w:sz w:val="24"/>
        </w:rPr>
        <w:t>附件图片应为实地场地拍摄照片，按照一张纸</w:t>
      </w:r>
      <w:r>
        <w:rPr>
          <w:rStyle w:val="NormalCharacter"/>
          <w:rFonts w:ascii="仿宋" w:eastAsia="仿宋" w:hAnsi="仿宋"/>
          <w:sz w:val="24"/>
        </w:rPr>
        <w:t>2</w:t>
      </w:r>
      <w:r>
        <w:rPr>
          <w:rStyle w:val="NormalCharacter"/>
          <w:rFonts w:ascii="仿宋" w:eastAsia="仿宋" w:hAnsi="仿宋"/>
          <w:sz w:val="24"/>
        </w:rPr>
        <w:t>张图片进行罗列。</w:t>
      </w:r>
    </w:p>
    <w:p w:rsidR="006E29F1" w:rsidRDefault="006E29F1">
      <w:pPr>
        <w:jc w:val="center"/>
        <w:rPr>
          <w:rStyle w:val="NormalCharacter"/>
          <w:sz w:val="24"/>
        </w:rPr>
        <w:sectPr w:rsidR="006E29F1">
          <w:type w:val="continuous"/>
          <w:pgSz w:w="11906" w:h="16838"/>
          <w:pgMar w:top="2098" w:right="1474" w:bottom="1984" w:left="1814" w:header="851" w:footer="992" w:gutter="0"/>
          <w:cols w:space="720"/>
          <w:docGrid w:type="lines" w:linePitch="312"/>
        </w:sectPr>
      </w:pPr>
    </w:p>
    <w:p w:rsidR="006E29F1" w:rsidRDefault="005D7BFC">
      <w:pPr>
        <w:shd w:val="clear" w:color="auto" w:fill="FFFFFF"/>
        <w:spacing w:line="400" w:lineRule="exact"/>
        <w:jc w:val="left"/>
        <w:rPr>
          <w:rStyle w:val="NormalCharacter"/>
        </w:rPr>
      </w:pPr>
      <w:r>
        <w:rPr>
          <w:rStyle w:val="NormalCharacter"/>
          <w:rFonts w:ascii="黑体" w:eastAsia="黑体" w:hAnsi="黑体"/>
          <w:sz w:val="28"/>
          <w:szCs w:val="28"/>
        </w:rPr>
        <w:lastRenderedPageBreak/>
        <w:t>附件</w:t>
      </w:r>
      <w:r>
        <w:rPr>
          <w:rStyle w:val="NormalCharacter"/>
          <w:rFonts w:ascii="黑体" w:eastAsia="黑体" w:hAnsi="黑体"/>
          <w:sz w:val="28"/>
          <w:szCs w:val="28"/>
        </w:rPr>
        <w:t>4</w:t>
      </w:r>
      <w:r>
        <w:rPr>
          <w:rStyle w:val="NormalCharacter"/>
          <w:rFonts w:ascii="黑体" w:eastAsia="黑体" w:hAnsi="黑体"/>
          <w:sz w:val="28"/>
          <w:szCs w:val="28"/>
        </w:rPr>
        <w:t>：</w:t>
      </w:r>
    </w:p>
    <w:p w:rsidR="006E29F1" w:rsidRDefault="005D7BFC">
      <w:pPr>
        <w:shd w:val="clear" w:color="auto" w:fill="FFFFFF"/>
        <w:spacing w:before="156" w:after="312" w:line="400" w:lineRule="exact"/>
        <w:jc w:val="center"/>
        <w:rPr>
          <w:rStyle w:val="NormalCharacter"/>
          <w:rFonts w:ascii="方正小标宋简体" w:eastAsia="方正小标宋简体" w:hAnsi="宋体"/>
          <w:sz w:val="36"/>
          <w:szCs w:val="36"/>
        </w:rPr>
      </w:pPr>
      <w:r>
        <w:rPr>
          <w:rStyle w:val="NormalCharacter"/>
          <w:rFonts w:ascii="方正小标宋简体" w:eastAsia="方正小标宋简体" w:hAnsi="宋体"/>
          <w:sz w:val="36"/>
          <w:szCs w:val="36"/>
        </w:rPr>
        <w:t>XXXX</w:t>
      </w:r>
      <w:r>
        <w:rPr>
          <w:rStyle w:val="NormalCharacter"/>
          <w:rFonts w:ascii="方正小标宋简体" w:eastAsia="方正小标宋简体" w:hAnsi="宋体"/>
          <w:sz w:val="36"/>
          <w:szCs w:val="36"/>
        </w:rPr>
        <w:t>院校承办赛项意向汇总表</w:t>
      </w:r>
    </w:p>
    <w:tbl>
      <w:tblPr>
        <w:tblW w:w="13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710"/>
        <w:gridCol w:w="2173"/>
        <w:gridCol w:w="3095"/>
        <w:gridCol w:w="1922"/>
        <w:gridCol w:w="2385"/>
        <w:gridCol w:w="1002"/>
        <w:gridCol w:w="868"/>
      </w:tblGrid>
      <w:tr w:rsidR="006E29F1">
        <w:trPr>
          <w:trHeight w:val="123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22"/>
                <w:szCs w:val="22"/>
              </w:rPr>
            </w:pPr>
            <w:r>
              <w:rPr>
                <w:rStyle w:val="NormalCharacter"/>
                <w:rFonts w:ascii="方正小标宋简体" w:eastAsia="方正小标宋简体" w:hAnsi="宋体"/>
                <w:sz w:val="22"/>
                <w:szCs w:val="22"/>
              </w:rPr>
              <w:t>序号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22"/>
                <w:szCs w:val="22"/>
              </w:rPr>
            </w:pPr>
            <w:r>
              <w:rPr>
                <w:rStyle w:val="NormalCharacter"/>
                <w:rFonts w:ascii="方正小标宋简体" w:eastAsia="方正小标宋简体" w:hAnsi="宋体"/>
                <w:sz w:val="22"/>
                <w:szCs w:val="22"/>
              </w:rPr>
              <w:t>赛项编号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22"/>
                <w:szCs w:val="22"/>
              </w:rPr>
            </w:pPr>
            <w:r>
              <w:rPr>
                <w:rStyle w:val="NormalCharacter"/>
                <w:rFonts w:ascii="方正小标宋简体" w:eastAsia="方正小标宋简体" w:hAnsi="宋体"/>
                <w:sz w:val="22"/>
                <w:szCs w:val="22"/>
              </w:rPr>
              <w:t>赛项名称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22"/>
                <w:szCs w:val="22"/>
              </w:rPr>
            </w:pPr>
            <w:r>
              <w:rPr>
                <w:rStyle w:val="NormalCharacter"/>
                <w:rFonts w:ascii="方正小标宋简体" w:eastAsia="方正小标宋简体" w:hAnsi="宋体"/>
                <w:sz w:val="22"/>
                <w:szCs w:val="22"/>
              </w:rPr>
              <w:t>办赛基础（国赛、省赛、行业赛等办赛经验）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22"/>
                <w:szCs w:val="22"/>
              </w:rPr>
            </w:pPr>
            <w:r>
              <w:rPr>
                <w:rStyle w:val="NormalCharacter"/>
                <w:rFonts w:ascii="方正小标宋简体" w:eastAsia="方正小标宋简体" w:hAnsi="宋体"/>
                <w:sz w:val="22"/>
                <w:szCs w:val="22"/>
              </w:rPr>
              <w:t>该赛项历年获奖情况（省赛</w:t>
            </w:r>
            <w:r>
              <w:rPr>
                <w:rStyle w:val="NormalCharacter"/>
                <w:rFonts w:ascii="方正小标宋简体" w:eastAsia="方正小标宋简体" w:hAnsi="宋体"/>
                <w:sz w:val="22"/>
                <w:szCs w:val="22"/>
              </w:rPr>
              <w:t>/</w:t>
            </w:r>
            <w:r>
              <w:rPr>
                <w:rStyle w:val="NormalCharacter"/>
                <w:rFonts w:ascii="方正小标宋简体" w:eastAsia="方正小标宋简体" w:hAnsi="宋体"/>
                <w:sz w:val="22"/>
                <w:szCs w:val="22"/>
              </w:rPr>
              <w:t>国赛等级、名次）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22"/>
                <w:szCs w:val="22"/>
              </w:rPr>
            </w:pPr>
            <w:r>
              <w:rPr>
                <w:rStyle w:val="NormalCharacter"/>
                <w:rFonts w:ascii="方正小标宋简体" w:eastAsia="方正小标宋简体" w:hAnsi="宋体"/>
                <w:sz w:val="22"/>
                <w:szCs w:val="22"/>
              </w:rPr>
              <w:t>承办条件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22"/>
                <w:szCs w:val="22"/>
              </w:rPr>
            </w:pPr>
            <w:r>
              <w:rPr>
                <w:rStyle w:val="NormalCharacter"/>
                <w:rFonts w:ascii="方正小标宋简体" w:eastAsia="方正小标宋简体" w:hAnsi="宋体"/>
                <w:sz w:val="22"/>
                <w:szCs w:val="22"/>
              </w:rPr>
              <w:t>经费预算（万元）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22"/>
                <w:szCs w:val="22"/>
              </w:rPr>
            </w:pPr>
            <w:r>
              <w:rPr>
                <w:rStyle w:val="NormalCharacter"/>
                <w:rFonts w:ascii="方正小标宋简体" w:eastAsia="方正小标宋简体" w:hAnsi="宋体"/>
                <w:sz w:val="22"/>
                <w:szCs w:val="22"/>
              </w:rPr>
              <w:t>备注</w:t>
            </w:r>
          </w:p>
        </w:tc>
      </w:tr>
      <w:tr w:rsidR="006E29F1">
        <w:trPr>
          <w:trHeight w:val="131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  <w:r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numPr>
                <w:ilvl w:val="0"/>
                <w:numId w:val="1"/>
              </w:numPr>
              <w:spacing w:before="156" w:after="156" w:line="600" w:lineRule="exact"/>
              <w:jc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szCs w:val="21"/>
              </w:rPr>
              <w:t>承办</w:t>
            </w:r>
            <w:r>
              <w:rPr>
                <w:rStyle w:val="NormalCharacter"/>
                <w:rFonts w:ascii="仿宋" w:eastAsia="仿宋" w:hAnsi="仿宋"/>
                <w:szCs w:val="21"/>
              </w:rPr>
              <w:t>2021</w:t>
            </w:r>
            <w:r>
              <w:rPr>
                <w:rStyle w:val="NormalCharacter"/>
                <w:rFonts w:ascii="仿宋" w:eastAsia="仿宋" w:hAnsi="仿宋"/>
                <w:szCs w:val="21"/>
              </w:rPr>
              <w:t>年全国职业院校技能大赛英语口语赛项；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Cs w:val="21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240" w:lineRule="atLeast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szCs w:val="21"/>
              </w:rPr>
              <w:t>1.</w:t>
            </w:r>
            <w:r>
              <w:rPr>
                <w:rStyle w:val="NormalCharacter"/>
                <w:rFonts w:ascii="仿宋" w:eastAsia="仿宋" w:hAnsi="仿宋"/>
                <w:szCs w:val="21"/>
              </w:rPr>
              <w:t>比赛设备</w:t>
            </w:r>
            <w:r>
              <w:rPr>
                <w:rStyle w:val="NormalCharacter"/>
                <w:rFonts w:ascii="仿宋" w:eastAsia="仿宋" w:hAnsi="仿宋"/>
                <w:szCs w:val="21"/>
              </w:rPr>
              <w:t>3</w:t>
            </w:r>
            <w:r>
              <w:rPr>
                <w:rStyle w:val="NormalCharacter"/>
                <w:rFonts w:ascii="仿宋" w:eastAsia="仿宋" w:hAnsi="仿宋"/>
                <w:szCs w:val="21"/>
              </w:rPr>
              <w:t>台；</w:t>
            </w:r>
            <w:r>
              <w:rPr>
                <w:rStyle w:val="NormalCharacter"/>
                <w:rFonts w:ascii="仿宋" w:eastAsia="仿宋" w:hAnsi="仿宋"/>
                <w:szCs w:val="21"/>
              </w:rPr>
              <w:t>2.</w:t>
            </w:r>
            <w:r>
              <w:rPr>
                <w:rStyle w:val="NormalCharacter"/>
                <w:rFonts w:ascii="仿宋" w:eastAsia="仿宋" w:hAnsi="仿宋"/>
                <w:szCs w:val="21"/>
              </w:rPr>
              <w:t>备用设备</w:t>
            </w:r>
            <w:r>
              <w:rPr>
                <w:rStyle w:val="NormalCharacter"/>
                <w:rFonts w:ascii="仿宋" w:eastAsia="仿宋" w:hAnsi="仿宋"/>
                <w:szCs w:val="21"/>
              </w:rPr>
              <w:t>2</w:t>
            </w:r>
            <w:r>
              <w:rPr>
                <w:rStyle w:val="NormalCharacter"/>
                <w:rFonts w:ascii="仿宋" w:eastAsia="仿宋" w:hAnsi="仿宋"/>
                <w:szCs w:val="21"/>
              </w:rPr>
              <w:t>台；</w:t>
            </w:r>
            <w:r>
              <w:rPr>
                <w:rStyle w:val="NormalCharacter"/>
                <w:rFonts w:ascii="仿宋" w:eastAsia="仿宋" w:hAnsi="仿宋"/>
                <w:szCs w:val="21"/>
              </w:rPr>
              <w:t>3.</w:t>
            </w:r>
            <w:r>
              <w:rPr>
                <w:rStyle w:val="NormalCharacter"/>
                <w:rFonts w:ascii="仿宋" w:eastAsia="仿宋" w:hAnsi="仿宋"/>
                <w:szCs w:val="21"/>
              </w:rPr>
              <w:t>比赛场地面积</w:t>
            </w:r>
            <w:r>
              <w:rPr>
                <w:rStyle w:val="NormalCharacter"/>
                <w:rFonts w:ascii="仿宋" w:eastAsia="仿宋" w:hAnsi="仿宋"/>
                <w:szCs w:val="21"/>
              </w:rPr>
              <w:t>150</w:t>
            </w:r>
            <w:r>
              <w:rPr>
                <w:rStyle w:val="NormalCharacter"/>
                <w:rFonts w:ascii="仿宋" w:eastAsia="仿宋" w:hAnsi="仿宋"/>
                <w:szCs w:val="21"/>
              </w:rPr>
              <w:t>平，最多可容纳</w:t>
            </w:r>
            <w:r>
              <w:rPr>
                <w:rStyle w:val="NormalCharacter"/>
                <w:rFonts w:ascii="仿宋" w:eastAsia="仿宋" w:hAnsi="仿宋"/>
                <w:szCs w:val="21"/>
              </w:rPr>
              <w:t>60</w:t>
            </w:r>
            <w:r>
              <w:rPr>
                <w:rStyle w:val="NormalCharacter"/>
                <w:rFonts w:ascii="仿宋" w:eastAsia="仿宋" w:hAnsi="仿宋"/>
                <w:szCs w:val="21"/>
              </w:rPr>
              <w:t>支队伍。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Cs w:val="21"/>
              </w:rPr>
            </w:pPr>
          </w:p>
        </w:tc>
      </w:tr>
      <w:tr w:rsidR="006E29F1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  <w:r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</w:tr>
      <w:tr w:rsidR="006E29F1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  <w:r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</w:tr>
      <w:tr w:rsidR="006E29F1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  <w:r>
              <w:rPr>
                <w:rStyle w:val="NormalCharacter"/>
                <w:rFonts w:ascii="方正小标宋简体" w:eastAsia="方正小标宋简体" w:hAnsi="宋体"/>
                <w:sz w:val="24"/>
              </w:rPr>
              <w:t>...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</w:tr>
    </w:tbl>
    <w:p w:rsidR="006E29F1" w:rsidRDefault="005D7BFC">
      <w:pPr>
        <w:rPr>
          <w:rStyle w:val="NormalCharacter"/>
          <w:b/>
          <w:bCs/>
          <w:color w:val="FF0000"/>
          <w:sz w:val="24"/>
        </w:rPr>
      </w:pPr>
      <w:r>
        <w:rPr>
          <w:rStyle w:val="NormalCharacter"/>
          <w:b/>
          <w:bCs/>
          <w:color w:val="FF0000"/>
          <w:sz w:val="24"/>
        </w:rPr>
        <w:t>填写说明：院校结合自身实际情况，根据赛项承办意向的强烈程度按序排名，并以量化指标概括办赛条件。原承办赛项无须提交支撑材料</w:t>
      </w:r>
    </w:p>
    <w:p w:rsidR="006E29F1" w:rsidRDefault="005D7BFC">
      <w:pPr>
        <w:shd w:val="clear" w:color="auto" w:fill="FFFFFF"/>
        <w:spacing w:line="400" w:lineRule="exact"/>
        <w:jc w:val="left"/>
        <w:rPr>
          <w:rStyle w:val="NormalCharacter"/>
          <w:rFonts w:ascii="黑体" w:eastAsia="黑体" w:hAnsi="黑体"/>
          <w:sz w:val="28"/>
          <w:szCs w:val="28"/>
        </w:rPr>
      </w:pPr>
      <w:r>
        <w:rPr>
          <w:rStyle w:val="NormalCharacter"/>
          <w:rFonts w:ascii="黑体" w:eastAsia="黑体" w:hAnsi="黑体"/>
          <w:sz w:val="28"/>
          <w:szCs w:val="28"/>
        </w:rPr>
        <w:lastRenderedPageBreak/>
        <w:t>附件</w:t>
      </w:r>
      <w:r>
        <w:rPr>
          <w:rStyle w:val="NormalCharacter"/>
          <w:rFonts w:ascii="黑体" w:eastAsia="黑体" w:hAnsi="黑体"/>
          <w:sz w:val="28"/>
          <w:szCs w:val="28"/>
        </w:rPr>
        <w:t>5</w:t>
      </w:r>
      <w:r>
        <w:rPr>
          <w:rStyle w:val="NormalCharacter"/>
          <w:rFonts w:ascii="黑体" w:eastAsia="黑体" w:hAnsi="黑体"/>
          <w:sz w:val="28"/>
          <w:szCs w:val="28"/>
        </w:rPr>
        <w:t>：</w:t>
      </w:r>
    </w:p>
    <w:p w:rsidR="006E29F1" w:rsidRDefault="005D7BFC">
      <w:pPr>
        <w:shd w:val="clear" w:color="auto" w:fill="FFFFFF"/>
        <w:spacing w:before="156" w:after="312" w:line="400" w:lineRule="exact"/>
        <w:jc w:val="center"/>
        <w:rPr>
          <w:rStyle w:val="NormalCharacter"/>
          <w:rFonts w:ascii="方正小标宋简体" w:eastAsia="方正小标宋简体" w:hAnsi="宋体"/>
          <w:sz w:val="36"/>
          <w:szCs w:val="36"/>
        </w:rPr>
      </w:pPr>
      <w:r>
        <w:rPr>
          <w:rStyle w:val="NormalCharacter"/>
          <w:rFonts w:ascii="方正小标宋简体" w:eastAsia="方正小标宋简体" w:hAnsi="宋体"/>
          <w:sz w:val="36"/>
          <w:szCs w:val="36"/>
        </w:rPr>
        <w:t>南昌市承办赛项意向汇总表</w:t>
      </w:r>
    </w:p>
    <w:tbl>
      <w:tblPr>
        <w:tblW w:w="13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1102"/>
        <w:gridCol w:w="1967"/>
        <w:gridCol w:w="2300"/>
        <w:gridCol w:w="2450"/>
        <w:gridCol w:w="2367"/>
        <w:gridCol w:w="1421"/>
        <w:gridCol w:w="1045"/>
        <w:gridCol w:w="697"/>
      </w:tblGrid>
      <w:tr w:rsidR="006E29F1">
        <w:trPr>
          <w:trHeight w:val="131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22"/>
                <w:szCs w:val="22"/>
              </w:rPr>
            </w:pPr>
            <w:r>
              <w:rPr>
                <w:rStyle w:val="NormalCharacter"/>
                <w:rFonts w:ascii="方正小标宋简体" w:eastAsia="方正小标宋简体" w:hAnsi="宋体"/>
                <w:sz w:val="22"/>
                <w:szCs w:val="22"/>
              </w:rPr>
              <w:t>序号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22"/>
                <w:szCs w:val="22"/>
              </w:rPr>
            </w:pPr>
            <w:r>
              <w:rPr>
                <w:rStyle w:val="NormalCharacter"/>
                <w:rFonts w:ascii="方正小标宋简体" w:eastAsia="方正小标宋简体" w:hAnsi="宋体"/>
                <w:sz w:val="22"/>
                <w:szCs w:val="22"/>
              </w:rPr>
              <w:t>赛项编号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22"/>
                <w:szCs w:val="22"/>
              </w:rPr>
            </w:pPr>
            <w:r>
              <w:rPr>
                <w:rStyle w:val="NormalCharacter"/>
                <w:rFonts w:ascii="方正小标宋简体" w:eastAsia="方正小标宋简体" w:hAnsi="宋体"/>
                <w:sz w:val="22"/>
                <w:szCs w:val="22"/>
              </w:rPr>
              <w:t>赛项名称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22"/>
                <w:szCs w:val="22"/>
              </w:rPr>
            </w:pPr>
            <w:r>
              <w:rPr>
                <w:rStyle w:val="NormalCharacter"/>
                <w:rFonts w:ascii="方正小标宋简体" w:eastAsia="方正小标宋简体" w:hAnsi="宋体"/>
                <w:sz w:val="22"/>
                <w:szCs w:val="22"/>
              </w:rPr>
              <w:t>承办院校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22"/>
                <w:szCs w:val="22"/>
              </w:rPr>
            </w:pPr>
            <w:r>
              <w:rPr>
                <w:rStyle w:val="NormalCharacter"/>
                <w:rFonts w:ascii="方正小标宋简体" w:eastAsia="方正小标宋简体" w:hAnsi="宋体"/>
                <w:sz w:val="22"/>
                <w:szCs w:val="22"/>
              </w:rPr>
              <w:t>办赛基础</w:t>
            </w:r>
            <w:r>
              <w:rPr>
                <w:rStyle w:val="NormalCharacter"/>
                <w:rFonts w:ascii="方正小标宋简体" w:eastAsia="方正小标宋简体" w:hAnsi="宋体"/>
                <w:sz w:val="18"/>
                <w:szCs w:val="18"/>
              </w:rPr>
              <w:t>（国赛、省赛、行业赛等办赛经验）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22"/>
                <w:szCs w:val="22"/>
              </w:rPr>
            </w:pPr>
            <w:r>
              <w:rPr>
                <w:rStyle w:val="NormalCharacter"/>
                <w:rFonts w:ascii="方正小标宋简体" w:eastAsia="方正小标宋简体" w:hAnsi="宋体"/>
                <w:sz w:val="22"/>
                <w:szCs w:val="22"/>
              </w:rPr>
              <w:t>该赛项历年获奖情况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20"/>
              </w:rPr>
              <w:t>（省赛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20"/>
              </w:rPr>
              <w:t>/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20"/>
              </w:rPr>
              <w:t>国赛等级、名次）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22"/>
                <w:szCs w:val="22"/>
              </w:rPr>
            </w:pPr>
            <w:r>
              <w:rPr>
                <w:rStyle w:val="NormalCharacter"/>
                <w:rFonts w:ascii="方正小标宋简体" w:eastAsia="方正小标宋简体" w:hAnsi="宋体"/>
                <w:sz w:val="22"/>
                <w:szCs w:val="22"/>
              </w:rPr>
              <w:t>承办条件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22"/>
                <w:szCs w:val="22"/>
              </w:rPr>
            </w:pPr>
            <w:r>
              <w:rPr>
                <w:rStyle w:val="NormalCharacter"/>
                <w:rFonts w:ascii="方正小标宋简体" w:eastAsia="方正小标宋简体" w:hAnsi="宋体"/>
                <w:sz w:val="22"/>
                <w:szCs w:val="22"/>
              </w:rPr>
              <w:t>经费预算</w:t>
            </w:r>
            <w:r>
              <w:rPr>
                <w:rStyle w:val="NormalCharacter"/>
                <w:rFonts w:ascii="方正小标宋简体" w:eastAsia="方正小标宋简体" w:hAnsi="宋体"/>
                <w:sz w:val="18"/>
                <w:szCs w:val="18"/>
              </w:rPr>
              <w:t>（万元）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22"/>
                <w:szCs w:val="22"/>
              </w:rPr>
            </w:pPr>
            <w:r>
              <w:rPr>
                <w:rStyle w:val="NormalCharacter"/>
                <w:rFonts w:ascii="方正小标宋简体" w:eastAsia="方正小标宋简体" w:hAnsi="宋体"/>
                <w:sz w:val="22"/>
                <w:szCs w:val="22"/>
              </w:rPr>
              <w:t>备注</w:t>
            </w:r>
          </w:p>
        </w:tc>
      </w:tr>
      <w:tr w:rsidR="006E29F1">
        <w:trPr>
          <w:trHeight w:val="199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  <w:r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  <w:r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  <w:t>汽车机电维修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南昌汽车机电学校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szCs w:val="21"/>
              </w:rPr>
              <w:t>承办</w:t>
            </w:r>
            <w:r>
              <w:rPr>
                <w:rStyle w:val="NormalCharacter"/>
                <w:rFonts w:ascii="仿宋" w:eastAsia="仿宋" w:hAnsi="仿宋"/>
                <w:szCs w:val="21"/>
              </w:rPr>
              <w:t>2012—2020</w:t>
            </w:r>
            <w:r>
              <w:rPr>
                <w:rStyle w:val="NormalCharacter"/>
                <w:rFonts w:ascii="仿宋" w:eastAsia="仿宋" w:hAnsi="仿宋"/>
                <w:szCs w:val="21"/>
              </w:rPr>
              <w:t>年江西省职业院校技能大赛汽车机电维修赛项；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240" w:lineRule="atLeast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szCs w:val="21"/>
              </w:rPr>
              <w:t>2009—2020</w:t>
            </w:r>
            <w:r>
              <w:rPr>
                <w:rStyle w:val="NormalCharacter"/>
                <w:rFonts w:ascii="仿宋" w:eastAsia="仿宋" w:hAnsi="仿宋"/>
                <w:szCs w:val="21"/>
              </w:rPr>
              <w:t>参加国赛获得</w:t>
            </w:r>
            <w:r>
              <w:rPr>
                <w:rStyle w:val="NormalCharacter"/>
                <w:rFonts w:ascii="仿宋" w:eastAsia="仿宋" w:hAnsi="仿宋"/>
                <w:szCs w:val="21"/>
              </w:rPr>
              <w:t>4</w:t>
            </w:r>
            <w:r>
              <w:rPr>
                <w:rStyle w:val="NormalCharacter"/>
                <w:rFonts w:ascii="仿宋" w:eastAsia="仿宋" w:hAnsi="仿宋"/>
                <w:szCs w:val="21"/>
              </w:rPr>
              <w:t>个二等奖，</w:t>
            </w:r>
            <w:r>
              <w:rPr>
                <w:rStyle w:val="NormalCharacter"/>
                <w:rFonts w:ascii="仿宋" w:eastAsia="仿宋" w:hAnsi="仿宋"/>
                <w:szCs w:val="21"/>
              </w:rPr>
              <w:t>10</w:t>
            </w:r>
            <w:r>
              <w:rPr>
                <w:rStyle w:val="NormalCharacter"/>
                <w:rFonts w:ascii="仿宋" w:eastAsia="仿宋" w:hAnsi="仿宋"/>
                <w:szCs w:val="21"/>
              </w:rPr>
              <w:t>个三等奖；</w:t>
            </w:r>
            <w:r>
              <w:rPr>
                <w:rStyle w:val="NormalCharacter"/>
                <w:rFonts w:ascii="仿宋" w:eastAsia="仿宋" w:hAnsi="仿宋"/>
                <w:szCs w:val="21"/>
              </w:rPr>
              <w:t>2009—2020</w:t>
            </w:r>
            <w:r>
              <w:rPr>
                <w:rStyle w:val="NormalCharacter"/>
                <w:rFonts w:ascii="仿宋" w:eastAsia="仿宋" w:hAnsi="仿宋"/>
                <w:szCs w:val="21"/>
              </w:rPr>
              <w:t>参加省赛获得</w:t>
            </w:r>
            <w:r>
              <w:rPr>
                <w:rStyle w:val="NormalCharacter"/>
                <w:rFonts w:ascii="仿宋" w:eastAsia="仿宋" w:hAnsi="仿宋"/>
                <w:szCs w:val="21"/>
              </w:rPr>
              <w:t>18</w:t>
            </w:r>
            <w:r>
              <w:rPr>
                <w:rStyle w:val="NormalCharacter"/>
                <w:rFonts w:ascii="仿宋" w:eastAsia="仿宋" w:hAnsi="仿宋"/>
                <w:szCs w:val="21"/>
              </w:rPr>
              <w:t>个一等奖，</w:t>
            </w:r>
            <w:r>
              <w:rPr>
                <w:rStyle w:val="NormalCharacter"/>
                <w:rFonts w:ascii="仿宋" w:eastAsia="仿宋" w:hAnsi="仿宋"/>
                <w:szCs w:val="21"/>
              </w:rPr>
              <w:t>5</w:t>
            </w:r>
            <w:r>
              <w:rPr>
                <w:rStyle w:val="NormalCharacter"/>
                <w:rFonts w:ascii="仿宋" w:eastAsia="仿宋" w:hAnsi="仿宋"/>
                <w:szCs w:val="21"/>
              </w:rPr>
              <w:t>个二等奖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240" w:lineRule="atLeast"/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1.</w:t>
            </w:r>
            <w:r>
              <w:rPr>
                <w:rStyle w:val="NormalCharacter"/>
                <w:rFonts w:ascii="仿宋" w:eastAsia="仿宋" w:hAnsi="仿宋"/>
                <w:sz w:val="24"/>
              </w:rPr>
              <w:t>整车</w:t>
            </w:r>
            <w:r>
              <w:rPr>
                <w:rStyle w:val="NormalCharacter"/>
                <w:rFonts w:ascii="仿宋" w:eastAsia="仿宋" w:hAnsi="仿宋"/>
                <w:sz w:val="24"/>
              </w:rPr>
              <w:t>5</w:t>
            </w:r>
            <w:r>
              <w:rPr>
                <w:rStyle w:val="NormalCharacter"/>
                <w:rFonts w:ascii="仿宋" w:eastAsia="仿宋" w:hAnsi="仿宋"/>
                <w:sz w:val="24"/>
              </w:rPr>
              <w:t>辆，比赛工量具</w:t>
            </w:r>
            <w:r>
              <w:rPr>
                <w:rStyle w:val="NormalCharacter"/>
                <w:rFonts w:ascii="仿宋" w:eastAsia="仿宋" w:hAnsi="仿宋"/>
                <w:sz w:val="24"/>
              </w:rPr>
              <w:t>10</w:t>
            </w:r>
            <w:r>
              <w:rPr>
                <w:rStyle w:val="NormalCharacter"/>
                <w:rFonts w:ascii="仿宋" w:eastAsia="仿宋" w:hAnsi="仿宋"/>
                <w:sz w:val="24"/>
              </w:rPr>
              <w:t>套；</w:t>
            </w:r>
            <w:r>
              <w:rPr>
                <w:rStyle w:val="NormalCharacter"/>
                <w:rFonts w:ascii="仿宋" w:eastAsia="仿宋" w:hAnsi="仿宋"/>
                <w:sz w:val="24"/>
              </w:rPr>
              <w:t>2.</w:t>
            </w:r>
            <w:r>
              <w:rPr>
                <w:rStyle w:val="NormalCharacter"/>
                <w:rFonts w:ascii="仿宋" w:eastAsia="仿宋" w:hAnsi="仿宋"/>
                <w:sz w:val="24"/>
              </w:rPr>
              <w:t>备用设备</w:t>
            </w:r>
            <w:r>
              <w:rPr>
                <w:rStyle w:val="NormalCharacter"/>
                <w:rFonts w:ascii="仿宋" w:eastAsia="仿宋" w:hAnsi="仿宋"/>
                <w:sz w:val="24"/>
              </w:rPr>
              <w:t>2</w:t>
            </w:r>
            <w:r>
              <w:rPr>
                <w:rStyle w:val="NormalCharacter"/>
                <w:rFonts w:ascii="仿宋" w:eastAsia="仿宋" w:hAnsi="仿宋"/>
                <w:sz w:val="24"/>
              </w:rPr>
              <w:t>套；</w:t>
            </w:r>
            <w:r>
              <w:rPr>
                <w:rStyle w:val="NormalCharacter"/>
                <w:rFonts w:ascii="仿宋" w:eastAsia="仿宋" w:hAnsi="仿宋"/>
                <w:sz w:val="24"/>
              </w:rPr>
              <w:t>3.</w:t>
            </w:r>
            <w:r>
              <w:rPr>
                <w:rStyle w:val="NormalCharacter"/>
                <w:rFonts w:ascii="仿宋" w:eastAsia="仿宋" w:hAnsi="仿宋"/>
                <w:sz w:val="24"/>
              </w:rPr>
              <w:t>比赛场地面积</w:t>
            </w:r>
            <w:r>
              <w:rPr>
                <w:rStyle w:val="NormalCharacter"/>
                <w:rFonts w:ascii="仿宋" w:eastAsia="仿宋" w:hAnsi="仿宋"/>
                <w:sz w:val="24"/>
              </w:rPr>
              <w:t>1680</w:t>
            </w:r>
            <w:r>
              <w:rPr>
                <w:rStyle w:val="NormalCharacter"/>
                <w:rFonts w:ascii="仿宋" w:eastAsia="仿宋" w:hAnsi="仿宋"/>
                <w:sz w:val="24"/>
              </w:rPr>
              <w:t>平方，最多可容纳</w:t>
            </w:r>
            <w:r>
              <w:rPr>
                <w:rStyle w:val="NormalCharacter"/>
                <w:rFonts w:ascii="仿宋" w:eastAsia="仿宋" w:hAnsi="仿宋"/>
                <w:sz w:val="24"/>
              </w:rPr>
              <w:t>150</w:t>
            </w:r>
            <w:r>
              <w:rPr>
                <w:rStyle w:val="NormalCharacter"/>
                <w:rFonts w:ascii="仿宋" w:eastAsia="仿宋" w:hAnsi="仿宋"/>
                <w:sz w:val="24"/>
              </w:rPr>
              <w:t>人。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Cs w:val="21"/>
              </w:rPr>
            </w:pPr>
            <w:r>
              <w:rPr>
                <w:rStyle w:val="NormalCharacter"/>
                <w:rFonts w:ascii="方正小标宋简体" w:eastAsia="方正小标宋简体" w:hAnsi="宋体"/>
                <w:szCs w:val="21"/>
              </w:rPr>
              <w:t>150</w:t>
            </w:r>
            <w:r>
              <w:rPr>
                <w:rStyle w:val="NormalCharacter"/>
                <w:rFonts w:ascii="方正小标宋简体" w:eastAsia="方正小标宋简体" w:hAnsi="宋体"/>
                <w:szCs w:val="21"/>
              </w:rPr>
              <w:t>万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Cs w:val="21"/>
              </w:rPr>
            </w:pPr>
          </w:p>
        </w:tc>
      </w:tr>
      <w:tr w:rsidR="006E29F1">
        <w:trPr>
          <w:trHeight w:val="86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  <w:r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  <w:r>
              <w:rPr>
                <w:rFonts w:ascii="方正小标宋简体" w:eastAsia="方正小标宋简体" w:hAnsi="宋体"/>
                <w:sz w:val="32"/>
              </w:rPr>
              <w:t>车身修理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南昌汽车机电学校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承办</w:t>
            </w:r>
            <w:r>
              <w:rPr>
                <w:rStyle w:val="NormalCharacter"/>
                <w:rFonts w:ascii="仿宋" w:eastAsia="仿宋" w:hAnsi="仿宋"/>
                <w:sz w:val="24"/>
              </w:rPr>
              <w:t>2012—2020</w:t>
            </w:r>
            <w:r>
              <w:rPr>
                <w:rStyle w:val="NormalCharacter"/>
                <w:rFonts w:ascii="仿宋" w:eastAsia="仿宋" w:hAnsi="仿宋"/>
                <w:sz w:val="24"/>
              </w:rPr>
              <w:t>年江西省职业院校技能大赛车身修理赛项；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2010—2020</w:t>
            </w:r>
            <w:r>
              <w:rPr>
                <w:rStyle w:val="NormalCharacter"/>
                <w:rFonts w:ascii="仿宋" w:eastAsia="仿宋" w:hAnsi="仿宋"/>
                <w:sz w:val="24"/>
              </w:rPr>
              <w:t>参加国赛获得</w:t>
            </w:r>
            <w:r>
              <w:rPr>
                <w:rStyle w:val="NormalCharacter"/>
                <w:rFonts w:ascii="仿宋" w:eastAsia="仿宋" w:hAnsi="仿宋"/>
                <w:sz w:val="24"/>
              </w:rPr>
              <w:t>3</w:t>
            </w:r>
            <w:r>
              <w:rPr>
                <w:rStyle w:val="NormalCharacter"/>
                <w:rFonts w:ascii="仿宋" w:eastAsia="仿宋" w:hAnsi="仿宋"/>
                <w:sz w:val="24"/>
              </w:rPr>
              <w:t>个二等奖，</w:t>
            </w:r>
            <w:r>
              <w:rPr>
                <w:rStyle w:val="NormalCharacter"/>
                <w:rFonts w:ascii="仿宋" w:eastAsia="仿宋" w:hAnsi="仿宋"/>
                <w:sz w:val="24"/>
              </w:rPr>
              <w:t>8</w:t>
            </w:r>
            <w:r>
              <w:rPr>
                <w:rStyle w:val="NormalCharacter"/>
                <w:rFonts w:ascii="仿宋" w:eastAsia="仿宋" w:hAnsi="仿宋"/>
                <w:sz w:val="24"/>
              </w:rPr>
              <w:t>个三等奖；</w:t>
            </w:r>
            <w:r>
              <w:rPr>
                <w:rStyle w:val="NormalCharacter"/>
                <w:rFonts w:ascii="仿宋" w:eastAsia="仿宋" w:hAnsi="仿宋"/>
                <w:sz w:val="24"/>
              </w:rPr>
              <w:t>2013—2020</w:t>
            </w:r>
            <w:r>
              <w:rPr>
                <w:rStyle w:val="NormalCharacter"/>
                <w:rFonts w:ascii="仿宋" w:eastAsia="仿宋" w:hAnsi="仿宋"/>
                <w:sz w:val="24"/>
              </w:rPr>
              <w:lastRenderedPageBreak/>
              <w:t>参加省赛获得</w:t>
            </w:r>
            <w:r>
              <w:rPr>
                <w:rStyle w:val="NormalCharacter"/>
                <w:rFonts w:ascii="仿宋" w:eastAsia="仿宋" w:hAnsi="仿宋"/>
                <w:sz w:val="24"/>
              </w:rPr>
              <w:t>14</w:t>
            </w:r>
            <w:r>
              <w:rPr>
                <w:rStyle w:val="NormalCharacter"/>
                <w:rFonts w:ascii="仿宋" w:eastAsia="仿宋" w:hAnsi="仿宋"/>
                <w:sz w:val="24"/>
              </w:rPr>
              <w:t>个一等奖，</w:t>
            </w:r>
            <w:r>
              <w:rPr>
                <w:rStyle w:val="NormalCharacter"/>
                <w:rFonts w:ascii="仿宋" w:eastAsia="仿宋" w:hAnsi="仿宋"/>
                <w:sz w:val="24"/>
              </w:rPr>
              <w:t>6</w:t>
            </w:r>
            <w:r>
              <w:rPr>
                <w:rStyle w:val="NormalCharacter"/>
                <w:rFonts w:ascii="仿宋" w:eastAsia="仿宋" w:hAnsi="仿宋"/>
                <w:sz w:val="24"/>
              </w:rPr>
              <w:t>个二等奖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</w:rPr>
              <w:lastRenderedPageBreak/>
              <w:t>1.</w:t>
            </w:r>
            <w:r>
              <w:rPr>
                <w:rStyle w:val="NormalCharacter"/>
                <w:rFonts w:ascii="仿宋" w:eastAsia="仿宋" w:hAnsi="仿宋" w:cs="仿宋" w:hint="eastAsia"/>
                <w:sz w:val="24"/>
              </w:rPr>
              <w:t>整车</w:t>
            </w:r>
            <w:r>
              <w:rPr>
                <w:rStyle w:val="NormalCharacter"/>
                <w:rFonts w:ascii="仿宋" w:eastAsia="仿宋" w:hAnsi="仿宋" w:cs="仿宋" w:hint="eastAsia"/>
                <w:sz w:val="24"/>
              </w:rPr>
              <w:t>3</w:t>
            </w:r>
            <w:r>
              <w:rPr>
                <w:rStyle w:val="NormalCharacter"/>
                <w:rFonts w:ascii="仿宋" w:eastAsia="仿宋" w:hAnsi="仿宋" w:cs="仿宋" w:hint="eastAsia"/>
                <w:sz w:val="24"/>
              </w:rPr>
              <w:t>辆，比赛工量具</w:t>
            </w:r>
            <w:r>
              <w:rPr>
                <w:rStyle w:val="NormalCharacter"/>
                <w:rFonts w:ascii="仿宋" w:eastAsia="仿宋" w:hAnsi="仿宋" w:cs="仿宋" w:hint="eastAsia"/>
                <w:sz w:val="24"/>
              </w:rPr>
              <w:t>8</w:t>
            </w:r>
            <w:r>
              <w:rPr>
                <w:rStyle w:val="NormalCharacter"/>
                <w:rFonts w:ascii="仿宋" w:eastAsia="仿宋" w:hAnsi="仿宋" w:cs="仿宋" w:hint="eastAsia"/>
                <w:sz w:val="24"/>
              </w:rPr>
              <w:t>套；</w:t>
            </w:r>
            <w:r>
              <w:rPr>
                <w:rStyle w:val="NormalCharacter"/>
                <w:rFonts w:ascii="仿宋" w:eastAsia="仿宋" w:hAnsi="仿宋" w:cs="仿宋" w:hint="eastAsia"/>
                <w:sz w:val="24"/>
              </w:rPr>
              <w:t>2.</w:t>
            </w:r>
            <w:r>
              <w:rPr>
                <w:rStyle w:val="NormalCharacter"/>
                <w:rFonts w:ascii="仿宋" w:eastAsia="仿宋" w:hAnsi="仿宋" w:cs="仿宋" w:hint="eastAsia"/>
                <w:sz w:val="24"/>
              </w:rPr>
              <w:t>备用设备</w:t>
            </w:r>
            <w:r>
              <w:rPr>
                <w:rStyle w:val="NormalCharacter"/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Style w:val="NormalCharacter"/>
                <w:rFonts w:ascii="仿宋" w:eastAsia="仿宋" w:hAnsi="仿宋" w:cs="仿宋" w:hint="eastAsia"/>
                <w:sz w:val="24"/>
              </w:rPr>
              <w:lastRenderedPageBreak/>
              <w:t>套；</w:t>
            </w:r>
            <w:r>
              <w:rPr>
                <w:rStyle w:val="NormalCharacter"/>
                <w:rFonts w:ascii="仿宋" w:eastAsia="仿宋" w:hAnsi="仿宋" w:cs="仿宋" w:hint="eastAsia"/>
                <w:sz w:val="24"/>
              </w:rPr>
              <w:t>3.</w:t>
            </w:r>
            <w:r>
              <w:rPr>
                <w:rStyle w:val="NormalCharacter"/>
                <w:rFonts w:ascii="仿宋" w:eastAsia="仿宋" w:hAnsi="仿宋" w:cs="仿宋" w:hint="eastAsia"/>
                <w:sz w:val="24"/>
              </w:rPr>
              <w:t>比赛场地面积</w:t>
            </w:r>
            <w:r>
              <w:rPr>
                <w:rStyle w:val="NormalCharacter"/>
                <w:rFonts w:ascii="仿宋" w:eastAsia="仿宋" w:hAnsi="仿宋" w:cs="仿宋" w:hint="eastAsia"/>
                <w:sz w:val="24"/>
              </w:rPr>
              <w:t>1680</w:t>
            </w:r>
            <w:r>
              <w:rPr>
                <w:rStyle w:val="NormalCharacter"/>
                <w:rFonts w:ascii="仿宋" w:eastAsia="仿宋" w:hAnsi="仿宋" w:cs="仿宋" w:hint="eastAsia"/>
                <w:sz w:val="24"/>
              </w:rPr>
              <w:t>平方，最多可容纳</w:t>
            </w:r>
            <w:r>
              <w:rPr>
                <w:rStyle w:val="NormalCharacter"/>
                <w:rFonts w:ascii="仿宋" w:eastAsia="仿宋" w:hAnsi="仿宋" w:cs="仿宋" w:hint="eastAsia"/>
                <w:sz w:val="24"/>
              </w:rPr>
              <w:t>150</w:t>
            </w:r>
            <w:r>
              <w:rPr>
                <w:rStyle w:val="NormalCharacter"/>
                <w:rFonts w:ascii="仿宋" w:eastAsia="仿宋" w:hAnsi="仿宋" w:cs="仿宋" w:hint="eastAsia"/>
                <w:sz w:val="24"/>
              </w:rPr>
              <w:t>人。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  <w:r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  <w:lastRenderedPageBreak/>
              <w:t>120</w:t>
            </w:r>
            <w:r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  <w:t>万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</w:tr>
      <w:tr w:rsidR="006E29F1">
        <w:trPr>
          <w:trHeight w:val="86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  <w:r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  <w:lastRenderedPageBreak/>
              <w:t>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  <w:r>
              <w:rPr>
                <w:rStyle w:val="NormalCharacter"/>
                <w:rFonts w:ascii="方正小标宋简体" w:eastAsia="方正小标宋简体" w:hAnsi="宋体" w:hint="eastAsia"/>
                <w:sz w:val="32"/>
                <w:szCs w:val="32"/>
              </w:rPr>
              <w:t>汽车营销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南昌汽车机电学校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承办</w:t>
            </w:r>
            <w:r>
              <w:rPr>
                <w:rStyle w:val="NormalCharacter"/>
                <w:rFonts w:ascii="仿宋" w:eastAsia="仿宋" w:hAnsi="仿宋"/>
                <w:sz w:val="24"/>
              </w:rPr>
              <w:t>2012—2020</w:t>
            </w:r>
            <w:r>
              <w:rPr>
                <w:rStyle w:val="NormalCharacter"/>
                <w:rFonts w:ascii="仿宋" w:eastAsia="仿宋" w:hAnsi="仿宋"/>
                <w:sz w:val="24"/>
              </w:rPr>
              <w:t>年江西省职业院校技能大赛</w:t>
            </w:r>
            <w:r>
              <w:rPr>
                <w:rStyle w:val="NormalCharacter"/>
                <w:rFonts w:ascii="仿宋" w:eastAsia="仿宋" w:hAnsi="仿宋" w:hint="eastAsia"/>
                <w:sz w:val="24"/>
              </w:rPr>
              <w:t>汽车营销</w:t>
            </w:r>
            <w:r>
              <w:rPr>
                <w:rStyle w:val="NormalCharacter"/>
                <w:rFonts w:ascii="仿宋" w:eastAsia="仿宋" w:hAnsi="仿宋"/>
                <w:sz w:val="24"/>
              </w:rPr>
              <w:t>赛项；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2014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2020</w:t>
            </w:r>
            <w:r>
              <w:rPr>
                <w:rFonts w:ascii="仿宋" w:eastAsia="仿宋" w:hAnsi="仿宋" w:cs="仿宋" w:hint="eastAsia"/>
                <w:sz w:val="24"/>
              </w:rPr>
              <w:t>参加国赛获得二等奖</w:t>
            </w: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个，三等奖</w:t>
            </w: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个；</w:t>
            </w:r>
            <w:r>
              <w:rPr>
                <w:rFonts w:ascii="仿宋" w:eastAsia="仿宋" w:hAnsi="仿宋" w:cs="仿宋" w:hint="eastAsia"/>
                <w:sz w:val="24"/>
              </w:rPr>
              <w:t>2015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2020</w:t>
            </w:r>
            <w:r>
              <w:rPr>
                <w:rFonts w:ascii="仿宋" w:eastAsia="仿宋" w:hAnsi="仿宋" w:cs="仿宋" w:hint="eastAsia"/>
                <w:sz w:val="24"/>
              </w:rPr>
              <w:t>参加省赛获得一等奖</w:t>
            </w:r>
            <w:r>
              <w:rPr>
                <w:rFonts w:ascii="仿宋" w:eastAsia="仿宋" w:hAnsi="仿宋" w:cs="仿宋" w:hint="eastAsia"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</w:rPr>
              <w:t>个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sz w:val="24"/>
              </w:rPr>
              <w:t>整车</w:t>
            </w: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辆，比赛工量具及设备</w:t>
            </w:r>
            <w:r>
              <w:rPr>
                <w:rFonts w:ascii="仿宋" w:eastAsia="仿宋" w:hAnsi="仿宋" w:cs="仿宋" w:hint="eastAsia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</w:rPr>
              <w:t>套；</w:t>
            </w:r>
            <w:r>
              <w:rPr>
                <w:rFonts w:ascii="仿宋" w:eastAsia="仿宋" w:hAnsi="仿宋" w:cs="仿宋" w:hint="eastAsia"/>
                <w:sz w:val="24"/>
              </w:rPr>
              <w:t>2.</w:t>
            </w:r>
            <w:r>
              <w:rPr>
                <w:rFonts w:ascii="仿宋" w:eastAsia="仿宋" w:hAnsi="仿宋" w:cs="仿宋" w:hint="eastAsia"/>
                <w:sz w:val="24"/>
              </w:rPr>
              <w:t>备用设备</w:t>
            </w: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套；</w:t>
            </w:r>
            <w:r>
              <w:rPr>
                <w:rFonts w:ascii="仿宋" w:eastAsia="仿宋" w:hAnsi="仿宋" w:cs="仿宋" w:hint="eastAsia"/>
                <w:sz w:val="24"/>
              </w:rPr>
              <w:t>3.</w:t>
            </w:r>
            <w:r>
              <w:rPr>
                <w:rFonts w:ascii="仿宋" w:eastAsia="仿宋" w:hAnsi="仿宋" w:cs="仿宋" w:hint="eastAsia"/>
                <w:sz w:val="24"/>
              </w:rPr>
              <w:t>比赛场地面积</w:t>
            </w:r>
            <w:r>
              <w:rPr>
                <w:rFonts w:ascii="仿宋" w:eastAsia="仿宋" w:hAnsi="仿宋" w:cs="仿宋" w:hint="eastAsia"/>
                <w:sz w:val="24"/>
              </w:rPr>
              <w:t>1680</w:t>
            </w:r>
            <w:r>
              <w:rPr>
                <w:rFonts w:ascii="仿宋" w:eastAsia="仿宋" w:hAnsi="仿宋" w:cs="仿宋" w:hint="eastAsia"/>
                <w:sz w:val="24"/>
              </w:rPr>
              <w:t>平方，最多可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容纳</w:t>
            </w:r>
            <w:r>
              <w:rPr>
                <w:rFonts w:ascii="仿宋" w:eastAsia="仿宋" w:hAnsi="仿宋" w:cs="仿宋" w:hint="eastAsia"/>
                <w:sz w:val="24"/>
              </w:rPr>
              <w:t>150</w:t>
            </w:r>
            <w:r>
              <w:rPr>
                <w:rFonts w:ascii="仿宋" w:eastAsia="仿宋" w:hAnsi="仿宋" w:cs="仿宋" w:hint="eastAsia"/>
                <w:sz w:val="24"/>
              </w:rPr>
              <w:t>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lastRenderedPageBreak/>
              <w:t>125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万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</w:tr>
      <w:tr w:rsidR="006E29F1">
        <w:trPr>
          <w:trHeight w:val="87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  <w:r>
              <w:rPr>
                <w:rStyle w:val="NormalCharacter"/>
                <w:rFonts w:ascii="方正小标宋简体" w:eastAsia="方正小标宋简体" w:hAnsi="宋体" w:hint="eastAsia"/>
                <w:sz w:val="24"/>
              </w:rPr>
              <w:lastRenderedPageBreak/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  <w:r>
              <w:rPr>
                <w:rStyle w:val="NormalCharacter"/>
                <w:rFonts w:ascii="方正小标宋简体" w:eastAsia="方正小标宋简体" w:hAnsi="宋体" w:hint="eastAsia"/>
                <w:sz w:val="32"/>
                <w:szCs w:val="32"/>
              </w:rPr>
              <w:t>车身涂装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南昌汽车机电学校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承办</w:t>
            </w:r>
            <w:r>
              <w:rPr>
                <w:rStyle w:val="NormalCharacter"/>
                <w:rFonts w:ascii="仿宋" w:eastAsia="仿宋" w:hAnsi="仿宋"/>
                <w:sz w:val="24"/>
              </w:rPr>
              <w:t>201</w:t>
            </w:r>
            <w:r>
              <w:rPr>
                <w:rStyle w:val="NormalCharacter"/>
                <w:rFonts w:ascii="仿宋" w:eastAsia="仿宋" w:hAnsi="仿宋" w:hint="eastAsia"/>
                <w:sz w:val="24"/>
              </w:rPr>
              <w:t>4</w:t>
            </w:r>
            <w:r>
              <w:rPr>
                <w:rStyle w:val="NormalCharacter"/>
                <w:rFonts w:ascii="仿宋" w:eastAsia="仿宋" w:hAnsi="仿宋"/>
                <w:sz w:val="24"/>
              </w:rPr>
              <w:t>—2020</w:t>
            </w:r>
            <w:r>
              <w:rPr>
                <w:rStyle w:val="NormalCharacter"/>
                <w:rFonts w:ascii="仿宋" w:eastAsia="仿宋" w:hAnsi="仿宋"/>
                <w:sz w:val="24"/>
              </w:rPr>
              <w:t>年江西省职业院校技能大赛车身</w:t>
            </w:r>
            <w:r>
              <w:rPr>
                <w:rStyle w:val="NormalCharacter"/>
                <w:rFonts w:ascii="仿宋" w:eastAsia="仿宋" w:hAnsi="仿宋" w:hint="eastAsia"/>
                <w:sz w:val="24"/>
              </w:rPr>
              <w:t>涂装</w:t>
            </w:r>
            <w:r>
              <w:rPr>
                <w:rStyle w:val="NormalCharacter"/>
                <w:rFonts w:ascii="仿宋" w:eastAsia="仿宋" w:hAnsi="仿宋"/>
                <w:sz w:val="24"/>
              </w:rPr>
              <w:t>赛项；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201</w:t>
            </w:r>
            <w:r>
              <w:rPr>
                <w:rStyle w:val="NormalCharacter"/>
                <w:rFonts w:ascii="仿宋" w:eastAsia="仿宋" w:hAnsi="仿宋" w:hint="eastAsia"/>
                <w:sz w:val="24"/>
              </w:rPr>
              <w:t>4</w:t>
            </w:r>
            <w:r>
              <w:rPr>
                <w:rStyle w:val="NormalCharacter"/>
                <w:rFonts w:ascii="仿宋" w:eastAsia="仿宋" w:hAnsi="仿宋"/>
                <w:sz w:val="24"/>
              </w:rPr>
              <w:t>—2020</w:t>
            </w:r>
            <w:r>
              <w:rPr>
                <w:rStyle w:val="NormalCharacter"/>
                <w:rFonts w:ascii="仿宋" w:eastAsia="仿宋" w:hAnsi="仿宋"/>
                <w:sz w:val="24"/>
              </w:rPr>
              <w:t>参加国赛获得</w:t>
            </w:r>
            <w:r>
              <w:rPr>
                <w:rStyle w:val="NormalCharacter"/>
                <w:rFonts w:ascii="仿宋" w:eastAsia="仿宋" w:hAnsi="仿宋" w:hint="eastAsia"/>
                <w:sz w:val="24"/>
              </w:rPr>
              <w:t>1</w:t>
            </w:r>
            <w:r>
              <w:rPr>
                <w:rStyle w:val="NormalCharacter"/>
                <w:rFonts w:ascii="仿宋" w:eastAsia="仿宋" w:hAnsi="仿宋"/>
                <w:sz w:val="24"/>
              </w:rPr>
              <w:t>个二等奖，</w:t>
            </w:r>
            <w:r>
              <w:rPr>
                <w:rStyle w:val="NormalCharacter"/>
                <w:rFonts w:ascii="仿宋" w:eastAsia="仿宋" w:hAnsi="仿宋" w:hint="eastAsia"/>
                <w:sz w:val="24"/>
              </w:rPr>
              <w:t>3</w:t>
            </w:r>
            <w:r>
              <w:rPr>
                <w:rStyle w:val="NormalCharacter"/>
                <w:rFonts w:ascii="仿宋" w:eastAsia="仿宋" w:hAnsi="仿宋"/>
                <w:sz w:val="24"/>
              </w:rPr>
              <w:t>个三等奖；</w:t>
            </w:r>
            <w:r>
              <w:rPr>
                <w:rStyle w:val="NormalCharacter"/>
                <w:rFonts w:ascii="仿宋" w:eastAsia="仿宋" w:hAnsi="仿宋"/>
                <w:sz w:val="24"/>
              </w:rPr>
              <w:t>2013—2020</w:t>
            </w:r>
            <w:r>
              <w:rPr>
                <w:rStyle w:val="NormalCharacter"/>
                <w:rFonts w:ascii="仿宋" w:eastAsia="仿宋" w:hAnsi="仿宋"/>
                <w:sz w:val="24"/>
              </w:rPr>
              <w:t>参加省赛获得</w:t>
            </w:r>
            <w:r>
              <w:rPr>
                <w:rStyle w:val="NormalCharacter"/>
                <w:rFonts w:ascii="仿宋" w:eastAsia="仿宋" w:hAnsi="仿宋" w:hint="eastAsia"/>
                <w:sz w:val="24"/>
              </w:rPr>
              <w:t>6</w:t>
            </w:r>
            <w:r>
              <w:rPr>
                <w:rStyle w:val="NormalCharacter"/>
                <w:rFonts w:ascii="仿宋" w:eastAsia="仿宋" w:hAnsi="仿宋"/>
                <w:sz w:val="24"/>
              </w:rPr>
              <w:t>个一等奖，</w:t>
            </w:r>
            <w:r>
              <w:rPr>
                <w:rStyle w:val="NormalCharacter"/>
                <w:rFonts w:ascii="仿宋" w:eastAsia="仿宋" w:hAnsi="仿宋" w:hint="eastAsia"/>
                <w:sz w:val="24"/>
              </w:rPr>
              <w:t>6</w:t>
            </w:r>
            <w:r>
              <w:rPr>
                <w:rStyle w:val="NormalCharacter"/>
                <w:rFonts w:ascii="仿宋" w:eastAsia="仿宋" w:hAnsi="仿宋"/>
                <w:sz w:val="24"/>
              </w:rPr>
              <w:t>个二等奖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1.</w:t>
            </w:r>
            <w:r>
              <w:rPr>
                <w:rStyle w:val="NormalCharacter"/>
                <w:rFonts w:ascii="仿宋" w:eastAsia="仿宋" w:hAnsi="仿宋"/>
                <w:sz w:val="24"/>
              </w:rPr>
              <w:t>比赛工量具</w:t>
            </w:r>
            <w:r>
              <w:rPr>
                <w:rStyle w:val="NormalCharacter"/>
                <w:rFonts w:ascii="仿宋" w:eastAsia="仿宋" w:hAnsi="仿宋" w:hint="eastAsia"/>
                <w:sz w:val="24"/>
              </w:rPr>
              <w:t>4</w:t>
            </w:r>
            <w:r>
              <w:rPr>
                <w:rStyle w:val="NormalCharacter"/>
                <w:rFonts w:ascii="仿宋" w:eastAsia="仿宋" w:hAnsi="仿宋"/>
                <w:sz w:val="24"/>
              </w:rPr>
              <w:t>套；</w:t>
            </w:r>
            <w:r>
              <w:rPr>
                <w:rStyle w:val="NormalCharacter"/>
                <w:rFonts w:ascii="仿宋" w:eastAsia="仿宋" w:hAnsi="仿宋"/>
                <w:sz w:val="24"/>
              </w:rPr>
              <w:t>2.</w:t>
            </w:r>
            <w:r>
              <w:rPr>
                <w:rStyle w:val="NormalCharacter"/>
                <w:rFonts w:ascii="仿宋" w:eastAsia="仿宋" w:hAnsi="仿宋"/>
                <w:sz w:val="24"/>
              </w:rPr>
              <w:t>备用设备</w:t>
            </w:r>
            <w:r>
              <w:rPr>
                <w:rStyle w:val="NormalCharacter"/>
                <w:rFonts w:ascii="仿宋" w:eastAsia="仿宋" w:hAnsi="仿宋" w:hint="eastAsia"/>
                <w:sz w:val="24"/>
              </w:rPr>
              <w:t>1</w:t>
            </w:r>
            <w:r>
              <w:rPr>
                <w:rStyle w:val="NormalCharacter"/>
                <w:rFonts w:ascii="仿宋" w:eastAsia="仿宋" w:hAnsi="仿宋"/>
                <w:sz w:val="24"/>
              </w:rPr>
              <w:t>套；</w:t>
            </w:r>
            <w:r>
              <w:rPr>
                <w:rStyle w:val="NormalCharacter"/>
                <w:rFonts w:ascii="仿宋" w:eastAsia="仿宋" w:hAnsi="仿宋"/>
                <w:sz w:val="24"/>
              </w:rPr>
              <w:t>3.</w:t>
            </w:r>
            <w:r>
              <w:rPr>
                <w:rStyle w:val="NormalCharacter"/>
                <w:rFonts w:ascii="仿宋" w:eastAsia="仿宋" w:hAnsi="仿宋"/>
                <w:sz w:val="24"/>
              </w:rPr>
              <w:t>比赛场地面积</w:t>
            </w:r>
            <w:r>
              <w:rPr>
                <w:rStyle w:val="NormalCharacter"/>
                <w:rFonts w:ascii="仿宋" w:eastAsia="仿宋" w:hAnsi="仿宋"/>
                <w:sz w:val="24"/>
              </w:rPr>
              <w:t>1680</w:t>
            </w:r>
            <w:r>
              <w:rPr>
                <w:rStyle w:val="NormalCharacter"/>
                <w:rFonts w:ascii="仿宋" w:eastAsia="仿宋" w:hAnsi="仿宋"/>
                <w:sz w:val="24"/>
              </w:rPr>
              <w:t>平方，最多可容纳</w:t>
            </w:r>
            <w:r>
              <w:rPr>
                <w:rStyle w:val="NormalCharacter"/>
                <w:rFonts w:ascii="仿宋" w:eastAsia="仿宋" w:hAnsi="仿宋"/>
                <w:sz w:val="24"/>
              </w:rPr>
              <w:t>150</w:t>
            </w:r>
            <w:r>
              <w:rPr>
                <w:rStyle w:val="NormalCharacter"/>
                <w:rFonts w:ascii="仿宋" w:eastAsia="仿宋" w:hAnsi="仿宋"/>
                <w:sz w:val="24"/>
              </w:rPr>
              <w:t>人，。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135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万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</w:tr>
      <w:tr w:rsidR="006E29F1">
        <w:trPr>
          <w:trHeight w:val="87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24"/>
              </w:rPr>
            </w:pPr>
            <w:r>
              <w:rPr>
                <w:rStyle w:val="NormalCharacter"/>
                <w:rFonts w:ascii="方正小标宋简体" w:eastAsia="方正小标宋简体" w:hAnsi="宋体" w:hint="eastAsia"/>
                <w:sz w:val="24"/>
              </w:rPr>
              <w:t>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  <w:r>
              <w:rPr>
                <w:rFonts w:ascii="宋体" w:hAnsi="宋体" w:cs="宋体"/>
                <w:sz w:val="24"/>
              </w:rPr>
              <w:t>焊接技术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南昌汽车机电学校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承办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2018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—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2020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年江西省职业院校技能大赛焊接技术赛项；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2018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—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2020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参加省赛获得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3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个一等奖，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3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个二等奖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1.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比赛工量具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6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套；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2.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备用设备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1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套；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3.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比赛场地面积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80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平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lastRenderedPageBreak/>
              <w:t>方，最多可容纳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30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人。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lastRenderedPageBreak/>
              <w:t>55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万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</w:tr>
      <w:tr w:rsidR="006E29F1">
        <w:trPr>
          <w:trHeight w:val="87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24"/>
              </w:rPr>
            </w:pPr>
            <w:r>
              <w:rPr>
                <w:rStyle w:val="NormalCharacter"/>
                <w:rFonts w:ascii="方正小标宋简体" w:eastAsia="方正小标宋简体" w:hAnsi="宋体" w:hint="eastAsia"/>
                <w:sz w:val="24"/>
              </w:rPr>
              <w:lastRenderedPageBreak/>
              <w:t>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  <w:r>
              <w:rPr>
                <w:rFonts w:ascii="宋体" w:hAnsi="宋体" w:cs="宋体"/>
                <w:sz w:val="24"/>
              </w:rPr>
              <w:t>光伏系统的装调与运维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南昌汽车机电学校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承办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2018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—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2020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年江西省职业院校技能大赛光伏系统的装调与运维赛项；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  <w:r>
              <w:rPr>
                <w:rFonts w:ascii="方正小标宋简体" w:eastAsia="方正小标宋简体" w:hAnsi="宋体"/>
                <w:sz w:val="20"/>
              </w:rPr>
              <w:t>2018</w:t>
            </w:r>
            <w:r>
              <w:rPr>
                <w:rFonts w:ascii="方正小标宋简体" w:eastAsia="方正小标宋简体" w:hAnsi="宋体"/>
                <w:sz w:val="20"/>
              </w:rPr>
              <w:t>—</w:t>
            </w:r>
            <w:r>
              <w:rPr>
                <w:rFonts w:ascii="方正小标宋简体" w:eastAsia="方正小标宋简体" w:hAnsi="宋体"/>
                <w:sz w:val="20"/>
              </w:rPr>
              <w:t>2020</w:t>
            </w:r>
            <w:r>
              <w:rPr>
                <w:rFonts w:ascii="方正小标宋简体" w:eastAsia="方正小标宋简体" w:hAnsi="宋体"/>
                <w:sz w:val="20"/>
              </w:rPr>
              <w:t>参加省赛获得</w:t>
            </w:r>
            <w:r>
              <w:rPr>
                <w:rFonts w:ascii="方正小标宋简体" w:eastAsia="方正小标宋简体" w:hAnsi="宋体"/>
                <w:sz w:val="20"/>
              </w:rPr>
              <w:t>3</w:t>
            </w:r>
            <w:r>
              <w:rPr>
                <w:rFonts w:ascii="方正小标宋简体" w:eastAsia="方正小标宋简体" w:hAnsi="宋体"/>
                <w:sz w:val="20"/>
              </w:rPr>
              <w:t>个一等奖，</w:t>
            </w:r>
            <w:r>
              <w:rPr>
                <w:rFonts w:ascii="方正小标宋简体" w:eastAsia="方正小标宋简体" w:hAnsi="宋体"/>
                <w:sz w:val="20"/>
              </w:rPr>
              <w:t>3</w:t>
            </w:r>
            <w:r>
              <w:rPr>
                <w:rFonts w:ascii="方正小标宋简体" w:eastAsia="方正小标宋简体" w:hAnsi="宋体"/>
                <w:sz w:val="20"/>
              </w:rPr>
              <w:t>个二等奖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1.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比赛工量具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5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套；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2.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备用设备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1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套；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3.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比赛场地面积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80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平方，最多可容纳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120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65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万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</w:tr>
      <w:tr w:rsidR="006E29F1">
        <w:trPr>
          <w:trHeight w:val="87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24"/>
              </w:rPr>
            </w:pPr>
            <w:r>
              <w:rPr>
                <w:rStyle w:val="NormalCharacter"/>
                <w:rFonts w:ascii="方正小标宋简体" w:eastAsia="方正小标宋简体" w:hAnsi="宋体" w:hint="eastAsia"/>
                <w:sz w:val="24"/>
              </w:rPr>
              <w:t>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  <w:r>
              <w:rPr>
                <w:rFonts w:ascii="宋体" w:hAnsi="宋体" w:cs="宋体"/>
                <w:sz w:val="24"/>
              </w:rPr>
              <w:t>智能家居安装与维护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南昌汽车机电学校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承办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2018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—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2020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年江西省职业院校技能大赛智能家居安装与维护赛项；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  <w:r>
              <w:rPr>
                <w:rFonts w:ascii="方正小标宋简体" w:eastAsia="方正小标宋简体" w:hAnsi="宋体"/>
                <w:sz w:val="20"/>
              </w:rPr>
              <w:t>2018</w:t>
            </w:r>
            <w:r>
              <w:rPr>
                <w:rFonts w:ascii="方正小标宋简体" w:eastAsia="方正小标宋简体" w:hAnsi="宋体"/>
                <w:sz w:val="20"/>
              </w:rPr>
              <w:t>—</w:t>
            </w:r>
            <w:r>
              <w:rPr>
                <w:rFonts w:ascii="方正小标宋简体" w:eastAsia="方正小标宋简体" w:hAnsi="宋体"/>
                <w:sz w:val="20"/>
              </w:rPr>
              <w:t>2020</w:t>
            </w:r>
            <w:r>
              <w:rPr>
                <w:rFonts w:ascii="方正小标宋简体" w:eastAsia="方正小标宋简体" w:hAnsi="宋体"/>
                <w:sz w:val="20"/>
              </w:rPr>
              <w:t>参加省赛获得</w:t>
            </w:r>
            <w:r>
              <w:rPr>
                <w:rFonts w:ascii="方正小标宋简体" w:eastAsia="方正小标宋简体" w:hAnsi="宋体"/>
                <w:sz w:val="20"/>
              </w:rPr>
              <w:t>3</w:t>
            </w:r>
            <w:r>
              <w:rPr>
                <w:rFonts w:ascii="方正小标宋简体" w:eastAsia="方正小标宋简体" w:hAnsi="宋体"/>
                <w:sz w:val="20"/>
              </w:rPr>
              <w:t>个一等奖，</w:t>
            </w:r>
            <w:r>
              <w:rPr>
                <w:rFonts w:ascii="方正小标宋简体" w:eastAsia="方正小标宋简体" w:hAnsi="宋体"/>
                <w:sz w:val="20"/>
              </w:rPr>
              <w:t>3</w:t>
            </w:r>
            <w:r>
              <w:rPr>
                <w:rFonts w:ascii="方正小标宋简体" w:eastAsia="方正小标宋简体" w:hAnsi="宋体"/>
                <w:sz w:val="20"/>
              </w:rPr>
              <w:t>个二等奖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1.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比赛工量具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5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套；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2.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备用设备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1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套；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3.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比赛场地面积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80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平方，最多可容纳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lastRenderedPageBreak/>
              <w:t>130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lastRenderedPageBreak/>
              <w:t>65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万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</w:tr>
      <w:tr w:rsidR="006E29F1">
        <w:trPr>
          <w:trHeight w:val="87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24"/>
              </w:rPr>
            </w:pPr>
            <w:r>
              <w:rPr>
                <w:rStyle w:val="NormalCharacter"/>
                <w:rFonts w:ascii="方正小标宋简体" w:eastAsia="方正小标宋简体" w:hAnsi="宋体" w:hint="eastAsia"/>
                <w:sz w:val="24"/>
              </w:rPr>
              <w:lastRenderedPageBreak/>
              <w:t>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  <w:r>
              <w:rPr>
                <w:rFonts w:ascii="宋体" w:hAnsi="宋体" w:cs="宋体"/>
                <w:sz w:val="24"/>
              </w:rPr>
              <w:t>网络安全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南昌汽车机电学校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承办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2018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—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2020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年江西省职业院校技能大赛网络安全赛项；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  <w:r>
              <w:rPr>
                <w:rFonts w:ascii="方正小标宋简体" w:eastAsia="方正小标宋简体" w:hAnsi="宋体"/>
                <w:sz w:val="20"/>
              </w:rPr>
              <w:t>2018</w:t>
            </w:r>
            <w:r>
              <w:rPr>
                <w:rFonts w:ascii="方正小标宋简体" w:eastAsia="方正小标宋简体" w:hAnsi="宋体"/>
                <w:sz w:val="20"/>
              </w:rPr>
              <w:t>—</w:t>
            </w:r>
            <w:r>
              <w:rPr>
                <w:rFonts w:ascii="方正小标宋简体" w:eastAsia="方正小标宋简体" w:hAnsi="宋体"/>
                <w:sz w:val="20"/>
              </w:rPr>
              <w:t>2020</w:t>
            </w:r>
            <w:r>
              <w:rPr>
                <w:rFonts w:ascii="方正小标宋简体" w:eastAsia="方正小标宋简体" w:hAnsi="宋体"/>
                <w:sz w:val="20"/>
              </w:rPr>
              <w:t>参加省赛获得</w:t>
            </w:r>
            <w:r>
              <w:rPr>
                <w:rFonts w:ascii="方正小标宋简体" w:eastAsia="方正小标宋简体" w:hAnsi="宋体"/>
                <w:sz w:val="20"/>
              </w:rPr>
              <w:t>3</w:t>
            </w:r>
            <w:r>
              <w:rPr>
                <w:rFonts w:ascii="方正小标宋简体" w:eastAsia="方正小标宋简体" w:hAnsi="宋体"/>
                <w:sz w:val="20"/>
              </w:rPr>
              <w:t>个一等奖，</w:t>
            </w:r>
            <w:r>
              <w:rPr>
                <w:rFonts w:ascii="方正小标宋简体" w:eastAsia="方正小标宋简体" w:hAnsi="宋体"/>
                <w:sz w:val="20"/>
              </w:rPr>
              <w:t>3</w:t>
            </w:r>
            <w:r>
              <w:rPr>
                <w:rFonts w:ascii="方正小标宋简体" w:eastAsia="方正小标宋简体" w:hAnsi="宋体"/>
                <w:sz w:val="20"/>
              </w:rPr>
              <w:t>个二等奖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1.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比赛工量具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60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套；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2.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备用设备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1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套；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3.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比赛场地面积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120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平方，最多可容纳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50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120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万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</w:tr>
      <w:tr w:rsidR="006E29F1">
        <w:trPr>
          <w:trHeight w:val="87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24"/>
              </w:rPr>
            </w:pPr>
            <w:r>
              <w:rPr>
                <w:rStyle w:val="NormalCharacter"/>
                <w:rFonts w:ascii="方正小标宋简体" w:eastAsia="方正小标宋简体" w:hAnsi="宋体" w:hint="eastAsia"/>
                <w:sz w:val="24"/>
              </w:rPr>
              <w:t>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  <w:r>
              <w:rPr>
                <w:rFonts w:ascii="宋体" w:hAnsi="宋体" w:cs="宋体"/>
                <w:sz w:val="24"/>
              </w:rPr>
              <w:t>新能源汽车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南昌汽车机电学校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承办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2018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—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2020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年江西省职业院校技能大赛焊新能源汽车赛项；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2019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年国赛二等奖，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2018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—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2020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参加省赛获得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3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个二等奖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Fonts w:ascii="方正小标宋简体" w:eastAsia="方正小标宋简体" w:hAnsi="宋体"/>
                <w:sz w:val="32"/>
              </w:rPr>
            </w:pP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1.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整车</w:t>
            </w:r>
          </w:p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5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辆，比赛工量具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6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套；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2.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备用设备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1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套；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3.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比赛场地面积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lastRenderedPageBreak/>
              <w:t>1680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平方，最多可容纳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150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5D7BFC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lastRenderedPageBreak/>
              <w:t>135</w:t>
            </w:r>
            <w:r>
              <w:rPr>
                <w:rStyle w:val="NormalCharacter"/>
                <w:rFonts w:ascii="方正小标宋简体" w:eastAsia="方正小标宋简体" w:hAnsi="宋体"/>
                <w:sz w:val="20"/>
                <w:szCs w:val="32"/>
              </w:rPr>
              <w:t>万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</w:tr>
      <w:tr w:rsidR="006E29F1">
        <w:trPr>
          <w:trHeight w:val="87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</w:tr>
      <w:tr w:rsidR="006E29F1">
        <w:trPr>
          <w:trHeight w:val="87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9F1" w:rsidRDefault="006E29F1">
            <w:pPr>
              <w:spacing w:before="156" w:after="156" w:line="600" w:lineRule="exact"/>
              <w:jc w:val="center"/>
              <w:rPr>
                <w:rStyle w:val="NormalCharacter"/>
                <w:rFonts w:ascii="方正小标宋简体" w:eastAsia="方正小标宋简体" w:hAnsi="宋体"/>
                <w:sz w:val="32"/>
                <w:szCs w:val="32"/>
              </w:rPr>
            </w:pPr>
          </w:p>
        </w:tc>
      </w:tr>
    </w:tbl>
    <w:p w:rsidR="006E29F1" w:rsidRDefault="005D7BFC">
      <w:pPr>
        <w:rPr>
          <w:rStyle w:val="NormalCharacter"/>
          <w:b/>
          <w:bCs/>
          <w:color w:val="FF0000"/>
          <w:sz w:val="24"/>
        </w:rPr>
      </w:pPr>
      <w:r>
        <w:rPr>
          <w:rStyle w:val="NormalCharacter"/>
          <w:b/>
          <w:bCs/>
          <w:color w:val="FF0000"/>
          <w:sz w:val="24"/>
        </w:rPr>
        <w:t>填写说明：地市教育局结合实际情况，根据赛项承办意向的强烈程度按序排名。</w:t>
      </w:r>
    </w:p>
    <w:sectPr w:rsidR="006E29F1">
      <w:type w:val="continuous"/>
      <w:pgSz w:w="16838" w:h="11906"/>
      <w:pgMar w:top="1814" w:right="2098" w:bottom="1474" w:left="198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BFC" w:rsidRDefault="005D7BFC">
      <w:r>
        <w:separator/>
      </w:r>
    </w:p>
  </w:endnote>
  <w:endnote w:type="continuationSeparator" w:id="0">
    <w:p w:rsidR="005D7BFC" w:rsidRDefault="005D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E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9F1" w:rsidRDefault="006E29F1">
    <w:pPr>
      <w:pStyle w:val="a5"/>
      <w:jc w:val="center"/>
      <w:rPr>
        <w:rStyle w:val="NormalCharacter"/>
      </w:rPr>
    </w:pPr>
  </w:p>
  <w:p w:rsidR="006E29F1" w:rsidRDefault="006E29F1">
    <w:pPr>
      <w:pStyle w:val="a5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BFC" w:rsidRDefault="005D7BFC">
      <w:r>
        <w:separator/>
      </w:r>
    </w:p>
  </w:footnote>
  <w:footnote w:type="continuationSeparator" w:id="0">
    <w:p w:rsidR="005D7BFC" w:rsidRDefault="005D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552D47"/>
    <w:multiLevelType w:val="singleLevel"/>
    <w:tmpl w:val="9C552D47"/>
    <w:lvl w:ilvl="0">
      <w:start w:val="1"/>
      <w:numFmt w:val="decimal"/>
      <w:lvlText w:val="%1."/>
      <w:lvlJc w:val="left"/>
      <w:pPr>
        <w:widowControl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F1"/>
    <w:rsid w:val="005B7277"/>
    <w:rsid w:val="005D7BFC"/>
    <w:rsid w:val="006E29F1"/>
    <w:rsid w:val="00F95A0B"/>
    <w:rsid w:val="158C06F9"/>
    <w:rsid w:val="5B5B5E62"/>
    <w:rsid w:val="7C14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04A3D35"/>
  <w15:docId w15:val="{BF053048-5219-49F8-9715-D2744F58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Hyperlink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UserStyle9"/>
    <w:qFormat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  <w:rPr>
      <w:rFonts w:ascii="仿宋_GB2312" w:eastAsia="仿宋_GB2312" w:hAnsi="Times New Roman"/>
      <w:sz w:val="32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a9">
    <w:name w:val="Strong"/>
    <w:rPr>
      <w:rFonts w:ascii="Times New Roman" w:eastAsia="宋体" w:hAnsi="Times New Roman" w:cs="Times New Roman"/>
      <w:b/>
      <w:bCs/>
    </w:rPr>
  </w:style>
  <w:style w:type="character" w:styleId="aa">
    <w:name w:val="Emphasis"/>
    <w:rPr>
      <w:rFonts w:ascii="Times New Roman" w:eastAsia="宋体" w:hAnsi="Times New Roman"/>
      <w:i/>
      <w:iCs/>
    </w:rPr>
  </w:style>
  <w:style w:type="character" w:styleId="ab">
    <w:name w:val="Hyperlink"/>
    <w:qFormat/>
    <w:rPr>
      <w:rFonts w:ascii="Times New Roman" w:eastAsia="宋体" w:hAnsi="Times New Roman"/>
      <w:color w:val="0000FF"/>
      <w:u w:val="single"/>
    </w:rPr>
  </w:style>
  <w:style w:type="character" w:customStyle="1" w:styleId="NormalCharacter">
    <w:name w:val="NormalCharacter"/>
    <w:qFormat/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nnotationReference">
    <w:name w:val="AnnotationReference"/>
    <w:qFormat/>
    <w:rPr>
      <w:rFonts w:ascii="Times New Roman" w:eastAsia="宋体" w:hAnsi="Times New Roman"/>
      <w:sz w:val="21"/>
      <w:szCs w:val="21"/>
    </w:rPr>
  </w:style>
  <w:style w:type="character" w:customStyle="1" w:styleId="EndnoteReference">
    <w:name w:val="EndnoteReference"/>
    <w:qFormat/>
    <w:rPr>
      <w:rFonts w:ascii="Times New Roman" w:eastAsia="宋体" w:hAnsi="Times New Roman"/>
      <w:vertAlign w:val="superscript"/>
    </w:rPr>
  </w:style>
  <w:style w:type="character" w:customStyle="1" w:styleId="FootnoteReference">
    <w:name w:val="FootnoteReference"/>
    <w:qFormat/>
    <w:rPr>
      <w:rFonts w:ascii="Times New Roman" w:eastAsia="宋体" w:hAnsi="Times New Roman"/>
      <w:vertAlign w:val="superscript"/>
    </w:rPr>
  </w:style>
  <w:style w:type="character" w:customStyle="1" w:styleId="PageNumber">
    <w:name w:val="PageNumber"/>
    <w:qFormat/>
    <w:rPr>
      <w:rFonts w:ascii="Times New Roman" w:eastAsia="宋体" w:hAnsi="Times New Roman"/>
    </w:rPr>
  </w:style>
  <w:style w:type="character" w:customStyle="1" w:styleId="UserStyle0">
    <w:name w:val="UserStyle_0"/>
    <w:link w:val="FootnoteText"/>
    <w:rPr>
      <w:rFonts w:ascii="Calibri" w:eastAsia="宋体" w:hAnsi="Calibri"/>
      <w:kern w:val="2"/>
      <w:sz w:val="18"/>
      <w:szCs w:val="18"/>
    </w:rPr>
  </w:style>
  <w:style w:type="paragraph" w:customStyle="1" w:styleId="FootnoteText">
    <w:name w:val="FootnoteText"/>
    <w:basedOn w:val="a"/>
    <w:link w:val="UserStyle0"/>
    <w:pPr>
      <w:snapToGrid w:val="0"/>
      <w:jc w:val="left"/>
    </w:pPr>
    <w:rPr>
      <w:sz w:val="18"/>
      <w:szCs w:val="18"/>
    </w:rPr>
  </w:style>
  <w:style w:type="character" w:customStyle="1" w:styleId="UserStyle1">
    <w:name w:val="UserStyle_1"/>
    <w:link w:val="PlainText"/>
    <w:qFormat/>
    <w:rPr>
      <w:rFonts w:ascii="宋体" w:eastAsia="宋体" w:hAnsi="Courier New"/>
      <w:kern w:val="2"/>
      <w:sz w:val="21"/>
      <w:szCs w:val="21"/>
    </w:rPr>
  </w:style>
  <w:style w:type="paragraph" w:customStyle="1" w:styleId="PlainText">
    <w:name w:val="PlainText"/>
    <w:basedOn w:val="a"/>
    <w:link w:val="UserStyle1"/>
    <w:qFormat/>
    <w:rPr>
      <w:rFonts w:ascii="宋体" w:hAnsi="Courier New"/>
      <w:szCs w:val="21"/>
    </w:rPr>
  </w:style>
  <w:style w:type="character" w:customStyle="1" w:styleId="a8">
    <w:name w:val="页眉 字符"/>
    <w:link w:val="a7"/>
    <w:qFormat/>
    <w:rPr>
      <w:rFonts w:ascii="Times New Roman" w:eastAsia="宋体" w:hAnsi="Times New Roman"/>
      <w:kern w:val="2"/>
      <w:sz w:val="18"/>
      <w:szCs w:val="18"/>
    </w:rPr>
  </w:style>
  <w:style w:type="character" w:customStyle="1" w:styleId="a4">
    <w:name w:val="日期 字符"/>
    <w:link w:val="a3"/>
    <w:qFormat/>
    <w:rPr>
      <w:rFonts w:ascii="仿宋_GB2312" w:eastAsia="仿宋_GB2312" w:hAnsi="Times New Roman"/>
      <w:kern w:val="2"/>
      <w:sz w:val="32"/>
      <w:szCs w:val="24"/>
    </w:rPr>
  </w:style>
  <w:style w:type="character" w:customStyle="1" w:styleId="UserStyle4">
    <w:name w:val="UserStyle_4"/>
    <w:link w:val="Acetate"/>
    <w:semiHidden/>
    <w:qFormat/>
    <w:rPr>
      <w:rFonts w:ascii="Times New Roman" w:eastAsia="宋体" w:hAnsi="Times New Roman"/>
      <w:kern w:val="2"/>
      <w:sz w:val="18"/>
      <w:szCs w:val="18"/>
    </w:rPr>
  </w:style>
  <w:style w:type="paragraph" w:customStyle="1" w:styleId="Acetate">
    <w:name w:val="Acetate"/>
    <w:basedOn w:val="a"/>
    <w:link w:val="UserStyle4"/>
    <w:semiHidden/>
    <w:qFormat/>
    <w:rPr>
      <w:rFonts w:ascii="Times New Roman" w:hAnsi="Times New Roman"/>
      <w:sz w:val="18"/>
      <w:szCs w:val="18"/>
    </w:rPr>
  </w:style>
  <w:style w:type="character" w:customStyle="1" w:styleId="a6">
    <w:name w:val="页脚 字符"/>
    <w:link w:val="a5"/>
    <w:qFormat/>
    <w:rPr>
      <w:rFonts w:ascii="Times New Roman" w:eastAsia="宋体" w:hAnsi="Times New Roman"/>
      <w:kern w:val="2"/>
      <w:sz w:val="18"/>
      <w:szCs w:val="18"/>
    </w:rPr>
  </w:style>
  <w:style w:type="character" w:customStyle="1" w:styleId="UserStyle6">
    <w:name w:val="UserStyle_6"/>
    <w:link w:val="AnnotationText"/>
    <w:qFormat/>
    <w:rPr>
      <w:rFonts w:ascii="Calibri" w:eastAsia="宋体" w:hAnsi="Calibri"/>
      <w:kern w:val="2"/>
      <w:sz w:val="21"/>
      <w:szCs w:val="21"/>
    </w:rPr>
  </w:style>
  <w:style w:type="paragraph" w:customStyle="1" w:styleId="AnnotationText">
    <w:name w:val="AnnotationText"/>
    <w:basedOn w:val="a"/>
    <w:link w:val="UserStyle6"/>
    <w:qFormat/>
    <w:pPr>
      <w:jc w:val="left"/>
    </w:pPr>
    <w:rPr>
      <w:szCs w:val="21"/>
    </w:rPr>
  </w:style>
  <w:style w:type="character" w:customStyle="1" w:styleId="UserStyle7">
    <w:name w:val="UserStyle_7"/>
    <w:link w:val="AnnotationSubject"/>
    <w:qFormat/>
    <w:rPr>
      <w:rFonts w:ascii="Calibri" w:eastAsia="宋体" w:hAnsi="Calibri" w:cs="Calibri"/>
      <w:b/>
      <w:bCs/>
      <w:kern w:val="2"/>
      <w:sz w:val="21"/>
      <w:szCs w:val="21"/>
    </w:rPr>
  </w:style>
  <w:style w:type="paragraph" w:customStyle="1" w:styleId="AnnotationSubject">
    <w:name w:val="AnnotationSubject"/>
    <w:basedOn w:val="AnnotationText"/>
    <w:next w:val="AnnotationText"/>
    <w:link w:val="UserStyle7"/>
    <w:qFormat/>
    <w:rPr>
      <w:b/>
      <w:bCs/>
    </w:rPr>
  </w:style>
  <w:style w:type="character" w:customStyle="1" w:styleId="UserStyle8">
    <w:name w:val="UserStyle_8"/>
    <w:link w:val="EndnoteText"/>
    <w:qFormat/>
    <w:rPr>
      <w:rFonts w:ascii="Calibri" w:eastAsia="宋体" w:hAnsi="Calibri"/>
      <w:kern w:val="2"/>
      <w:sz w:val="21"/>
      <w:szCs w:val="21"/>
    </w:rPr>
  </w:style>
  <w:style w:type="paragraph" w:customStyle="1" w:styleId="EndnoteText">
    <w:name w:val="EndnoteText"/>
    <w:basedOn w:val="a"/>
    <w:link w:val="UserStyle8"/>
    <w:pPr>
      <w:snapToGrid w:val="0"/>
      <w:jc w:val="left"/>
    </w:pPr>
    <w:rPr>
      <w:szCs w:val="21"/>
    </w:rPr>
  </w:style>
  <w:style w:type="character" w:customStyle="1" w:styleId="UserStyle9">
    <w:name w:val="UserStyle_9"/>
    <w:rPr>
      <w:rFonts w:ascii="Times New Roman" w:eastAsia="宋体" w:hAnsi="Times New Roman"/>
    </w:rPr>
  </w:style>
  <w:style w:type="paragraph" w:customStyle="1" w:styleId="BodyTextIndent">
    <w:name w:val="BodyTextIndent"/>
    <w:basedOn w:val="a"/>
    <w:qFormat/>
    <w:pPr>
      <w:ind w:firstLine="630"/>
    </w:pPr>
    <w:rPr>
      <w:rFonts w:ascii="仿宋_GB2312" w:eastAsia="仿宋_GB2312" w:hAnsi="Times New Roman"/>
      <w:color w:val="000000"/>
      <w:kern w:val="0"/>
      <w:sz w:val="32"/>
      <w:szCs w:val="28"/>
      <w:lang w:val="zh-CN"/>
    </w:r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79">
    <w:name w:val="179"/>
    <w:basedOn w:val="a"/>
    <w:qFormat/>
    <w:pPr>
      <w:ind w:firstLineChars="200" w:firstLine="420"/>
    </w:pPr>
    <w:rPr>
      <w:szCs w:val="21"/>
    </w:rPr>
  </w:style>
  <w:style w:type="paragraph" w:customStyle="1" w:styleId="UserStyle10">
    <w:name w:val="UserStyle_10"/>
    <w:basedOn w:val="a"/>
    <w:qFormat/>
    <w:pPr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UserStyle11">
    <w:name w:val="UserStyle_11"/>
    <w:basedOn w:val="a"/>
    <w:qFormat/>
    <w:pPr>
      <w:ind w:firstLineChars="200" w:firstLine="420"/>
    </w:pPr>
  </w:style>
  <w:style w:type="table" w:customStyle="1" w:styleId="TableGrid">
    <w:name w:val="TableGrid"/>
    <w:basedOn w:val="Table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31"/>
    <customShpInfo spid="_x0000_s1030"/>
    <customShpInfo spid="_x0000_s1033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1461</Words>
  <Characters>8328</Characters>
  <Application>Microsoft Office Word</Application>
  <DocSecurity>0</DocSecurity>
  <Lines>69</Lines>
  <Paragraphs>19</Paragraphs>
  <ScaleCrop>false</ScaleCrop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wyb</dc:creator>
  <cp:lastModifiedBy>Windows 用户</cp:lastModifiedBy>
  <cp:revision>3</cp:revision>
  <dcterms:created xsi:type="dcterms:W3CDTF">2021-05-18T01:50:00Z</dcterms:created>
  <dcterms:modified xsi:type="dcterms:W3CDTF">2021-05-18T01:51:00Z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