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distribute"/>
        <w:textAlignment w:val="auto"/>
        <w:outlineLvl w:val="9"/>
        <w:rPr>
          <w:rFonts w:hint="eastAsia" w:ascii="新宋体" w:hAnsi="新宋体" w:eastAsia="新宋体"/>
          <w:color w:val="FF0000"/>
          <w:sz w:val="120"/>
        </w:rPr>
      </w:pPr>
      <w:bookmarkStart w:id="0" w:name="OLE_LINK1"/>
      <w:r>
        <w:rPr>
          <w:rFonts w:hint="eastAsia" w:ascii="新宋体" w:hAnsi="新宋体" w:eastAsia="新宋体"/>
          <w:color w:val="FF0000"/>
          <w:sz w:val="120"/>
        </w:rPr>
        <w:t>南昌市教育局</w:t>
      </w:r>
    </w:p>
    <w:p>
      <w:pPr>
        <w:rPr>
          <w:rFonts w:hint="eastAsia" w:ascii="新宋体" w:hAnsi="新宋体" w:eastAsia="新宋体"/>
          <w:b/>
          <w:bCs/>
          <w:color w:val="FF0000"/>
          <w:sz w:val="84"/>
          <w:szCs w:val="84"/>
          <w:u w:val="single" w:color="auto"/>
          <w:lang w:val="en-US" w:eastAsia="zh-CN"/>
        </w:rPr>
      </w:pPr>
      <w:r>
        <w:rPr>
          <w:rFonts w:hint="eastAsia" w:ascii="新宋体" w:hAnsi="新宋体" w:eastAsia="新宋体"/>
          <w:b/>
          <w:bCs/>
          <w:color w:val="FF0000"/>
          <w:sz w:val="40"/>
          <w:szCs w:val="40"/>
          <w:u w:val="single" w:color="auto"/>
          <w:lang w:val="en-US" w:eastAsia="zh-CN"/>
        </w:rPr>
        <w:t xml:space="preserve">                      </w:t>
      </w:r>
      <w:r>
        <w:rPr>
          <w:rFonts w:hint="eastAsia" w:ascii="新宋体" w:hAnsi="新宋体" w:eastAsia="新宋体"/>
          <w:b/>
          <w:bCs/>
          <w:color w:val="FF0000"/>
          <w:sz w:val="84"/>
          <w:szCs w:val="84"/>
          <w:u w:val="single" w:color="auto"/>
          <w:lang w:val="en-US" w:eastAsia="zh-CN"/>
        </w:rPr>
        <w:t xml:space="preserve">          </w:t>
      </w:r>
    </w:p>
    <w:bookmarkEnd w:id="0"/>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asciiTheme="majorEastAsia" w:hAnsiTheme="majorEastAsia" w:eastAsiaTheme="majorEastAsia"/>
          <w:b/>
          <w:sz w:val="44"/>
          <w:szCs w:val="44"/>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asciiTheme="majorEastAsia" w:hAnsiTheme="majorEastAsia" w:eastAsiaTheme="majorEastAsia"/>
          <w:b/>
          <w:sz w:val="44"/>
          <w:szCs w:val="44"/>
        </w:rPr>
      </w:pPr>
      <w:bookmarkStart w:id="2" w:name="_GoBack"/>
      <w:r>
        <w:rPr>
          <w:rFonts w:asciiTheme="majorEastAsia" w:hAnsiTheme="majorEastAsia" w:eastAsiaTheme="majorEastAsia"/>
          <w:b/>
          <w:sz w:val="44"/>
          <w:szCs w:val="44"/>
        </w:rPr>
        <w:t>南昌市教育局关于</w:t>
      </w:r>
      <w:r>
        <w:rPr>
          <w:rFonts w:hint="eastAsia" w:asciiTheme="majorEastAsia" w:hAnsiTheme="majorEastAsia" w:eastAsiaTheme="majorEastAsia"/>
          <w:b/>
          <w:sz w:val="44"/>
          <w:szCs w:val="44"/>
        </w:rPr>
        <w:t>做好</w:t>
      </w:r>
      <w:r>
        <w:rPr>
          <w:rFonts w:asciiTheme="majorEastAsia" w:hAnsiTheme="majorEastAsia" w:eastAsiaTheme="majorEastAsia"/>
          <w:b/>
          <w:sz w:val="44"/>
          <w:szCs w:val="44"/>
        </w:rPr>
        <w:t>市直属学校</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asciiTheme="majorEastAsia" w:hAnsiTheme="majorEastAsia" w:eastAsiaTheme="majorEastAsia"/>
          <w:b/>
          <w:sz w:val="44"/>
          <w:szCs w:val="44"/>
        </w:rPr>
      </w:pPr>
      <w:r>
        <w:rPr>
          <w:rFonts w:asciiTheme="majorEastAsia" w:hAnsiTheme="majorEastAsia" w:eastAsiaTheme="majorEastAsia"/>
          <w:b/>
          <w:sz w:val="44"/>
          <w:szCs w:val="44"/>
        </w:rPr>
        <w:t>垃圾分类</w:t>
      </w:r>
      <w:r>
        <w:rPr>
          <w:rFonts w:hint="eastAsia" w:asciiTheme="majorEastAsia" w:hAnsiTheme="majorEastAsia" w:eastAsiaTheme="majorEastAsia"/>
          <w:b/>
          <w:sz w:val="44"/>
          <w:szCs w:val="44"/>
        </w:rPr>
        <w:t>设施</w:t>
      </w:r>
      <w:r>
        <w:rPr>
          <w:rFonts w:asciiTheme="majorEastAsia" w:hAnsiTheme="majorEastAsia" w:eastAsiaTheme="majorEastAsia"/>
          <w:b/>
          <w:sz w:val="44"/>
          <w:szCs w:val="44"/>
        </w:rPr>
        <w:t>设备布置的通知</w:t>
      </w:r>
    </w:p>
    <w:bookmarkEnd w:id="2"/>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asciiTheme="majorEastAsia" w:hAnsiTheme="majorEastAsia" w:eastAsiaTheme="majorEastAsia"/>
          <w:b/>
          <w:sz w:val="44"/>
          <w:szCs w:val="44"/>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ascii="宋体" w:hAnsi="宋体" w:eastAsia="宋体" w:cs="宋体"/>
          <w:b/>
          <w:sz w:val="44"/>
          <w:szCs w:val="44"/>
        </w:rPr>
      </w:pPr>
      <w:r>
        <w:rPr>
          <w:rFonts w:hint="eastAsia" w:ascii="仿宋" w:hAnsi="仿宋" w:eastAsia="仿宋"/>
          <w:sz w:val="32"/>
          <w:szCs w:val="32"/>
        </w:rPr>
        <w:t>局属学校，市管民办学历教育学校：</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 w:hAnsi="仿宋" w:eastAsia="仿宋" w:cs="仿宋"/>
          <w:kern w:val="0"/>
          <w:sz w:val="32"/>
          <w:szCs w:val="32"/>
        </w:rPr>
      </w:pPr>
      <w:r>
        <w:rPr>
          <w:rFonts w:hint="eastAsia" w:ascii="仿宋" w:hAnsi="仿宋" w:eastAsia="仿宋"/>
          <w:sz w:val="32"/>
          <w:szCs w:val="32"/>
        </w:rPr>
        <w:t>今年6月市教育局印发了《南昌市教育局关于进一步加强学校垃圾分类工作的通知》</w:t>
      </w:r>
      <w:r>
        <w:rPr>
          <w:rFonts w:hint="eastAsia" w:ascii="Calibri" w:hAnsi="Calibri" w:eastAsia="仿宋" w:cs="Calibri"/>
          <w:sz w:val="32"/>
          <w:szCs w:val="32"/>
        </w:rPr>
        <w:t>（洪教义教字〔201</w:t>
      </w:r>
      <w:r>
        <w:rPr>
          <w:rFonts w:ascii="Calibri" w:hAnsi="Calibri" w:eastAsia="仿宋" w:cs="Calibri"/>
          <w:sz w:val="32"/>
          <w:szCs w:val="32"/>
        </w:rPr>
        <w:t>9</w:t>
      </w:r>
      <w:r>
        <w:rPr>
          <w:rFonts w:hint="eastAsia" w:ascii="Calibri" w:hAnsi="Calibri" w:eastAsia="仿宋" w:cs="Calibri"/>
          <w:sz w:val="32"/>
          <w:szCs w:val="32"/>
        </w:rPr>
        <w:t>〕</w:t>
      </w:r>
      <w:r>
        <w:rPr>
          <w:rFonts w:ascii="Calibri" w:hAnsi="Calibri" w:eastAsia="仿宋" w:cs="Calibri"/>
          <w:sz w:val="32"/>
          <w:szCs w:val="32"/>
        </w:rPr>
        <w:t>21</w:t>
      </w:r>
      <w:r>
        <w:rPr>
          <w:rFonts w:hint="eastAsia" w:ascii="Calibri" w:hAnsi="Calibri" w:eastAsia="仿宋" w:cs="Calibri"/>
          <w:sz w:val="32"/>
          <w:szCs w:val="32"/>
        </w:rPr>
        <w:t>号）</w:t>
      </w:r>
      <w:r>
        <w:rPr>
          <w:rFonts w:hint="eastAsia" w:ascii="仿宋" w:hAnsi="仿宋" w:eastAsia="仿宋"/>
          <w:sz w:val="32"/>
          <w:szCs w:val="32"/>
        </w:rPr>
        <w:t>，提出了“十个一”的工作任务，明确了</w:t>
      </w:r>
      <w:r>
        <w:rPr>
          <w:rFonts w:hint="eastAsia" w:ascii="仿宋" w:hAnsi="仿宋" w:eastAsia="仿宋" w:cs="仿宋"/>
          <w:kern w:val="0"/>
          <w:sz w:val="32"/>
          <w:szCs w:val="32"/>
        </w:rPr>
        <w:t>“有投放收贮设施、有读本教材、有教育教学、有专题竞赛、有实践活动、有评比考核”的“六有”工作目标。从目前随机走访市直属学校来看，部分学校对此项工作重视程度不高，分类设施设备布置不到位情况较严重。为进一步做好市属学校分类设施布置、整改、补缺和提升工作，现就有关事项通知如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每间教室</w:t>
      </w:r>
      <w:r>
        <w:rPr>
          <w:rFonts w:hint="eastAsia" w:ascii="仿宋" w:hAnsi="仿宋" w:eastAsia="仿宋"/>
          <w:sz w:val="32"/>
          <w:szCs w:val="32"/>
        </w:rPr>
        <w:t>（含普通教室、专用室、多功能教室）、办公室设置</w:t>
      </w:r>
      <w:r>
        <w:rPr>
          <w:rFonts w:ascii="仿宋" w:hAnsi="仿宋" w:eastAsia="仿宋"/>
          <w:sz w:val="32"/>
          <w:szCs w:val="32"/>
        </w:rPr>
        <w:t>2</w:t>
      </w:r>
      <w:r>
        <w:rPr>
          <w:rFonts w:hint="eastAsia" w:ascii="仿宋" w:hAnsi="仿宋" w:eastAsia="仿宋"/>
          <w:sz w:val="32"/>
          <w:szCs w:val="32"/>
        </w:rPr>
        <w:t>个垃圾收集容器，一个“其他垃圾”用于收集如餐巾纸、食品包装、污染严重纸质等其他垃圾，一个“可回收垃圾”。收集容器可以借鉴全市“垃圾分类分类创意设计大赛”中班级垃圾桶设计比赛作品，鼓励学生利用废旧物品自行制作，班级垃圾桶不得投放“厨余垃圾”和“有毒有害垃圾”。</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.学校</w:t>
      </w:r>
      <w:r>
        <w:rPr>
          <w:rFonts w:ascii="仿宋" w:hAnsi="仿宋" w:eastAsia="仿宋"/>
          <w:sz w:val="32"/>
          <w:szCs w:val="32"/>
        </w:rPr>
        <w:t>教学区每一楼层</w:t>
      </w:r>
      <w:r>
        <w:rPr>
          <w:rFonts w:hint="eastAsia" w:ascii="仿宋" w:hAnsi="仿宋" w:eastAsia="仿宋"/>
          <w:sz w:val="32"/>
          <w:szCs w:val="32"/>
        </w:rPr>
        <w:t>适当设置一组小型厨余垃圾桶和有害垃圾桶，并设置分类投放标识。用于收集学生在校内日常学习生活中产生的少量厨余垃圾和有害垃圾。</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 w:hAnsi="仿宋" w:eastAsia="仿宋"/>
          <w:sz w:val="32"/>
          <w:szCs w:val="32"/>
        </w:rPr>
      </w:pPr>
      <w:r>
        <w:rPr>
          <w:rFonts w:ascii="仿宋" w:hAnsi="仿宋" w:eastAsia="仿宋"/>
          <w:sz w:val="32"/>
          <w:szCs w:val="32"/>
        </w:rPr>
        <w:t>3.学校教学</w:t>
      </w:r>
      <w:r>
        <w:rPr>
          <w:rFonts w:hint="eastAsia" w:ascii="仿宋" w:hAnsi="仿宋" w:eastAsia="仿宋"/>
          <w:sz w:val="32"/>
          <w:szCs w:val="32"/>
        </w:rPr>
        <w:t>楼、</w:t>
      </w:r>
      <w:r>
        <w:rPr>
          <w:rFonts w:ascii="仿宋" w:hAnsi="仿宋" w:eastAsia="仿宋"/>
          <w:sz w:val="32"/>
          <w:szCs w:val="32"/>
        </w:rPr>
        <w:t>办公楼</w:t>
      </w:r>
      <w:r>
        <w:rPr>
          <w:rFonts w:hint="eastAsia" w:ascii="仿宋" w:hAnsi="仿宋" w:eastAsia="仿宋"/>
          <w:sz w:val="32"/>
          <w:szCs w:val="32"/>
        </w:rPr>
        <w:t>周边</w:t>
      </w:r>
      <w:r>
        <w:rPr>
          <w:rFonts w:ascii="仿宋" w:hAnsi="仿宋" w:eastAsia="仿宋"/>
          <w:sz w:val="32"/>
          <w:szCs w:val="32"/>
        </w:rPr>
        <w:t>和学校主干道两侧</w:t>
      </w:r>
      <w:r>
        <w:rPr>
          <w:rFonts w:hint="eastAsia" w:ascii="仿宋" w:hAnsi="仿宋" w:eastAsia="仿宋"/>
          <w:sz w:val="32"/>
          <w:szCs w:val="32"/>
        </w:rPr>
        <w:t>布置“三分法”分类垃圾桶（可回收垃圾、其他垃圾、有毒有害垃圾），并在醒目位置设置分类投放标识。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.学校在校内选定合适位置设定一处分类垃圾专门收集点，设置可回收垃圾、有害垃圾和其他垃圾收集容器各1个，收集容器为</w:t>
      </w:r>
      <w:r>
        <w:rPr>
          <w:rFonts w:ascii="仿宋" w:hAnsi="仿宋" w:eastAsia="仿宋"/>
          <w:sz w:val="32"/>
          <w:szCs w:val="32"/>
        </w:rPr>
        <w:t>120L</w:t>
      </w:r>
      <w:r>
        <w:rPr>
          <w:rFonts w:hint="eastAsia" w:ascii="仿宋" w:hAnsi="仿宋" w:eastAsia="仿宋"/>
          <w:sz w:val="32"/>
          <w:szCs w:val="32"/>
        </w:rPr>
        <w:t>或2</w:t>
      </w:r>
      <w:r>
        <w:rPr>
          <w:rFonts w:ascii="仿宋" w:hAnsi="仿宋" w:eastAsia="仿宋"/>
          <w:sz w:val="32"/>
          <w:szCs w:val="32"/>
        </w:rPr>
        <w:t>50L</w:t>
      </w:r>
      <w:r>
        <w:rPr>
          <w:rFonts w:hint="eastAsia" w:ascii="仿宋" w:hAnsi="仿宋" w:eastAsia="仿宋"/>
          <w:sz w:val="32"/>
          <w:szCs w:val="32"/>
        </w:rPr>
        <w:t>脚踩垃圾桶或专用收集箱。设置垃圾分类宣传展板，开学后要求各班级、办公室按照规定时间将本班分类后垃圾集中转运至学校垃圾分类收集点，要求分类对应，避免二次混合。</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 w:hAnsi="仿宋" w:eastAsia="仿宋"/>
          <w:sz w:val="32"/>
          <w:szCs w:val="32"/>
        </w:rPr>
      </w:pPr>
      <w:r>
        <w:rPr>
          <w:rFonts w:hint="eastAsia" w:ascii="仿宋" w:hAnsi="仿宋" w:eastAsia="仿宋"/>
          <w:sz w:val="32"/>
          <w:szCs w:val="32"/>
        </w:rPr>
        <w:t>5.学校、各班级有专门的垃圾分类和减量宣传专栏，墙报、黑板报内容结合节能减排及热点内容刊登宣传内容，开学后内容每月更新一次。</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 w:hAnsi="仿宋" w:eastAsia="仿宋"/>
          <w:sz w:val="32"/>
          <w:szCs w:val="32"/>
        </w:rPr>
      </w:pPr>
      <w:r>
        <w:rPr>
          <w:rFonts w:ascii="仿宋" w:hAnsi="仿宋" w:eastAsia="仿宋"/>
          <w:sz w:val="32"/>
          <w:szCs w:val="32"/>
        </w:rPr>
        <w:t>请各市属学校要迅速安排专人负责</w:t>
      </w:r>
      <w:r>
        <w:rPr>
          <w:rFonts w:hint="eastAsia" w:ascii="仿宋" w:hAnsi="仿宋" w:eastAsia="仿宋"/>
          <w:sz w:val="32"/>
          <w:szCs w:val="32"/>
        </w:rPr>
        <w:t>，</w:t>
      </w:r>
      <w:r>
        <w:rPr>
          <w:rFonts w:ascii="仿宋" w:hAnsi="仿宋" w:eastAsia="仿宋"/>
          <w:sz w:val="32"/>
          <w:szCs w:val="32"/>
        </w:rPr>
        <w:t>于</w:t>
      </w:r>
      <w:r>
        <w:rPr>
          <w:rFonts w:hint="eastAsia" w:ascii="仿宋" w:hAnsi="仿宋" w:eastAsia="仿宋"/>
          <w:sz w:val="32"/>
          <w:szCs w:val="32"/>
        </w:rPr>
        <w:t>8月</w:t>
      </w:r>
      <w:r>
        <w:rPr>
          <w:rFonts w:ascii="仿宋" w:hAnsi="仿宋" w:eastAsia="仿宋"/>
          <w:sz w:val="32"/>
          <w:szCs w:val="32"/>
        </w:rPr>
        <w:t>15</w:t>
      </w:r>
      <w:r>
        <w:rPr>
          <w:rFonts w:hint="eastAsia" w:ascii="仿宋" w:hAnsi="仿宋" w:eastAsia="仿宋"/>
          <w:sz w:val="32"/>
          <w:szCs w:val="32"/>
        </w:rPr>
        <w:t>日前完成分类设施布置工作。市教育局将安排检查组进行“明察暗访”，对因工作不重视、整改不到位的单位进行通报。</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 w:hAnsi="仿宋" w:eastAsia="仿宋"/>
          <w:sz w:val="32"/>
          <w:szCs w:val="32"/>
        </w:rPr>
      </w:pPr>
      <w:r>
        <w:rPr>
          <w:rFonts w:ascii="仿宋" w:hAnsi="仿宋" w:eastAsia="仿宋"/>
          <w:sz w:val="32"/>
          <w:szCs w:val="32"/>
        </w:rPr>
        <w:t>附件</w:t>
      </w:r>
      <w:r>
        <w:rPr>
          <w:rFonts w:hint="eastAsia" w:ascii="仿宋" w:hAnsi="仿宋" w:eastAsia="仿宋"/>
          <w:sz w:val="32"/>
          <w:szCs w:val="32"/>
        </w:rPr>
        <w:t>：《南昌市生活垃圾分类设施设备设置规范》</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 w:hAnsi="仿宋" w:eastAsia="仿宋"/>
          <w:sz w:val="32"/>
          <w:szCs w:val="32"/>
        </w:rPr>
      </w:pPr>
      <w:r>
        <w:rPr>
          <w:rFonts w:hint="eastAsia" w:ascii="仿宋_GB2312" w:hAnsi="仿宋_GB2312" w:eastAsia="仿宋_GB2312" w:cs="仿宋_GB2312"/>
          <w:sz w:val="32"/>
          <w:szCs w:val="32"/>
        </w:rPr>
        <w:pict>
          <v:group id="_x0000_s1026" o:spid="_x0000_s1026" o:spt="203" style="position:absolute;left:0pt;margin-left:291.65pt;margin-top:7.15pt;height:93.6pt;width:99.75pt;z-index:251673600;mso-width-relative:page;mso-height-relative:page;" coordsize="2460,2460">
            <o:lock v:ext="edit" grouping="f" rotation="f" text="f" aspectratio="f"/>
            <v:shape id="AutoShape 3" o:spid="_x0000_s1027" o:spt="144" type="#_x0000_t144" style="position:absolute;left:262;top:328;height:2028;width:1872;" fillcolor="#FF0000" filled="t" stroked="f" coordsize="21600,21600" adj="11132842">
              <v:path/>
              <v:fill on="t" focussize="0,0"/>
              <v:stroke on="f"/>
              <v:imagedata o:title=""/>
              <o:lock v:ext="edit" grouping="f" rotation="f" text="f" aspectratio="f"/>
              <v:textpath on="t" fitshape="t" fitpath="t" trim="t" xscale="f" string="南昌市教育局" style="font-family:宋体;font-size:24pt;font-weight:bold;v-text-align:center;v-text-spacing:98304f;"/>
            </v:shape>
            <v:shape id="AutoShape 4" o:spid="_x0000_s1028" o:spt="12" type="#_x0000_t12" style="position:absolute;left:982;top:952;height:528;width:540;" fillcolor="#FF0000" filled="t" stroked="f" coordsize="21600,21600">
              <v:path/>
              <v:fill on="t" focussize="0,0"/>
              <v:stroke on="f"/>
              <v:imagedata o:title=""/>
              <o:lock v:ext="edit" grouping="f" rotation="f" text="f" aspectratio="f"/>
            </v:shape>
            <v:shape id="Oval 5" o:spid="_x0000_s1029" o:spt="3" type="#_x0000_t3" style="position:absolute;left:0;top:0;height:2460;width:2460;" filled="f" stroked="t" coordsize="21600,21600">
              <v:path/>
              <v:fill on="f" focussize="0,0"/>
              <v:stroke weight="2pt" color="#FF0000"/>
              <v:imagedata o:title=""/>
              <o:lock v:ext="edit" grouping="f" rotation="f" text="f" aspectratio="f"/>
            </v:shape>
          </v:group>
        </w:pic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center"/>
        <w:textAlignment w:val="auto"/>
        <w:rPr>
          <w:rFonts w:ascii="仿宋" w:hAnsi="仿宋" w:eastAsia="仿宋"/>
          <w:sz w:val="32"/>
          <w:szCs w:val="32"/>
        </w:rPr>
      </w:pPr>
      <w:r>
        <w:rPr>
          <w:rFonts w:hint="eastAsia" w:ascii="仿宋" w:hAnsi="仿宋" w:eastAsia="仿宋"/>
          <w:sz w:val="32"/>
          <w:szCs w:val="32"/>
          <w:lang w:val="en-US" w:eastAsia="zh-CN"/>
        </w:rPr>
        <w:t xml:space="preserve">                           </w:t>
      </w:r>
      <w:r>
        <w:rPr>
          <w:rFonts w:ascii="仿宋" w:hAnsi="仿宋" w:eastAsia="仿宋"/>
          <w:sz w:val="32"/>
          <w:szCs w:val="32"/>
        </w:rPr>
        <w:t>南昌市教育局</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center"/>
        <w:textAlignment w:val="auto"/>
        <w:rPr>
          <w:rFonts w:hint="eastAsia" w:ascii="仿宋" w:hAnsi="仿宋" w:eastAsia="仿宋"/>
          <w:sz w:val="32"/>
          <w:szCs w:val="32"/>
        </w:rPr>
      </w:pPr>
      <w:r>
        <w:rPr>
          <w:rFonts w:hint="eastAsia" w:ascii="仿宋" w:hAnsi="仿宋" w:eastAsia="仿宋"/>
          <w:sz w:val="32"/>
          <w:szCs w:val="32"/>
          <w:lang w:val="en-US" w:eastAsia="zh-CN"/>
        </w:rPr>
        <w:t xml:space="preserve">                           </w:t>
      </w:r>
      <w:r>
        <w:rPr>
          <w:rFonts w:hint="eastAsia" w:ascii="仿宋" w:hAnsi="仿宋" w:eastAsia="仿宋"/>
          <w:sz w:val="32"/>
          <w:szCs w:val="32"/>
        </w:rPr>
        <w:t>2019年7月</w:t>
      </w:r>
      <w:r>
        <w:rPr>
          <w:rFonts w:ascii="仿宋" w:hAnsi="仿宋" w:eastAsia="仿宋"/>
          <w:sz w:val="32"/>
          <w:szCs w:val="32"/>
        </w:rPr>
        <w:t>23</w:t>
      </w:r>
      <w:r>
        <w:rPr>
          <w:rFonts w:hint="eastAsia" w:ascii="仿宋" w:hAnsi="仿宋" w:eastAsia="仿宋"/>
          <w:sz w:val="32"/>
          <w:szCs w:val="32"/>
        </w:rPr>
        <w:t>日</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sz w:val="32"/>
          <w:szCs w:val="32"/>
        </w:rPr>
      </w:pPr>
    </w:p>
    <w:p>
      <w:pPr>
        <w:widowControl w:val="0"/>
        <w:tabs>
          <w:tab w:val="left" w:pos="4200"/>
        </w:tabs>
        <w:wordWrap/>
        <w:adjustRightInd/>
        <w:snapToGrid/>
        <w:spacing w:before="0" w:beforeLines="0" w:after="0" w:afterLines="0" w:line="600" w:lineRule="exact"/>
        <w:ind w:right="0"/>
        <w:jc w:val="left"/>
        <w:textAlignment w:val="auto"/>
        <w:outlineLvl w:val="9"/>
        <w:rPr>
          <w:rFonts w:hint="eastAsia" w:ascii="仿宋_GB2312" w:hAnsi="仿宋_GB2312" w:eastAsia="仿宋_GB2312"/>
          <w:sz w:val="32"/>
          <w:szCs w:val="32"/>
          <w:u w:val="single"/>
        </w:rPr>
      </w:pPr>
      <w:bookmarkStart w:id="1" w:name="OLE_LINK2"/>
      <w:r>
        <w:rPr>
          <w:rFonts w:hint="eastAsia" w:ascii="仿宋_GB2312" w:hAnsi="仿宋_GB2312" w:eastAsia="仿宋_GB2312"/>
          <w:sz w:val="32"/>
          <w:szCs w:val="32"/>
          <w:u w:val="single"/>
        </w:rPr>
        <w:t xml:space="preserve">                            </w:t>
      </w:r>
      <w:r>
        <w:rPr>
          <w:rFonts w:hint="eastAsia" w:ascii="仿宋_GB2312" w:hAnsi="仿宋_GB2312" w:eastAsia="仿宋_GB2312"/>
          <w:sz w:val="32"/>
          <w:szCs w:val="32"/>
          <w:u w:val="single"/>
          <w:lang w:val="en-US" w:eastAsia="zh-CN"/>
        </w:rPr>
        <w:t xml:space="preserve">  </w:t>
      </w:r>
      <w:r>
        <w:rPr>
          <w:rFonts w:hint="eastAsia" w:ascii="仿宋_GB2312" w:hAnsi="仿宋_GB2312" w:eastAsia="仿宋_GB2312"/>
          <w:sz w:val="32"/>
          <w:szCs w:val="32"/>
          <w:u w:val="single"/>
        </w:rPr>
        <w:t xml:space="preserve">                      </w:t>
      </w:r>
    </w:p>
    <w:p>
      <w:pPr>
        <w:tabs>
          <w:tab w:val="left" w:pos="4200"/>
        </w:tabs>
        <w:rPr>
          <w:rFonts w:hint="eastAsia" w:ascii="仿宋_GB2312" w:eastAsia="仿宋_GB2312"/>
          <w:sz w:val="32"/>
          <w:szCs w:val="32"/>
          <w:u w:val="single"/>
          <w:lang w:val="en-US" w:eastAsia="zh-CN"/>
        </w:rPr>
      </w:pP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rPr>
        <w:t xml:space="preserve">南昌市教育局办公室      </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rPr>
        <w:t>201</w:t>
      </w:r>
      <w:r>
        <w:rPr>
          <w:rFonts w:hint="eastAsia" w:ascii="仿宋_GB2312" w:eastAsia="仿宋_GB2312"/>
          <w:sz w:val="32"/>
          <w:szCs w:val="32"/>
          <w:u w:val="single"/>
          <w:lang w:val="en-US" w:eastAsia="zh-CN"/>
        </w:rPr>
        <w:t>9</w:t>
      </w:r>
      <w:r>
        <w:rPr>
          <w:rFonts w:hint="eastAsia" w:ascii="仿宋_GB2312" w:eastAsia="仿宋_GB2312"/>
          <w:sz w:val="32"/>
          <w:szCs w:val="32"/>
          <w:u w:val="single"/>
        </w:rPr>
        <w:t>年</w:t>
      </w:r>
      <w:r>
        <w:rPr>
          <w:rFonts w:hint="eastAsia" w:ascii="仿宋_GB2312" w:eastAsia="仿宋_GB2312"/>
          <w:sz w:val="32"/>
          <w:szCs w:val="32"/>
          <w:u w:val="single"/>
          <w:lang w:val="en-US" w:eastAsia="zh-CN"/>
        </w:rPr>
        <w:t>7</w:t>
      </w:r>
      <w:r>
        <w:rPr>
          <w:rFonts w:hint="eastAsia" w:ascii="仿宋_GB2312" w:eastAsia="仿宋_GB2312"/>
          <w:sz w:val="32"/>
          <w:szCs w:val="32"/>
          <w:u w:val="single"/>
        </w:rPr>
        <w:t>月</w:t>
      </w:r>
      <w:r>
        <w:rPr>
          <w:rFonts w:hint="eastAsia" w:ascii="仿宋_GB2312" w:eastAsia="仿宋_GB2312"/>
          <w:sz w:val="32"/>
          <w:szCs w:val="32"/>
          <w:u w:val="single"/>
          <w:lang w:val="en-US" w:eastAsia="zh-CN"/>
        </w:rPr>
        <w:t>24</w:t>
      </w:r>
      <w:r>
        <w:rPr>
          <w:rFonts w:hint="eastAsia" w:ascii="仿宋_GB2312" w:eastAsia="仿宋_GB2312"/>
          <w:sz w:val="32"/>
          <w:szCs w:val="32"/>
          <w:u w:val="single"/>
        </w:rPr>
        <w:t xml:space="preserve">日印发 </w:t>
      </w:r>
      <w:bookmarkEnd w:id="1"/>
      <w:r>
        <w:rPr>
          <w:rFonts w:hint="eastAsia" w:ascii="仿宋_GB2312" w:eastAsia="仿宋_GB2312"/>
          <w:sz w:val="32"/>
          <w:szCs w:val="32"/>
          <w:u w:val="single"/>
          <w:lang w:val="en-US" w:eastAsia="zh-CN"/>
        </w:rPr>
        <w:t xml:space="preserve">  </w:t>
      </w:r>
    </w:p>
    <w:p>
      <w:pPr>
        <w:tabs>
          <w:tab w:val="left" w:pos="4200"/>
        </w:tabs>
        <w:rPr>
          <w:rFonts w:hint="eastAsia" w:ascii="黑体" w:hAnsi="黑体" w:eastAsia="黑体" w:cs="黑体"/>
          <w:sz w:val="32"/>
          <w:szCs w:val="32"/>
          <w:u w:val="none"/>
          <w:lang w:val="en-US" w:eastAsia="zh-CN"/>
        </w:rPr>
      </w:pPr>
      <w:r>
        <w:rPr>
          <w:rFonts w:hint="eastAsia" w:ascii="黑体" w:hAnsi="黑体" w:eastAsia="黑体" w:cs="黑体"/>
          <w:sz w:val="32"/>
          <w:szCs w:val="32"/>
          <w:u w:val="none"/>
          <w:lang w:val="en-US" w:eastAsia="zh-CN"/>
        </w:rPr>
        <w:t>附件</w:t>
      </w:r>
    </w:p>
    <w:p>
      <w:pPr>
        <w:tabs>
          <w:tab w:val="left" w:pos="4200"/>
        </w:tabs>
        <w:rPr>
          <w:rFonts w:hint="eastAsia" w:ascii="黑体" w:hAnsi="黑体" w:eastAsia="黑体" w:cs="黑体"/>
          <w:sz w:val="32"/>
          <w:szCs w:val="32"/>
          <w:u w:val="none"/>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5243830" cy="7416800"/>
            <wp:effectExtent l="0" t="0" r="13970" b="12700"/>
            <wp:docPr id="15" name="图片 15" descr="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001"/>
                    <pic:cNvPicPr>
                      <a:picLocks noChangeAspect="1"/>
                    </pic:cNvPicPr>
                  </pic:nvPicPr>
                  <pic:blipFill>
                    <a:blip r:embed="rId4"/>
                    <a:stretch>
                      <a:fillRect/>
                    </a:stretch>
                  </pic:blipFill>
                  <pic:spPr>
                    <a:xfrm>
                      <a:off x="0" y="0"/>
                      <a:ext cx="5243830" cy="7416800"/>
                    </a:xfrm>
                    <a:prstGeom prst="rect">
                      <a:avLst/>
                    </a:prstGeom>
                  </pic:spPr>
                </pic:pic>
              </a:graphicData>
            </a:graphic>
          </wp:inline>
        </w:drawing>
      </w:r>
      <w:r>
        <w:rPr>
          <w:rFonts w:hint="eastAsia" w:eastAsiaTheme="minorEastAsia"/>
          <w:lang w:eastAsia="zh-CN"/>
        </w:rPr>
        <w:drawing>
          <wp:inline distT="0" distB="0" distL="114300" distR="114300">
            <wp:extent cx="5243830" cy="7416800"/>
            <wp:effectExtent l="0" t="0" r="13970" b="12700"/>
            <wp:docPr id="14" name="图片 14" descr="2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002"/>
                    <pic:cNvPicPr>
                      <a:picLocks noChangeAspect="1"/>
                    </pic:cNvPicPr>
                  </pic:nvPicPr>
                  <pic:blipFill>
                    <a:blip r:embed="rId5"/>
                    <a:stretch>
                      <a:fillRect/>
                    </a:stretch>
                  </pic:blipFill>
                  <pic:spPr>
                    <a:xfrm>
                      <a:off x="0" y="0"/>
                      <a:ext cx="5243830" cy="7416800"/>
                    </a:xfrm>
                    <a:prstGeom prst="rect">
                      <a:avLst/>
                    </a:prstGeom>
                  </pic:spPr>
                </pic:pic>
              </a:graphicData>
            </a:graphic>
          </wp:inline>
        </w:drawing>
      </w:r>
      <w:r>
        <w:rPr>
          <w:rFonts w:hint="eastAsia" w:eastAsiaTheme="minorEastAsia"/>
          <w:lang w:eastAsia="zh-CN"/>
        </w:rPr>
        <w:drawing>
          <wp:inline distT="0" distB="0" distL="114300" distR="114300">
            <wp:extent cx="5243830" cy="7416800"/>
            <wp:effectExtent l="0" t="0" r="13970" b="12700"/>
            <wp:docPr id="13" name="图片 13" descr="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003"/>
                    <pic:cNvPicPr>
                      <a:picLocks noChangeAspect="1"/>
                    </pic:cNvPicPr>
                  </pic:nvPicPr>
                  <pic:blipFill>
                    <a:blip r:embed="rId6"/>
                    <a:stretch>
                      <a:fillRect/>
                    </a:stretch>
                  </pic:blipFill>
                  <pic:spPr>
                    <a:xfrm>
                      <a:off x="0" y="0"/>
                      <a:ext cx="5243830" cy="7416800"/>
                    </a:xfrm>
                    <a:prstGeom prst="rect">
                      <a:avLst/>
                    </a:prstGeom>
                  </pic:spPr>
                </pic:pic>
              </a:graphicData>
            </a:graphic>
          </wp:inline>
        </w:drawing>
      </w:r>
      <w:r>
        <w:rPr>
          <w:rFonts w:hint="eastAsia" w:eastAsiaTheme="minorEastAsia"/>
          <w:lang w:eastAsia="zh-CN"/>
        </w:rPr>
        <w:drawing>
          <wp:inline distT="0" distB="0" distL="114300" distR="114300">
            <wp:extent cx="5243830" cy="7416800"/>
            <wp:effectExtent l="0" t="0" r="13970" b="12700"/>
            <wp:docPr id="12" name="图片 12" descr="2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004"/>
                    <pic:cNvPicPr>
                      <a:picLocks noChangeAspect="1"/>
                    </pic:cNvPicPr>
                  </pic:nvPicPr>
                  <pic:blipFill>
                    <a:blip r:embed="rId7"/>
                    <a:stretch>
                      <a:fillRect/>
                    </a:stretch>
                  </pic:blipFill>
                  <pic:spPr>
                    <a:xfrm>
                      <a:off x="0" y="0"/>
                      <a:ext cx="5243830" cy="7416800"/>
                    </a:xfrm>
                    <a:prstGeom prst="rect">
                      <a:avLst/>
                    </a:prstGeom>
                  </pic:spPr>
                </pic:pic>
              </a:graphicData>
            </a:graphic>
          </wp:inline>
        </w:drawing>
      </w:r>
      <w:r>
        <w:rPr>
          <w:rFonts w:hint="eastAsia" w:eastAsiaTheme="minorEastAsia"/>
          <w:lang w:eastAsia="zh-CN"/>
        </w:rPr>
        <w:drawing>
          <wp:inline distT="0" distB="0" distL="114300" distR="114300">
            <wp:extent cx="5243830" cy="7416800"/>
            <wp:effectExtent l="0" t="0" r="13970" b="12700"/>
            <wp:docPr id="11" name="图片 11" descr="2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005"/>
                    <pic:cNvPicPr>
                      <a:picLocks noChangeAspect="1"/>
                    </pic:cNvPicPr>
                  </pic:nvPicPr>
                  <pic:blipFill>
                    <a:blip r:embed="rId8"/>
                    <a:stretch>
                      <a:fillRect/>
                    </a:stretch>
                  </pic:blipFill>
                  <pic:spPr>
                    <a:xfrm>
                      <a:off x="0" y="0"/>
                      <a:ext cx="5243830" cy="7416800"/>
                    </a:xfrm>
                    <a:prstGeom prst="rect">
                      <a:avLst/>
                    </a:prstGeom>
                  </pic:spPr>
                </pic:pic>
              </a:graphicData>
            </a:graphic>
          </wp:inline>
        </w:drawing>
      </w:r>
      <w:r>
        <w:rPr>
          <w:rFonts w:hint="eastAsia" w:eastAsiaTheme="minorEastAsia"/>
          <w:lang w:eastAsia="zh-CN"/>
        </w:rPr>
        <w:drawing>
          <wp:inline distT="0" distB="0" distL="114300" distR="114300">
            <wp:extent cx="5243830" cy="7416800"/>
            <wp:effectExtent l="0" t="0" r="13970" b="12700"/>
            <wp:docPr id="10" name="图片 10" descr="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006"/>
                    <pic:cNvPicPr>
                      <a:picLocks noChangeAspect="1"/>
                    </pic:cNvPicPr>
                  </pic:nvPicPr>
                  <pic:blipFill>
                    <a:blip r:embed="rId9"/>
                    <a:stretch>
                      <a:fillRect/>
                    </a:stretch>
                  </pic:blipFill>
                  <pic:spPr>
                    <a:xfrm>
                      <a:off x="0" y="0"/>
                      <a:ext cx="5243830" cy="7416800"/>
                    </a:xfrm>
                    <a:prstGeom prst="rect">
                      <a:avLst/>
                    </a:prstGeom>
                  </pic:spPr>
                </pic:pic>
              </a:graphicData>
            </a:graphic>
          </wp:inline>
        </w:drawing>
      </w:r>
      <w:r>
        <w:rPr>
          <w:rFonts w:hint="eastAsia" w:eastAsiaTheme="minorEastAsia"/>
          <w:lang w:eastAsia="zh-CN"/>
        </w:rPr>
        <w:drawing>
          <wp:inline distT="0" distB="0" distL="114300" distR="114300">
            <wp:extent cx="5243830" cy="7416800"/>
            <wp:effectExtent l="0" t="0" r="13970" b="12700"/>
            <wp:docPr id="9" name="图片 9" descr="2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007"/>
                    <pic:cNvPicPr>
                      <a:picLocks noChangeAspect="1"/>
                    </pic:cNvPicPr>
                  </pic:nvPicPr>
                  <pic:blipFill>
                    <a:blip r:embed="rId10"/>
                    <a:stretch>
                      <a:fillRect/>
                    </a:stretch>
                  </pic:blipFill>
                  <pic:spPr>
                    <a:xfrm>
                      <a:off x="0" y="0"/>
                      <a:ext cx="5243830" cy="7416800"/>
                    </a:xfrm>
                    <a:prstGeom prst="rect">
                      <a:avLst/>
                    </a:prstGeom>
                  </pic:spPr>
                </pic:pic>
              </a:graphicData>
            </a:graphic>
          </wp:inline>
        </w:drawing>
      </w:r>
      <w:r>
        <w:rPr>
          <w:rFonts w:hint="eastAsia" w:eastAsiaTheme="minorEastAsia"/>
          <w:lang w:eastAsia="zh-CN"/>
        </w:rPr>
        <w:drawing>
          <wp:inline distT="0" distB="0" distL="114300" distR="114300">
            <wp:extent cx="5243830" cy="7416800"/>
            <wp:effectExtent l="0" t="0" r="13970" b="12700"/>
            <wp:docPr id="8" name="图片 8" descr="2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008"/>
                    <pic:cNvPicPr>
                      <a:picLocks noChangeAspect="1"/>
                    </pic:cNvPicPr>
                  </pic:nvPicPr>
                  <pic:blipFill>
                    <a:blip r:embed="rId11"/>
                    <a:stretch>
                      <a:fillRect/>
                    </a:stretch>
                  </pic:blipFill>
                  <pic:spPr>
                    <a:xfrm>
                      <a:off x="0" y="0"/>
                      <a:ext cx="5243830" cy="7416800"/>
                    </a:xfrm>
                    <a:prstGeom prst="rect">
                      <a:avLst/>
                    </a:prstGeom>
                  </pic:spPr>
                </pic:pic>
              </a:graphicData>
            </a:graphic>
          </wp:inline>
        </w:drawing>
      </w:r>
      <w:r>
        <w:rPr>
          <w:rFonts w:hint="eastAsia" w:eastAsiaTheme="minorEastAsia"/>
          <w:lang w:eastAsia="zh-CN"/>
        </w:rPr>
        <w:drawing>
          <wp:inline distT="0" distB="0" distL="114300" distR="114300">
            <wp:extent cx="5243830" cy="7416800"/>
            <wp:effectExtent l="0" t="0" r="13970" b="12700"/>
            <wp:docPr id="7" name="图片 7" descr="2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009"/>
                    <pic:cNvPicPr>
                      <a:picLocks noChangeAspect="1"/>
                    </pic:cNvPicPr>
                  </pic:nvPicPr>
                  <pic:blipFill>
                    <a:blip r:embed="rId12"/>
                    <a:stretch>
                      <a:fillRect/>
                    </a:stretch>
                  </pic:blipFill>
                  <pic:spPr>
                    <a:xfrm>
                      <a:off x="0" y="0"/>
                      <a:ext cx="5243830" cy="7416800"/>
                    </a:xfrm>
                    <a:prstGeom prst="rect">
                      <a:avLst/>
                    </a:prstGeom>
                  </pic:spPr>
                </pic:pic>
              </a:graphicData>
            </a:graphic>
          </wp:inline>
        </w:drawing>
      </w:r>
      <w:r>
        <w:rPr>
          <w:rFonts w:hint="eastAsia" w:eastAsiaTheme="minorEastAsia"/>
          <w:lang w:eastAsia="zh-CN"/>
        </w:rPr>
        <w:drawing>
          <wp:inline distT="0" distB="0" distL="114300" distR="114300">
            <wp:extent cx="5243830" cy="7416800"/>
            <wp:effectExtent l="0" t="0" r="13970" b="12700"/>
            <wp:docPr id="6" name="图片 6" descr="2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010"/>
                    <pic:cNvPicPr>
                      <a:picLocks noChangeAspect="1"/>
                    </pic:cNvPicPr>
                  </pic:nvPicPr>
                  <pic:blipFill>
                    <a:blip r:embed="rId13"/>
                    <a:stretch>
                      <a:fillRect/>
                    </a:stretch>
                  </pic:blipFill>
                  <pic:spPr>
                    <a:xfrm>
                      <a:off x="0" y="0"/>
                      <a:ext cx="5243830" cy="7416800"/>
                    </a:xfrm>
                    <a:prstGeom prst="rect">
                      <a:avLst/>
                    </a:prstGeom>
                  </pic:spPr>
                </pic:pic>
              </a:graphicData>
            </a:graphic>
          </wp:inline>
        </w:drawing>
      </w:r>
      <w:r>
        <w:rPr>
          <w:rFonts w:hint="eastAsia" w:eastAsiaTheme="minorEastAsia"/>
          <w:lang w:eastAsia="zh-CN"/>
        </w:rPr>
        <w:drawing>
          <wp:inline distT="0" distB="0" distL="114300" distR="114300">
            <wp:extent cx="5243830" cy="7416800"/>
            <wp:effectExtent l="0" t="0" r="13970" b="12700"/>
            <wp:docPr id="5" name="图片 5" descr="2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011"/>
                    <pic:cNvPicPr>
                      <a:picLocks noChangeAspect="1"/>
                    </pic:cNvPicPr>
                  </pic:nvPicPr>
                  <pic:blipFill>
                    <a:blip r:embed="rId14"/>
                    <a:stretch>
                      <a:fillRect/>
                    </a:stretch>
                  </pic:blipFill>
                  <pic:spPr>
                    <a:xfrm>
                      <a:off x="0" y="0"/>
                      <a:ext cx="5243830" cy="7416800"/>
                    </a:xfrm>
                    <a:prstGeom prst="rect">
                      <a:avLst/>
                    </a:prstGeom>
                  </pic:spPr>
                </pic:pic>
              </a:graphicData>
            </a:graphic>
          </wp:inline>
        </w:drawing>
      </w:r>
      <w:r>
        <w:rPr>
          <w:rFonts w:hint="eastAsia" w:eastAsiaTheme="minorEastAsia"/>
          <w:lang w:eastAsia="zh-CN"/>
        </w:rPr>
        <w:drawing>
          <wp:inline distT="0" distB="0" distL="114300" distR="114300">
            <wp:extent cx="5243830" cy="7416800"/>
            <wp:effectExtent l="0" t="0" r="13970" b="12700"/>
            <wp:docPr id="4" name="图片 4" descr="2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012"/>
                    <pic:cNvPicPr>
                      <a:picLocks noChangeAspect="1"/>
                    </pic:cNvPicPr>
                  </pic:nvPicPr>
                  <pic:blipFill>
                    <a:blip r:embed="rId15"/>
                    <a:stretch>
                      <a:fillRect/>
                    </a:stretch>
                  </pic:blipFill>
                  <pic:spPr>
                    <a:xfrm>
                      <a:off x="0" y="0"/>
                      <a:ext cx="5243830" cy="7416800"/>
                    </a:xfrm>
                    <a:prstGeom prst="rect">
                      <a:avLst/>
                    </a:prstGeom>
                  </pic:spPr>
                </pic:pic>
              </a:graphicData>
            </a:graphic>
          </wp:inline>
        </w:drawing>
      </w:r>
      <w:r>
        <w:rPr>
          <w:rFonts w:hint="eastAsia" w:eastAsiaTheme="minorEastAsia"/>
          <w:lang w:eastAsia="zh-CN"/>
        </w:rPr>
        <w:drawing>
          <wp:inline distT="0" distB="0" distL="114300" distR="114300">
            <wp:extent cx="5243830" cy="7416800"/>
            <wp:effectExtent l="0" t="0" r="13970" b="12700"/>
            <wp:docPr id="3" name="图片 3" descr="2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013"/>
                    <pic:cNvPicPr>
                      <a:picLocks noChangeAspect="1"/>
                    </pic:cNvPicPr>
                  </pic:nvPicPr>
                  <pic:blipFill>
                    <a:blip r:embed="rId16"/>
                    <a:stretch>
                      <a:fillRect/>
                    </a:stretch>
                  </pic:blipFill>
                  <pic:spPr>
                    <a:xfrm>
                      <a:off x="0" y="0"/>
                      <a:ext cx="5243830" cy="7416800"/>
                    </a:xfrm>
                    <a:prstGeom prst="rect">
                      <a:avLst/>
                    </a:prstGeom>
                  </pic:spPr>
                </pic:pic>
              </a:graphicData>
            </a:graphic>
          </wp:inline>
        </w:drawing>
      </w:r>
      <w:r>
        <w:rPr>
          <w:rFonts w:hint="eastAsia" w:eastAsiaTheme="minorEastAsia"/>
          <w:lang w:eastAsia="zh-CN"/>
        </w:rPr>
        <w:drawing>
          <wp:inline distT="0" distB="0" distL="114300" distR="114300">
            <wp:extent cx="5243830" cy="7416800"/>
            <wp:effectExtent l="0" t="0" r="13970" b="12700"/>
            <wp:docPr id="2" name="图片 2" descr="2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014"/>
                    <pic:cNvPicPr>
                      <a:picLocks noChangeAspect="1"/>
                    </pic:cNvPicPr>
                  </pic:nvPicPr>
                  <pic:blipFill>
                    <a:blip r:embed="rId17"/>
                    <a:stretch>
                      <a:fillRect/>
                    </a:stretch>
                  </pic:blipFill>
                  <pic:spPr>
                    <a:xfrm>
                      <a:off x="0" y="0"/>
                      <a:ext cx="5243830" cy="7416800"/>
                    </a:xfrm>
                    <a:prstGeom prst="rect">
                      <a:avLst/>
                    </a:prstGeom>
                  </pic:spPr>
                </pic:pic>
              </a:graphicData>
            </a:graphic>
          </wp:inline>
        </w:drawing>
      </w:r>
      <w:r>
        <w:rPr>
          <w:rFonts w:hint="eastAsia" w:eastAsiaTheme="minorEastAsia"/>
          <w:lang w:eastAsia="zh-CN"/>
        </w:rPr>
        <w:drawing>
          <wp:inline distT="0" distB="0" distL="114300" distR="114300">
            <wp:extent cx="5243830" cy="7416800"/>
            <wp:effectExtent l="0" t="0" r="13970" b="12700"/>
            <wp:docPr id="1" name="图片 1" descr="2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015"/>
                    <pic:cNvPicPr>
                      <a:picLocks noChangeAspect="1"/>
                    </pic:cNvPicPr>
                  </pic:nvPicPr>
                  <pic:blipFill>
                    <a:blip r:embed="rId18"/>
                    <a:stretch>
                      <a:fillRect/>
                    </a:stretch>
                  </pic:blipFill>
                  <pic:spPr>
                    <a:xfrm>
                      <a:off x="0" y="0"/>
                      <a:ext cx="5243830" cy="7416800"/>
                    </a:xfrm>
                    <a:prstGeom prst="rect">
                      <a:avLst/>
                    </a:prstGeom>
                  </pic:spPr>
                </pic:pic>
              </a:graphicData>
            </a:graphic>
          </wp:inline>
        </w:drawing>
      </w:r>
    </w:p>
    <w:p>
      <w:pPr>
        <w:tabs>
          <w:tab w:val="left" w:pos="4200"/>
        </w:tabs>
        <w:rPr>
          <w:rFonts w:hint="eastAsia" w:ascii="黑体" w:hAnsi="黑体" w:eastAsia="黑体" w:cs="黑体"/>
          <w:sz w:val="32"/>
          <w:szCs w:val="32"/>
          <w:u w:val="no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A34"/>
    <w:rsid w:val="00010A94"/>
    <w:rsid w:val="00015AFD"/>
    <w:rsid w:val="00150638"/>
    <w:rsid w:val="001575D6"/>
    <w:rsid w:val="001F7B59"/>
    <w:rsid w:val="002539AE"/>
    <w:rsid w:val="00257A34"/>
    <w:rsid w:val="00323E6E"/>
    <w:rsid w:val="00335E9A"/>
    <w:rsid w:val="00366615"/>
    <w:rsid w:val="00372774"/>
    <w:rsid w:val="003D1084"/>
    <w:rsid w:val="003D35B7"/>
    <w:rsid w:val="006B1C98"/>
    <w:rsid w:val="00717FF7"/>
    <w:rsid w:val="008C4271"/>
    <w:rsid w:val="008F643C"/>
    <w:rsid w:val="00A24BAE"/>
    <w:rsid w:val="00C4496F"/>
    <w:rsid w:val="00CE6330"/>
    <w:rsid w:val="00D9727D"/>
    <w:rsid w:val="00E30EB8"/>
    <w:rsid w:val="00E5375D"/>
    <w:rsid w:val="00EE621F"/>
    <w:rsid w:val="00FD4D41"/>
    <w:rsid w:val="252E3D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Date"/>
    <w:basedOn w:val="1"/>
    <w:next w:val="1"/>
    <w:link w:val="9"/>
    <w:semiHidden/>
    <w:unhideWhenUsed/>
    <w:qFormat/>
    <w:uiPriority w:val="99"/>
    <w:pPr>
      <w:ind w:left="100" w:leftChars="2500"/>
    </w:p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日期 Char"/>
    <w:basedOn w:val="6"/>
    <w:link w:val="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2</Pages>
  <Words>132</Words>
  <Characters>753</Characters>
  <Lines>6</Lines>
  <Paragraphs>1</Paragraphs>
  <TotalTime>0</TotalTime>
  <ScaleCrop>false</ScaleCrop>
  <LinksUpToDate>false</LinksUpToDate>
  <CharactersWithSpaces>884</CharactersWithSpaces>
  <Application>WPS Office_11.1.0.8888_F1E327BC-269C-435d-A152-05C5408002CA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2019-07-19T03:10:00Z</dcterms:created>
  <dc:creator>Anonymous</dc:creator>
  <cp:lastModifiedBy>user</cp:lastModifiedBy>
  <cp:lastPrinted>2019-07-23T08:55:00Z</cp:lastPrinted>
  <dcterms:modified xsi:type="dcterms:W3CDTF">2019-07-24T02:19:10Z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2052-11.1.0.8888</vt:lpwstr>
  </property>
</Properties>
</file>