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南昌市教育局关于做好全市河湖长制工作</w:t>
      </w:r>
      <w:r>
        <w:rPr>
          <w:rFonts w:hint="eastAsia"/>
          <w:b/>
          <w:sz w:val="44"/>
          <w:szCs w:val="44"/>
        </w:rPr>
        <w:t>考核</w:t>
      </w:r>
      <w:r>
        <w:rPr>
          <w:b/>
          <w:sz w:val="44"/>
          <w:szCs w:val="44"/>
        </w:rPr>
        <w:t>的通知</w:t>
      </w:r>
    </w:p>
    <w:p>
      <w:pPr>
        <w:jc w:val="center"/>
        <w:rPr>
          <w:sz w:val="44"/>
          <w:szCs w:val="44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各县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区</w:t>
      </w:r>
      <w:r>
        <w:rPr>
          <w:rFonts w:hint="eastAsia" w:ascii="仿宋" w:hAnsi="仿宋" w:eastAsia="仿宋"/>
          <w:sz w:val="32"/>
          <w:szCs w:val="32"/>
        </w:rPr>
        <w:t>）教体局、开发区（新区）教体办：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根据省教育厅《关于开展2018年河长制湖长制考核工作的通知》和南昌市河湖长制办公室工作部署，拟于12月中旬开展各县区、开发区（新区）河长制考核工作。为做好迎检准备，现将有关要求通知如下：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</w:t>
      </w:r>
      <w:r>
        <w:rPr>
          <w:rFonts w:hint="eastAsia" w:ascii="仿宋" w:hAnsi="仿宋" w:eastAsia="仿宋"/>
          <w:sz w:val="32"/>
          <w:szCs w:val="32"/>
        </w:rPr>
        <w:t>、高度重视此项工作，各县（区）教育部门要在做好自评工作的同时，积极主动配合各县区政府、开发区（新区）管委会的河湖长办公室做好市级复评迎检工作。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</w:rPr>
        <w:t>、对照《考核指标》（见附件）认真</w:t>
      </w:r>
      <w:r>
        <w:rPr>
          <w:rFonts w:ascii="仿宋" w:hAnsi="仿宋" w:eastAsia="仿宋"/>
          <w:sz w:val="32"/>
          <w:szCs w:val="32"/>
        </w:rPr>
        <w:t>准备好迎检佐证材料</w:t>
      </w:r>
      <w:r>
        <w:rPr>
          <w:rFonts w:hint="eastAsia" w:ascii="仿宋" w:hAnsi="仿宋" w:eastAsia="仿宋"/>
          <w:sz w:val="32"/>
          <w:szCs w:val="32"/>
        </w:rPr>
        <w:t>（一式两份）。总结好一年来河长制工作落实情况，相关佐证</w:t>
      </w:r>
      <w:r>
        <w:rPr>
          <w:rFonts w:ascii="仿宋" w:hAnsi="仿宋" w:eastAsia="仿宋"/>
          <w:sz w:val="32"/>
          <w:szCs w:val="32"/>
        </w:rPr>
        <w:t>材料要做到内容详实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信息准确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报道真实</w:t>
      </w:r>
      <w:r>
        <w:rPr>
          <w:rFonts w:hint="eastAsia" w:ascii="仿宋" w:hAnsi="仿宋" w:eastAsia="仿宋"/>
          <w:sz w:val="32"/>
          <w:szCs w:val="32"/>
        </w:rPr>
        <w:t>，确保考核定性指标得满分，定量指标不扣分。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</w:t>
      </w:r>
      <w:r>
        <w:rPr>
          <w:rFonts w:hint="eastAsia" w:ascii="仿宋" w:hAnsi="仿宋" w:eastAsia="仿宋"/>
          <w:sz w:val="32"/>
          <w:szCs w:val="32"/>
        </w:rPr>
        <w:t>、具体检查时间及方法以各县区河湖长办公室通知为准，并于201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年12月25日</w:t>
      </w:r>
      <w:bookmarkStart w:id="2" w:name="_GoBack"/>
      <w:bookmarkEnd w:id="2"/>
      <w:r>
        <w:rPr>
          <w:rFonts w:hint="eastAsia" w:ascii="仿宋" w:hAnsi="仿宋" w:eastAsia="仿宋"/>
          <w:sz w:val="32"/>
          <w:szCs w:val="32"/>
        </w:rPr>
        <w:t>之前将自评得分统计表及佐证材料报送市教育局义务教育工作处。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市教育局联系人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吴季鹏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联系电话</w:t>
      </w:r>
      <w:r>
        <w:rPr>
          <w:rFonts w:hint="eastAsia" w:ascii="仿宋" w:hAnsi="仿宋" w:eastAsia="仿宋"/>
          <w:sz w:val="32"/>
          <w:szCs w:val="32"/>
        </w:rPr>
        <w:t>：83986482。</w:t>
      </w:r>
    </w:p>
    <w:p>
      <w:pPr>
        <w:ind w:firstLine="660"/>
        <w:rPr>
          <w:rFonts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：2018年度各县区河长制考核自评分统计表</w:t>
      </w:r>
    </w:p>
    <w:p>
      <w:pPr>
        <w:ind w:firstLine="660"/>
        <w:rPr>
          <w:rFonts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87.35pt;margin-top:15.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ind w:firstLine="66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南昌市教育局</w:t>
      </w:r>
    </w:p>
    <w:p>
      <w:pPr>
        <w:ind w:firstLine="66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>年12月</w:t>
      </w:r>
      <w:r>
        <w:rPr>
          <w:rFonts w:ascii="仿宋" w:hAnsi="仿宋" w:eastAsia="仿宋"/>
          <w:sz w:val="32"/>
          <w:szCs w:val="32"/>
        </w:rPr>
        <w:t>19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bookmarkEnd w:id="1"/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ind w:firstLine="660"/>
        <w:jc w:val="both"/>
        <w:rPr>
          <w:rFonts w:hint="eastAsia" w:ascii="仿宋" w:hAnsi="仿宋" w:eastAsia="仿宋"/>
          <w:b/>
          <w:sz w:val="44"/>
          <w:szCs w:val="44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2018年度各县区河长制考核自评分统计表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县（区）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65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65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660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B6"/>
    <w:rsid w:val="001805B2"/>
    <w:rsid w:val="001C20BD"/>
    <w:rsid w:val="003D143F"/>
    <w:rsid w:val="004302B8"/>
    <w:rsid w:val="0050076A"/>
    <w:rsid w:val="00501762"/>
    <w:rsid w:val="005B7E93"/>
    <w:rsid w:val="005C44BD"/>
    <w:rsid w:val="006C5437"/>
    <w:rsid w:val="00825093"/>
    <w:rsid w:val="009F1FB6"/>
    <w:rsid w:val="00A94D3A"/>
    <w:rsid w:val="00AD1AB8"/>
    <w:rsid w:val="00B251F9"/>
    <w:rsid w:val="00B62F91"/>
    <w:rsid w:val="00B7314D"/>
    <w:rsid w:val="00B80A12"/>
    <w:rsid w:val="00BB7B81"/>
    <w:rsid w:val="00C038E8"/>
    <w:rsid w:val="00C56A98"/>
    <w:rsid w:val="00C65457"/>
    <w:rsid w:val="00CA080F"/>
    <w:rsid w:val="00D93344"/>
    <w:rsid w:val="00F452D4"/>
    <w:rsid w:val="00F95852"/>
    <w:rsid w:val="00FF7719"/>
    <w:rsid w:val="03490F0B"/>
    <w:rsid w:val="30C9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2017-12-12T03:28:00Z</dcterms:created>
  <dc:creator>Anonymous</dc:creator>
  <cp:lastModifiedBy>user</cp:lastModifiedBy>
  <cp:lastPrinted>2018-12-19T08:44:00Z</cp:lastPrinted>
  <dcterms:modified xsi:type="dcterms:W3CDTF">2018-12-20T03:52:58Z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