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洪教技字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9号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bookmarkStart w:id="2" w:name="_GoBack"/>
      <w:r>
        <w:rPr>
          <w:rFonts w:hint="eastAsia" w:asciiTheme="majorEastAsia" w:hAnsiTheme="majorEastAsia" w:eastAsiaTheme="majorEastAsia"/>
          <w:b/>
          <w:sz w:val="44"/>
          <w:szCs w:val="44"/>
        </w:rPr>
        <w:t>南昌市教育局关于举办201</w:t>
      </w:r>
      <w:r>
        <w:rPr>
          <w:rFonts w:asciiTheme="majorEastAsia" w:hAnsiTheme="majorEastAsia" w:eastAsiaTheme="majorEastAsia"/>
          <w:b/>
          <w:sz w:val="44"/>
          <w:szCs w:val="44"/>
        </w:rPr>
        <w:t>9</w:t>
      </w:r>
      <w:r>
        <w:rPr>
          <w:rFonts w:hint="eastAsia" w:asciiTheme="majorEastAsia" w:hAnsiTheme="majorEastAsia" w:eastAsiaTheme="majorEastAsia"/>
          <w:b/>
          <w:sz w:val="44"/>
          <w:szCs w:val="44"/>
        </w:rPr>
        <w:t>年南昌市</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中小学实验教学说课活动的通知</w:t>
      </w:r>
    </w:p>
    <w:bookmarkEnd w:id="2"/>
    <w:p>
      <w:pPr>
        <w:jc w:val="center"/>
        <w:rPr>
          <w:rFonts w:asciiTheme="majorEastAsia" w:hAnsiTheme="majorEastAsia" w:eastAsiaTheme="majorEastAsia"/>
          <w:b/>
          <w:sz w:val="44"/>
          <w:szCs w:val="44"/>
        </w:rPr>
      </w:pPr>
    </w:p>
    <w:p>
      <w:pPr>
        <w:rPr>
          <w:rFonts w:ascii="仿宋" w:hAnsi="仿宋" w:eastAsia="仿宋" w:cs="仿宋_GB2312"/>
          <w:sz w:val="32"/>
          <w:szCs w:val="32"/>
        </w:rPr>
      </w:pPr>
      <w:r>
        <w:rPr>
          <w:rFonts w:hint="eastAsia" w:ascii="仿宋" w:hAnsi="仿宋" w:eastAsia="仿宋" w:cs="仿宋_GB2312"/>
          <w:sz w:val="32"/>
          <w:szCs w:val="32"/>
        </w:rPr>
        <w:t>各县（区）教体局、开发区（新区）教办，局属学校，省属事业单位办学校，市管民办学历教育学校：</w:t>
      </w:r>
    </w:p>
    <w:p>
      <w:pPr>
        <w:pStyle w:val="4"/>
        <w:shd w:val="clear" w:color="auto" w:fill="FFFFFF"/>
        <w:spacing w:before="0" w:beforeAutospacing="0" w:after="0" w:afterAutospacing="0" w:line="378" w:lineRule="atLeast"/>
        <w:ind w:firstLine="640" w:firstLineChars="200"/>
        <w:rPr>
          <w:rFonts w:ascii="仿宋" w:hAnsi="仿宋" w:eastAsia="仿宋"/>
          <w:sz w:val="32"/>
          <w:szCs w:val="32"/>
        </w:rPr>
      </w:pPr>
      <w:r>
        <w:rPr>
          <w:rFonts w:hint="eastAsia" w:ascii="仿宋" w:hAnsi="仿宋" w:eastAsia="仿宋"/>
          <w:sz w:val="32"/>
          <w:szCs w:val="32"/>
        </w:rPr>
        <w:t>为加强我市实验教学水平的提高，同时选拔、推荐我市优秀实验教学说课参加第六届全国中小学实验教学说课活动，拟举办201</w:t>
      </w:r>
      <w:r>
        <w:rPr>
          <w:rFonts w:ascii="仿宋" w:hAnsi="仿宋" w:eastAsia="仿宋"/>
          <w:sz w:val="32"/>
          <w:szCs w:val="32"/>
        </w:rPr>
        <w:t>9</w:t>
      </w:r>
      <w:r>
        <w:rPr>
          <w:rFonts w:hint="eastAsia" w:ascii="仿宋" w:hAnsi="仿宋" w:eastAsia="仿宋"/>
          <w:sz w:val="32"/>
          <w:szCs w:val="32"/>
        </w:rPr>
        <w:t>年南昌市中小学实验教学说课活动。现将有关事项通知如下：</w:t>
      </w:r>
    </w:p>
    <w:p>
      <w:pPr>
        <w:pStyle w:val="4"/>
        <w:shd w:val="clear" w:color="auto" w:fill="FFFFFF"/>
        <w:spacing w:before="0" w:beforeAutospacing="0" w:after="0" w:afterAutospacing="0" w:line="378" w:lineRule="atLeast"/>
        <w:ind w:firstLine="643" w:firstLineChars="200"/>
        <w:rPr>
          <w:rFonts w:ascii="黑体" w:hAnsi="黑体" w:eastAsia="黑体"/>
          <w:sz w:val="32"/>
          <w:szCs w:val="32"/>
        </w:rPr>
      </w:pPr>
      <w:r>
        <w:rPr>
          <w:rStyle w:val="7"/>
          <w:rFonts w:hint="eastAsia" w:ascii="黑体" w:hAnsi="黑体" w:eastAsia="黑体"/>
          <w:sz w:val="32"/>
          <w:szCs w:val="32"/>
        </w:rPr>
        <w:t>一</w:t>
      </w:r>
      <w:r>
        <w:rPr>
          <w:rFonts w:hint="eastAsia" w:ascii="黑体" w:hAnsi="黑体" w:eastAsia="黑体"/>
          <w:sz w:val="32"/>
          <w:szCs w:val="32"/>
        </w:rPr>
        <w:t>、活动时间</w:t>
      </w:r>
    </w:p>
    <w:p>
      <w:pPr>
        <w:pStyle w:val="4"/>
        <w:shd w:val="clear" w:color="auto" w:fill="FFFFFF"/>
        <w:spacing w:before="0" w:beforeAutospacing="0" w:after="0" w:afterAutospacing="0" w:line="378"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201</w:t>
      </w:r>
      <w:r>
        <w:rPr>
          <w:rFonts w:ascii="仿宋" w:hAnsi="仿宋" w:eastAsia="仿宋"/>
          <w:sz w:val="32"/>
          <w:szCs w:val="32"/>
        </w:rPr>
        <w:t>9</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月1</w:t>
      </w:r>
      <w:r>
        <w:rPr>
          <w:rFonts w:ascii="仿宋" w:hAnsi="仿宋" w:eastAsia="仿宋"/>
          <w:sz w:val="32"/>
          <w:szCs w:val="32"/>
        </w:rPr>
        <w:t>6</w:t>
      </w:r>
      <w:r>
        <w:rPr>
          <w:rFonts w:hint="eastAsia" w:ascii="仿宋" w:hAnsi="仿宋" w:eastAsia="仿宋"/>
          <w:sz w:val="32"/>
          <w:szCs w:val="32"/>
        </w:rPr>
        <w:t>-1</w:t>
      </w:r>
      <w:r>
        <w:rPr>
          <w:rFonts w:ascii="仿宋" w:hAnsi="仿宋" w:eastAsia="仿宋"/>
          <w:sz w:val="32"/>
          <w:szCs w:val="32"/>
        </w:rPr>
        <w:t>7</w:t>
      </w:r>
      <w:r>
        <w:rPr>
          <w:rFonts w:hint="eastAsia" w:ascii="仿宋" w:hAnsi="仿宋" w:eastAsia="仿宋"/>
          <w:sz w:val="32"/>
          <w:szCs w:val="32"/>
        </w:rPr>
        <w:t>日；</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日下午3点抽签</w:t>
      </w:r>
      <w:r>
        <w:rPr>
          <w:rFonts w:hint="eastAsia" w:ascii="仿宋" w:hAnsi="仿宋" w:eastAsia="仿宋"/>
          <w:sz w:val="32"/>
          <w:szCs w:val="32"/>
          <w:lang w:eastAsia="zh-CN"/>
        </w:rPr>
        <w:t>。</w:t>
      </w:r>
    </w:p>
    <w:p>
      <w:pPr>
        <w:pStyle w:val="4"/>
        <w:shd w:val="clear" w:color="auto" w:fill="FFFFFF"/>
        <w:spacing w:before="0" w:beforeAutospacing="0" w:after="0" w:afterAutospacing="0" w:line="378" w:lineRule="atLeast"/>
        <w:ind w:firstLine="640" w:firstLineChars="200"/>
        <w:rPr>
          <w:rFonts w:ascii="黑体" w:hAnsi="黑体" w:eastAsia="黑体"/>
          <w:sz w:val="32"/>
          <w:szCs w:val="32"/>
        </w:rPr>
      </w:pPr>
      <w:r>
        <w:rPr>
          <w:rFonts w:hint="eastAsia" w:ascii="黑体" w:hAnsi="黑体" w:eastAsia="黑体"/>
          <w:sz w:val="32"/>
          <w:szCs w:val="32"/>
        </w:rPr>
        <w:t>二、活动地点</w:t>
      </w:r>
    </w:p>
    <w:p>
      <w:pPr>
        <w:pStyle w:val="4"/>
        <w:shd w:val="clear" w:color="auto" w:fill="FFFFFF"/>
        <w:spacing w:before="0" w:beforeAutospacing="0" w:after="0" w:afterAutospacing="0" w:line="378" w:lineRule="atLeast"/>
        <w:ind w:firstLine="640" w:firstLineChars="200"/>
        <w:rPr>
          <w:rFonts w:hint="eastAsia" w:ascii="仿宋" w:hAnsi="仿宋" w:eastAsia="仿宋"/>
          <w:sz w:val="32"/>
          <w:szCs w:val="32"/>
          <w:lang w:eastAsia="zh-CN"/>
        </w:rPr>
      </w:pPr>
      <w:r>
        <w:rPr>
          <w:rFonts w:hint="eastAsia" w:ascii="仿宋" w:hAnsi="仿宋" w:eastAsia="仿宋"/>
          <w:sz w:val="32"/>
          <w:szCs w:val="32"/>
        </w:rPr>
        <w:t>地点:南昌市豫章中学</w:t>
      </w:r>
      <w:r>
        <w:rPr>
          <w:rFonts w:hint="eastAsia" w:ascii="仿宋" w:hAnsi="仿宋" w:eastAsia="仿宋"/>
          <w:sz w:val="32"/>
          <w:szCs w:val="32"/>
          <w:lang w:eastAsia="zh-CN"/>
        </w:rPr>
        <w:t>。</w:t>
      </w:r>
    </w:p>
    <w:p>
      <w:pPr>
        <w:pStyle w:val="4"/>
        <w:shd w:val="clear" w:color="auto" w:fill="FFFFFF"/>
        <w:spacing w:before="0" w:beforeAutospacing="0" w:after="0" w:afterAutospacing="0" w:line="378" w:lineRule="atLeast"/>
        <w:ind w:firstLine="640" w:firstLineChars="200"/>
        <w:rPr>
          <w:rFonts w:ascii="黑体" w:hAnsi="黑体" w:eastAsia="黑体"/>
          <w:sz w:val="32"/>
          <w:szCs w:val="32"/>
        </w:rPr>
      </w:pPr>
      <w:r>
        <w:rPr>
          <w:rFonts w:hint="eastAsia" w:ascii="黑体" w:hAnsi="黑体" w:eastAsia="黑体"/>
          <w:sz w:val="32"/>
          <w:szCs w:val="32"/>
        </w:rPr>
        <w:t>三、参加人员</w:t>
      </w:r>
    </w:p>
    <w:p>
      <w:pPr>
        <w:spacing w:line="520" w:lineRule="exact"/>
        <w:ind w:firstLine="640" w:firstLineChars="200"/>
        <w:rPr>
          <w:rFonts w:ascii="仿宋" w:hAnsi="仿宋" w:eastAsia="仿宋"/>
          <w:sz w:val="32"/>
          <w:szCs w:val="32"/>
        </w:rPr>
      </w:pPr>
      <w:r>
        <w:rPr>
          <w:rFonts w:hint="eastAsia" w:ascii="仿宋" w:hAnsi="仿宋" w:eastAsia="仿宋" w:cs="宋体"/>
          <w:kern w:val="0"/>
          <w:sz w:val="32"/>
          <w:szCs w:val="32"/>
        </w:rPr>
        <w:t>初高中</w:t>
      </w:r>
      <w:r>
        <w:rPr>
          <w:rFonts w:hint="eastAsia" w:ascii="仿宋" w:hAnsi="仿宋" w:eastAsia="仿宋"/>
          <w:sz w:val="32"/>
          <w:szCs w:val="32"/>
        </w:rPr>
        <w:t>物理，</w:t>
      </w:r>
      <w:r>
        <w:rPr>
          <w:rFonts w:hint="eastAsia" w:ascii="仿宋" w:hAnsi="仿宋" w:eastAsia="仿宋" w:cs="宋体"/>
          <w:kern w:val="0"/>
          <w:sz w:val="32"/>
          <w:szCs w:val="32"/>
        </w:rPr>
        <w:t>初高中</w:t>
      </w:r>
      <w:r>
        <w:rPr>
          <w:rFonts w:hint="eastAsia" w:ascii="仿宋" w:hAnsi="仿宋" w:eastAsia="仿宋"/>
          <w:sz w:val="32"/>
          <w:szCs w:val="32"/>
        </w:rPr>
        <w:t>化学，</w:t>
      </w:r>
      <w:r>
        <w:rPr>
          <w:rFonts w:hint="eastAsia" w:ascii="仿宋" w:hAnsi="仿宋" w:eastAsia="仿宋" w:cs="宋体"/>
          <w:kern w:val="0"/>
          <w:sz w:val="32"/>
          <w:szCs w:val="32"/>
        </w:rPr>
        <w:t>初高中</w:t>
      </w:r>
      <w:r>
        <w:rPr>
          <w:rFonts w:hint="eastAsia" w:ascii="仿宋" w:hAnsi="仿宋" w:eastAsia="仿宋"/>
          <w:sz w:val="32"/>
          <w:szCs w:val="32"/>
        </w:rPr>
        <w:t>生物，</w:t>
      </w:r>
      <w:r>
        <w:rPr>
          <w:rFonts w:hint="eastAsia" w:ascii="仿宋" w:hAnsi="仿宋" w:eastAsia="仿宋" w:cs="宋体"/>
          <w:kern w:val="0"/>
          <w:sz w:val="32"/>
          <w:szCs w:val="32"/>
        </w:rPr>
        <w:t>小学科学，创客五门学科</w:t>
      </w:r>
      <w:r>
        <w:rPr>
          <w:rFonts w:hint="eastAsia" w:ascii="仿宋" w:hAnsi="仿宋" w:eastAsia="仿宋"/>
          <w:sz w:val="32"/>
          <w:szCs w:val="32"/>
        </w:rPr>
        <w:t>老师均可参加，各县区需</w:t>
      </w:r>
      <w:r>
        <w:rPr>
          <w:rFonts w:hint="eastAsia" w:ascii="仿宋" w:hAnsi="仿宋" w:eastAsia="仿宋" w:cs="宋体"/>
          <w:kern w:val="0"/>
          <w:sz w:val="32"/>
          <w:szCs w:val="32"/>
        </w:rPr>
        <w:t>确定一名领队，负责做好协调组织工作</w:t>
      </w:r>
      <w:r>
        <w:rPr>
          <w:rFonts w:hint="eastAsia" w:ascii="仿宋" w:hAnsi="仿宋" w:eastAsia="仿宋"/>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lang w:eastAsia="zh-CN"/>
        </w:rPr>
        <w:t>（备注：</w:t>
      </w:r>
      <w:r>
        <w:rPr>
          <w:rFonts w:hint="eastAsia" w:ascii="仿宋" w:hAnsi="仿宋" w:eastAsia="仿宋"/>
          <w:sz w:val="32"/>
          <w:szCs w:val="32"/>
        </w:rPr>
        <w:t>各县区限报5人，每学科限报1人；</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各局属学校选择3个学科，每学科限报1人。</w:t>
      </w:r>
      <w:r>
        <w:rPr>
          <w:rFonts w:hint="eastAsia" w:ascii="仿宋" w:hAnsi="仿宋" w:eastAsia="仿宋"/>
          <w:sz w:val="32"/>
          <w:szCs w:val="32"/>
          <w:lang w:eastAsia="zh-CN"/>
        </w:rPr>
        <w:t>）</w:t>
      </w:r>
    </w:p>
    <w:p>
      <w:pPr>
        <w:pStyle w:val="4"/>
        <w:shd w:val="clear" w:color="auto" w:fill="FFFFFF"/>
        <w:spacing w:before="0" w:beforeAutospacing="0" w:after="0" w:afterAutospacing="0" w:line="378" w:lineRule="atLeast"/>
        <w:ind w:firstLine="640" w:firstLineChars="200"/>
        <w:rPr>
          <w:rFonts w:ascii="黑体" w:hAnsi="黑体" w:eastAsia="黑体"/>
          <w:sz w:val="32"/>
          <w:szCs w:val="32"/>
        </w:rPr>
      </w:pPr>
      <w:r>
        <w:rPr>
          <w:rFonts w:hint="eastAsia" w:ascii="黑体" w:hAnsi="黑体" w:eastAsia="黑体"/>
          <w:sz w:val="32"/>
          <w:szCs w:val="32"/>
        </w:rPr>
        <w:t>四、报送材料及报名方式</w:t>
      </w:r>
    </w:p>
    <w:p>
      <w:pPr>
        <w:pStyle w:val="4"/>
        <w:shd w:val="clear" w:color="auto" w:fill="FFFFFF"/>
        <w:spacing w:before="0" w:beforeAutospacing="0" w:after="0" w:afterAutospacing="0" w:line="378" w:lineRule="atLeast"/>
        <w:ind w:firstLine="640" w:firstLineChars="200"/>
        <w:rPr>
          <w:rFonts w:ascii="仿宋" w:hAnsi="仿宋" w:eastAsia="仿宋"/>
          <w:sz w:val="32"/>
          <w:szCs w:val="32"/>
        </w:rPr>
      </w:pPr>
      <w:r>
        <w:rPr>
          <w:rFonts w:hint="eastAsia" w:ascii="仿宋" w:hAnsi="仿宋" w:eastAsia="仿宋"/>
          <w:sz w:val="32"/>
          <w:szCs w:val="32"/>
        </w:rPr>
        <w:t>各县区和局属学校需填报《201</w:t>
      </w:r>
      <w:r>
        <w:rPr>
          <w:rFonts w:ascii="仿宋" w:hAnsi="仿宋" w:eastAsia="仿宋"/>
          <w:sz w:val="32"/>
          <w:szCs w:val="32"/>
        </w:rPr>
        <w:t>9</w:t>
      </w:r>
      <w:r>
        <w:rPr>
          <w:rFonts w:hint="eastAsia" w:ascii="仿宋" w:hAnsi="仿宋" w:eastAsia="仿宋"/>
          <w:sz w:val="32"/>
          <w:szCs w:val="32"/>
        </w:rPr>
        <w:t>年参评说课教师登记表》，详见附件1，以电子稿方式上报。</w:t>
      </w:r>
    </w:p>
    <w:p>
      <w:pPr>
        <w:pStyle w:val="4"/>
        <w:shd w:val="clear" w:color="auto" w:fill="FFFFFF"/>
        <w:spacing w:before="0" w:beforeAutospacing="0" w:after="0" w:afterAutospacing="0" w:line="378" w:lineRule="atLeast"/>
        <w:ind w:firstLine="640" w:firstLineChars="200"/>
        <w:rPr>
          <w:rFonts w:ascii="仿宋" w:hAnsi="仿宋" w:eastAsia="仿宋"/>
          <w:sz w:val="32"/>
          <w:szCs w:val="32"/>
        </w:rPr>
      </w:pPr>
      <w:r>
        <w:rPr>
          <w:rFonts w:hint="eastAsia" w:ascii="仿宋" w:hAnsi="仿宋" w:eastAsia="仿宋"/>
          <w:sz w:val="32"/>
          <w:szCs w:val="32"/>
        </w:rPr>
        <w:t>上述材料请于</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9</w:t>
      </w:r>
      <w:r>
        <w:rPr>
          <w:rFonts w:hint="eastAsia" w:ascii="仿宋" w:hAnsi="仿宋" w:eastAsia="仿宋"/>
          <w:sz w:val="32"/>
          <w:szCs w:val="32"/>
        </w:rPr>
        <w:t>日前上报南昌市现代教育技术中心教研科，电子稿发电子邮箱：5253953@QQ.com。</w:t>
      </w:r>
    </w:p>
    <w:p>
      <w:pPr>
        <w:pStyle w:val="4"/>
        <w:shd w:val="clear" w:color="auto" w:fill="FFFFFF"/>
        <w:spacing w:before="0" w:beforeAutospacing="0" w:after="0" w:afterAutospacing="0" w:line="378" w:lineRule="atLeast"/>
        <w:ind w:firstLine="640" w:firstLineChars="200"/>
        <w:rPr>
          <w:rFonts w:ascii="仿宋" w:hAnsi="仿宋" w:eastAsia="仿宋"/>
          <w:sz w:val="32"/>
          <w:szCs w:val="32"/>
        </w:rPr>
      </w:pPr>
      <w:r>
        <w:rPr>
          <w:rFonts w:hint="eastAsia" w:ascii="仿宋" w:hAnsi="仿宋" w:eastAsia="仿宋"/>
          <w:sz w:val="32"/>
          <w:szCs w:val="32"/>
        </w:rPr>
        <w:t>联系人：王亮</w:t>
      </w:r>
    </w:p>
    <w:p>
      <w:pPr>
        <w:pStyle w:val="4"/>
        <w:shd w:val="clear" w:color="auto" w:fill="FFFFFF"/>
        <w:spacing w:before="0" w:beforeAutospacing="0" w:after="0" w:afterAutospacing="0" w:line="378" w:lineRule="atLeast"/>
        <w:ind w:firstLine="640" w:firstLineChars="200"/>
        <w:rPr>
          <w:rFonts w:ascii="仿宋" w:hAnsi="仿宋" w:eastAsia="仿宋"/>
          <w:sz w:val="32"/>
          <w:szCs w:val="32"/>
        </w:rPr>
      </w:pPr>
      <w:r>
        <w:rPr>
          <w:rFonts w:hint="eastAsia" w:ascii="仿宋" w:hAnsi="仿宋" w:eastAsia="仿宋"/>
          <w:sz w:val="32"/>
          <w:szCs w:val="32"/>
        </w:rPr>
        <w:t>办公电话：0791—86793990。</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附件：1.201</w:t>
      </w:r>
      <w:r>
        <w:rPr>
          <w:rFonts w:ascii="仿宋" w:hAnsi="仿宋" w:eastAsia="仿宋"/>
          <w:sz w:val="32"/>
          <w:szCs w:val="32"/>
        </w:rPr>
        <w:t>9</w:t>
      </w:r>
      <w:r>
        <w:rPr>
          <w:rFonts w:hint="eastAsia" w:ascii="仿宋" w:hAnsi="仿宋" w:eastAsia="仿宋"/>
          <w:sz w:val="32"/>
          <w:szCs w:val="32"/>
        </w:rPr>
        <w:t>年参评说课教师登记表</w:t>
      </w:r>
    </w:p>
    <w:p>
      <w:pPr>
        <w:ind w:right="320" w:firstLine="1600" w:firstLineChars="500"/>
        <w:rPr>
          <w:rFonts w:ascii="仿宋" w:hAnsi="仿宋" w:eastAsia="仿宋"/>
          <w:spacing w:val="-7"/>
          <w:sz w:val="32"/>
          <w:szCs w:val="32"/>
        </w:rPr>
      </w:pPr>
      <w:r>
        <w:rPr>
          <w:rFonts w:hint="eastAsia" w:ascii="仿宋" w:hAnsi="仿宋" w:eastAsia="仿宋"/>
          <w:sz w:val="32"/>
          <w:szCs w:val="32"/>
        </w:rPr>
        <w:t>2.</w:t>
      </w:r>
      <w:r>
        <w:rPr>
          <w:rFonts w:hint="eastAsia" w:ascii="仿宋" w:hAnsi="仿宋" w:eastAsia="仿宋"/>
          <w:spacing w:val="-7"/>
          <w:sz w:val="32"/>
          <w:szCs w:val="32"/>
        </w:rPr>
        <w:t>201</w:t>
      </w:r>
      <w:r>
        <w:rPr>
          <w:rFonts w:ascii="仿宋" w:hAnsi="仿宋" w:eastAsia="仿宋"/>
          <w:spacing w:val="-7"/>
          <w:sz w:val="32"/>
          <w:szCs w:val="32"/>
        </w:rPr>
        <w:t>9</w:t>
      </w:r>
      <w:r>
        <w:rPr>
          <w:rFonts w:hint="eastAsia" w:ascii="仿宋" w:hAnsi="仿宋" w:eastAsia="仿宋"/>
          <w:spacing w:val="-7"/>
          <w:sz w:val="32"/>
          <w:szCs w:val="32"/>
        </w:rPr>
        <w:t>年南昌市中小学实验教学说课活动方案</w:t>
      </w:r>
    </w:p>
    <w:p>
      <w:pPr>
        <w:ind w:firstLine="640" w:firstLineChars="200"/>
        <w:jc w:val="center"/>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_GB2312" w:hAnsi="仿宋_GB2312" w:eastAsia="仿宋_GB2312" w:cs="仿宋_GB2312"/>
          <w:sz w:val="32"/>
          <w:szCs w:val="32"/>
        </w:rPr>
        <w:pict>
          <v:group id="_x0000_s1026" o:spid="_x0000_s1026" o:spt="203" style="position:absolute;left:0pt;margin-left:270.5pt;margin-top:10.3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rPr>
          <w:rFonts w:ascii="仿宋" w:hAnsi="仿宋" w:eastAsia="仿宋"/>
          <w:sz w:val="32"/>
          <w:szCs w:val="32"/>
        </w:rPr>
      </w:pPr>
      <w:r>
        <w:rPr>
          <w:rFonts w:hint="eastAsia" w:ascii="仿宋" w:hAnsi="仿宋" w:eastAsia="仿宋"/>
          <w:sz w:val="32"/>
          <w:szCs w:val="32"/>
        </w:rPr>
        <w:t xml:space="preserve">                                 南昌市教育局</w:t>
      </w:r>
    </w:p>
    <w:p>
      <w:pPr>
        <w:ind w:firstLine="640" w:firstLineChars="200"/>
        <w:rPr>
          <w:rFonts w:hint="eastAsia" w:ascii="仿宋" w:hAnsi="仿宋" w:eastAsia="仿宋"/>
          <w:sz w:val="32"/>
          <w:szCs w:val="32"/>
        </w:rPr>
      </w:pPr>
      <w:r>
        <w:rPr>
          <w:rFonts w:hint="eastAsia" w:ascii="仿宋" w:hAnsi="仿宋" w:eastAsia="仿宋"/>
          <w:sz w:val="32"/>
          <w:szCs w:val="32"/>
        </w:rPr>
        <w:t xml:space="preserve">                           201</w:t>
      </w:r>
      <w:r>
        <w:rPr>
          <w:rFonts w:ascii="仿宋" w:hAnsi="仿宋" w:eastAsia="仿宋"/>
          <w:sz w:val="32"/>
          <w:szCs w:val="32"/>
        </w:rPr>
        <w:t>9</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 w:hAnsi="仿宋" w:eastAsia="仿宋_GB2312"/>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4</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15</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99"/>
    <w:rsid w:val="00000A6D"/>
    <w:rsid w:val="00083287"/>
    <w:rsid w:val="000A3970"/>
    <w:rsid w:val="000F43F0"/>
    <w:rsid w:val="0010525D"/>
    <w:rsid w:val="001B7F4F"/>
    <w:rsid w:val="001C44ED"/>
    <w:rsid w:val="001E6EF8"/>
    <w:rsid w:val="00223E0F"/>
    <w:rsid w:val="00231D64"/>
    <w:rsid w:val="00345205"/>
    <w:rsid w:val="003836C5"/>
    <w:rsid w:val="003B3094"/>
    <w:rsid w:val="003F0B64"/>
    <w:rsid w:val="00450B6E"/>
    <w:rsid w:val="004527C7"/>
    <w:rsid w:val="004746E2"/>
    <w:rsid w:val="004B5CFB"/>
    <w:rsid w:val="004E267F"/>
    <w:rsid w:val="005052AB"/>
    <w:rsid w:val="005232CA"/>
    <w:rsid w:val="00557833"/>
    <w:rsid w:val="005719D9"/>
    <w:rsid w:val="005724B2"/>
    <w:rsid w:val="005A48A5"/>
    <w:rsid w:val="00606531"/>
    <w:rsid w:val="00610219"/>
    <w:rsid w:val="00696499"/>
    <w:rsid w:val="00777D93"/>
    <w:rsid w:val="0078505C"/>
    <w:rsid w:val="008C2F48"/>
    <w:rsid w:val="00913E45"/>
    <w:rsid w:val="00955AE5"/>
    <w:rsid w:val="009D02CE"/>
    <w:rsid w:val="00A411F6"/>
    <w:rsid w:val="00A640B4"/>
    <w:rsid w:val="00AA5EF9"/>
    <w:rsid w:val="00B6206C"/>
    <w:rsid w:val="00B70043"/>
    <w:rsid w:val="00BD33EB"/>
    <w:rsid w:val="00C11EC5"/>
    <w:rsid w:val="00C773C4"/>
    <w:rsid w:val="00CA3F7D"/>
    <w:rsid w:val="00CC25FE"/>
    <w:rsid w:val="00CD1C6B"/>
    <w:rsid w:val="00D24186"/>
    <w:rsid w:val="00DA5BB0"/>
    <w:rsid w:val="00E62657"/>
    <w:rsid w:val="00ED5E55"/>
    <w:rsid w:val="00ED6C6E"/>
    <w:rsid w:val="00EE2985"/>
    <w:rsid w:val="00F9558E"/>
    <w:rsid w:val="00FC3B2B"/>
    <w:rsid w:val="02CE7FFC"/>
    <w:rsid w:val="28127727"/>
    <w:rsid w:val="418F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88</Words>
  <Characters>507</Characters>
  <Lines>4</Lines>
  <Paragraphs>1</Paragraphs>
  <TotalTime>2</TotalTime>
  <ScaleCrop>false</ScaleCrop>
  <LinksUpToDate>false</LinksUpToDate>
  <CharactersWithSpaces>594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2017-08-29T01:21:00Z</dcterms:created>
  <dc:creator>Admin</dc:creator>
  <cp:lastModifiedBy>user</cp:lastModifiedBy>
  <cp:lastPrinted>2019-04-15T07:36:15Z</cp:lastPrinted>
  <dcterms:modified xsi:type="dcterms:W3CDTF">2019-04-15T07:39:26Z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