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5B" w:rsidRDefault="00CE35BF" w:rsidP="000E0A43">
      <w:pPr>
        <w:spacing w:beforeLines="700"/>
        <w:jc w:val="center"/>
        <w:rPr>
          <w:rFonts w:ascii="方正小标宋简体" w:eastAsia="方正小标宋简体" w:hAnsi="华文中宋" w:cs="宋体"/>
          <w:color w:val="FF0000"/>
          <w:w w:val="90"/>
          <w:kern w:val="0"/>
          <w:sz w:val="90"/>
          <w:szCs w:val="90"/>
        </w:rPr>
      </w:pPr>
      <w:r>
        <w:rPr>
          <w:rFonts w:ascii="方正小标宋简体" w:eastAsia="方正小标宋简体" w:hAnsi="华文中宋" w:cs="宋体" w:hint="eastAsia"/>
          <w:color w:val="FF0000"/>
          <w:spacing w:val="57"/>
          <w:kern w:val="0"/>
          <w:sz w:val="90"/>
          <w:szCs w:val="90"/>
          <w:fitText w:val="7999" w:id="1811127040"/>
        </w:rPr>
        <w:t>江西省教育厅文</w:t>
      </w:r>
      <w:r>
        <w:rPr>
          <w:rFonts w:ascii="方正小标宋简体" w:eastAsia="方正小标宋简体" w:hAnsi="华文中宋" w:cs="宋体" w:hint="eastAsia"/>
          <w:color w:val="FF0000"/>
          <w:kern w:val="0"/>
          <w:sz w:val="90"/>
          <w:szCs w:val="90"/>
          <w:fitText w:val="7999" w:id="1811127040"/>
        </w:rPr>
        <w:t>件</w:t>
      </w:r>
    </w:p>
    <w:p w:rsidR="001D445B" w:rsidRDefault="001D445B">
      <w:pPr>
        <w:spacing w:line="700" w:lineRule="exact"/>
        <w:jc w:val="center"/>
        <w:rPr>
          <w:rFonts w:ascii="华文中宋" w:eastAsia="华文中宋" w:hAnsi="华文中宋" w:cs="宋体"/>
          <w:color w:val="000000"/>
          <w:kern w:val="0"/>
          <w:sz w:val="32"/>
          <w:szCs w:val="32"/>
        </w:rPr>
      </w:pPr>
    </w:p>
    <w:p w:rsidR="001D445B" w:rsidRDefault="001D445B">
      <w:pPr>
        <w:spacing w:line="700" w:lineRule="exact"/>
        <w:jc w:val="center"/>
        <w:rPr>
          <w:rFonts w:ascii="华文中宋" w:eastAsia="华文中宋" w:hAnsi="华文中宋" w:cs="宋体"/>
          <w:color w:val="000000"/>
          <w:kern w:val="0"/>
          <w:sz w:val="32"/>
          <w:szCs w:val="32"/>
        </w:rPr>
      </w:pPr>
    </w:p>
    <w:p w:rsidR="001D445B" w:rsidRDefault="00A5407F">
      <w:pPr>
        <w:jc w:val="center"/>
        <w:rPr>
          <w:rFonts w:ascii="仿宋_GB2312" w:eastAsia="仿宋_GB2312" w:hAnsi="华文中宋" w:cs="宋体"/>
          <w:color w:val="000000"/>
          <w:kern w:val="0"/>
          <w:sz w:val="32"/>
          <w:szCs w:val="32"/>
        </w:rPr>
      </w:pPr>
      <w:r w:rsidRPr="00A5407F">
        <w:rPr>
          <w:sz w:val="24"/>
        </w:rPr>
        <w:pict>
          <v:line id="_x0000_s2050" style="position:absolute;left:0;text-align:left;z-index:251659264;mso-position-horizontal:center;mso-position-vertical-relative:page;mso-width-relative:page;mso-height-relative:page" from="0,355.55pt" to="453.55pt,355.55pt" strokecolor="red" strokeweight="3pt">
            <w10:wrap anchory="page"/>
          </v:line>
        </w:pict>
      </w:r>
      <w:r w:rsidR="00CE35BF">
        <w:rPr>
          <w:rFonts w:ascii="仿宋_GB2312" w:eastAsia="仿宋_GB2312" w:hAnsi="华文中宋" w:cs="宋体" w:hint="eastAsia"/>
          <w:color w:val="000000"/>
          <w:kern w:val="0"/>
          <w:sz w:val="32"/>
          <w:szCs w:val="32"/>
        </w:rPr>
        <w:t>赣教语材字</w:t>
      </w:r>
      <w:r w:rsidR="00CE35BF">
        <w:rPr>
          <w:rFonts w:ascii="Times New Roman" w:eastAsia="仿宋_GB2312" w:hAnsi="Times New Roman" w:cs="Times New Roman" w:hint="eastAsia"/>
          <w:color w:val="000000" w:themeColor="text1"/>
          <w:sz w:val="32"/>
          <w:szCs w:val="32"/>
        </w:rPr>
        <w:t>〔</w:t>
      </w:r>
      <w:r w:rsidR="00CE35BF">
        <w:rPr>
          <w:rFonts w:ascii="Times New Roman" w:eastAsia="仿宋_GB2312" w:hAnsi="Times New Roman" w:cs="Times New Roman" w:hint="eastAsia"/>
          <w:color w:val="000000" w:themeColor="text1"/>
          <w:sz w:val="32"/>
          <w:szCs w:val="32"/>
        </w:rPr>
        <w:t>2024</w:t>
      </w:r>
      <w:r w:rsidR="00CE35BF">
        <w:rPr>
          <w:rFonts w:ascii="Times New Roman" w:eastAsia="仿宋_GB2312" w:hAnsi="Times New Roman" w:cs="Times New Roman" w:hint="eastAsia"/>
          <w:color w:val="000000" w:themeColor="text1"/>
          <w:sz w:val="32"/>
          <w:szCs w:val="32"/>
        </w:rPr>
        <w:t>〕</w:t>
      </w:r>
      <w:r w:rsidR="00CE35BF">
        <w:rPr>
          <w:rFonts w:ascii="Times New Roman" w:eastAsia="仿宋_GB2312" w:hAnsi="Times New Roman" w:cs="Times New Roman" w:hint="eastAsia"/>
          <w:color w:val="000000" w:themeColor="text1"/>
          <w:sz w:val="32"/>
          <w:szCs w:val="32"/>
        </w:rPr>
        <w:t>5</w:t>
      </w:r>
      <w:r w:rsidR="00CE35BF">
        <w:rPr>
          <w:rFonts w:ascii="仿宋_GB2312" w:eastAsia="仿宋_GB2312" w:hAnsi="华文中宋" w:cs="宋体" w:hint="eastAsia"/>
          <w:color w:val="000000"/>
          <w:kern w:val="0"/>
          <w:sz w:val="32"/>
          <w:szCs w:val="32"/>
        </w:rPr>
        <w:t>号</w:t>
      </w:r>
    </w:p>
    <w:p w:rsidR="001D445B" w:rsidRDefault="001D445B">
      <w:pPr>
        <w:spacing w:line="545" w:lineRule="exact"/>
        <w:jc w:val="center"/>
        <w:rPr>
          <w:rFonts w:ascii="华文中宋" w:eastAsia="华文中宋" w:hAnsi="华文中宋" w:cs="宋体"/>
          <w:color w:val="000000"/>
          <w:kern w:val="0"/>
          <w:sz w:val="40"/>
          <w:szCs w:val="32"/>
        </w:rPr>
      </w:pPr>
    </w:p>
    <w:p w:rsidR="001D445B" w:rsidRDefault="001D445B">
      <w:pPr>
        <w:spacing w:line="545" w:lineRule="exact"/>
        <w:jc w:val="center"/>
      </w:pPr>
    </w:p>
    <w:p w:rsidR="001D445B" w:rsidRDefault="00CE35BF">
      <w:pPr>
        <w:spacing w:line="545" w:lineRule="exact"/>
        <w:jc w:val="center"/>
        <w:outlineLvl w:val="0"/>
        <w:rPr>
          <w:rFonts w:ascii="方正小标宋简体" w:eastAsia="方正小标宋简体" w:hAnsi="方正小标宋简体" w:cs="方正小标宋简体"/>
          <w:color w:val="000000" w:themeColor="text1"/>
          <w:kern w:val="44"/>
          <w:sz w:val="44"/>
          <w:szCs w:val="44"/>
          <w:shd w:val="clear" w:color="auto" w:fill="FFFFFF"/>
        </w:rPr>
      </w:pPr>
      <w:r>
        <w:rPr>
          <w:rFonts w:ascii="方正小标宋简体" w:eastAsia="方正小标宋简体" w:hAnsi="方正小标宋简体" w:cs="方正小标宋简体"/>
          <w:color w:val="000000" w:themeColor="text1"/>
          <w:kern w:val="44"/>
          <w:sz w:val="44"/>
          <w:szCs w:val="44"/>
          <w:shd w:val="clear" w:color="auto" w:fill="FFFFFF"/>
        </w:rPr>
        <w:t>关于开展“十四五”时期江西省第</w:t>
      </w:r>
      <w:r>
        <w:rPr>
          <w:rFonts w:ascii="方正小标宋简体" w:eastAsia="方正小标宋简体" w:hAnsi="方正小标宋简体" w:cs="方正小标宋简体" w:hint="eastAsia"/>
          <w:color w:val="000000" w:themeColor="text1"/>
          <w:kern w:val="44"/>
          <w:sz w:val="44"/>
          <w:szCs w:val="44"/>
          <w:shd w:val="clear" w:color="auto" w:fill="FFFFFF"/>
        </w:rPr>
        <w:t>三</w:t>
      </w:r>
      <w:r>
        <w:rPr>
          <w:rFonts w:ascii="方正小标宋简体" w:eastAsia="方正小标宋简体" w:hAnsi="方正小标宋简体" w:cs="方正小标宋简体"/>
          <w:color w:val="000000" w:themeColor="text1"/>
          <w:kern w:val="44"/>
          <w:sz w:val="44"/>
          <w:szCs w:val="44"/>
          <w:shd w:val="clear" w:color="auto" w:fill="FFFFFF"/>
        </w:rPr>
        <w:t>批语言</w:t>
      </w:r>
    </w:p>
    <w:p w:rsidR="001D445B" w:rsidRDefault="00CE35BF">
      <w:pPr>
        <w:spacing w:line="545" w:lineRule="exact"/>
        <w:jc w:val="center"/>
        <w:outlineLvl w:val="0"/>
        <w:rPr>
          <w:rFonts w:ascii="方正小标宋简体" w:eastAsia="方正小标宋简体" w:hAnsi="方正小标宋简体" w:cs="方正小标宋简体"/>
          <w:color w:val="000000" w:themeColor="text1"/>
          <w:kern w:val="44"/>
          <w:sz w:val="44"/>
          <w:szCs w:val="44"/>
        </w:rPr>
      </w:pPr>
      <w:r>
        <w:rPr>
          <w:rFonts w:ascii="方正小标宋简体" w:eastAsia="方正小标宋简体" w:hAnsi="方正小标宋简体" w:cs="方正小标宋简体"/>
          <w:color w:val="000000" w:themeColor="text1"/>
          <w:kern w:val="44"/>
          <w:sz w:val="44"/>
          <w:szCs w:val="44"/>
          <w:shd w:val="clear" w:color="auto" w:fill="FFFFFF"/>
        </w:rPr>
        <w:t>文字规范化示范校创建工作的通知</w:t>
      </w:r>
    </w:p>
    <w:p w:rsidR="001D445B" w:rsidRDefault="001D445B">
      <w:pPr>
        <w:spacing w:line="545" w:lineRule="exact"/>
        <w:ind w:firstLineChars="200" w:firstLine="880"/>
        <w:jc w:val="center"/>
        <w:rPr>
          <w:rFonts w:ascii="方正小标宋简体" w:eastAsia="方正小标宋简体" w:hAnsi="方正小标宋简体" w:cs="方正小标宋简体"/>
          <w:color w:val="000000" w:themeColor="text1"/>
          <w:sz w:val="44"/>
          <w:szCs w:val="44"/>
        </w:rPr>
      </w:pPr>
    </w:p>
    <w:p w:rsidR="001D445B" w:rsidRDefault="00CE35BF">
      <w:pPr>
        <w:spacing w:line="545"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各设区市教育局、语委，赣江新区社会发展局，各职业学校：</w:t>
      </w:r>
    </w:p>
    <w:p w:rsidR="001D445B" w:rsidRDefault="00CE35BF">
      <w:pPr>
        <w:spacing w:line="545"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根据</w:t>
      </w:r>
      <w:r>
        <w:rPr>
          <w:rFonts w:ascii="Times New Roman" w:eastAsia="仿宋_GB2312" w:hAnsi="Times New Roman" w:cs="Times New Roman" w:hint="eastAsia"/>
          <w:color w:val="000000" w:themeColor="text1"/>
          <w:sz w:val="32"/>
          <w:szCs w:val="32"/>
        </w:rPr>
        <w:t>《江西省人民政府办公厅关于全面加强新时代语言文字工作的实施意见》《江西语言文字事业“十四五”发展规划》工作部署</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决定</w:t>
      </w:r>
      <w:r>
        <w:rPr>
          <w:rFonts w:ascii="Times New Roman" w:eastAsia="仿宋_GB2312" w:hAnsi="Times New Roman" w:cs="Times New Roman"/>
          <w:color w:val="000000" w:themeColor="text1"/>
          <w:sz w:val="32"/>
          <w:szCs w:val="32"/>
        </w:rPr>
        <w:t>2024</w:t>
      </w:r>
      <w:r>
        <w:rPr>
          <w:rFonts w:ascii="Times New Roman" w:eastAsia="仿宋_GB2312" w:hAnsi="Times New Roman" w:cs="Times New Roman"/>
          <w:color w:val="000000" w:themeColor="text1"/>
          <w:sz w:val="32"/>
          <w:szCs w:val="32"/>
        </w:rPr>
        <w:t>年开展第</w:t>
      </w:r>
      <w:r>
        <w:rPr>
          <w:rFonts w:ascii="Times New Roman" w:eastAsia="仿宋_GB2312" w:hAnsi="Times New Roman" w:cs="Times New Roman" w:hint="eastAsia"/>
          <w:color w:val="000000" w:themeColor="text1"/>
          <w:sz w:val="32"/>
          <w:szCs w:val="32"/>
        </w:rPr>
        <w:t>三</w:t>
      </w:r>
      <w:r>
        <w:rPr>
          <w:rFonts w:ascii="Times New Roman" w:eastAsia="仿宋_GB2312" w:hAnsi="Times New Roman" w:cs="Times New Roman"/>
          <w:color w:val="000000" w:themeColor="text1"/>
          <w:sz w:val="32"/>
          <w:szCs w:val="32"/>
        </w:rPr>
        <w:t>批省</w:t>
      </w:r>
      <w:r>
        <w:rPr>
          <w:rFonts w:ascii="Times New Roman" w:eastAsia="仿宋_GB2312" w:hAnsi="Times New Roman" w:cs="Times New Roman" w:hint="eastAsia"/>
          <w:color w:val="000000" w:themeColor="text1"/>
          <w:sz w:val="32"/>
          <w:szCs w:val="32"/>
        </w:rPr>
        <w:t>级</w:t>
      </w:r>
      <w:r>
        <w:rPr>
          <w:rFonts w:ascii="Times New Roman" w:eastAsia="仿宋_GB2312" w:hAnsi="Times New Roman" w:cs="Times New Roman"/>
          <w:color w:val="000000" w:themeColor="text1"/>
          <w:sz w:val="32"/>
          <w:szCs w:val="32"/>
        </w:rPr>
        <w:t>语言文字规范化示范校（以下简称</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示范校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）创建</w:t>
      </w:r>
      <w:r>
        <w:rPr>
          <w:rFonts w:ascii="Times New Roman" w:eastAsia="仿宋_GB2312" w:hAnsi="Times New Roman" w:cs="Times New Roman" w:hint="eastAsia"/>
          <w:color w:val="000000" w:themeColor="text1"/>
          <w:sz w:val="32"/>
          <w:szCs w:val="32"/>
        </w:rPr>
        <w:t>工作</w:t>
      </w:r>
      <w:r>
        <w:rPr>
          <w:rFonts w:ascii="Times New Roman" w:eastAsia="仿宋_GB2312" w:hAnsi="Times New Roman" w:cs="Times New Roman"/>
          <w:color w:val="000000" w:themeColor="text1"/>
          <w:sz w:val="32"/>
          <w:szCs w:val="32"/>
        </w:rPr>
        <w:t>。现将有关事项通知如下</w:t>
      </w:r>
      <w:r>
        <w:rPr>
          <w:rFonts w:ascii="Times New Roman" w:eastAsia="仿宋_GB2312" w:hAnsi="Times New Roman" w:cs="Times New Roman" w:hint="eastAsia"/>
          <w:color w:val="000000" w:themeColor="text1"/>
          <w:sz w:val="32"/>
          <w:szCs w:val="32"/>
        </w:rPr>
        <w:t>。</w:t>
      </w:r>
    </w:p>
    <w:p w:rsidR="001D445B" w:rsidRDefault="00CE35BF">
      <w:pPr>
        <w:spacing w:line="545"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一、创建对象</w:t>
      </w:r>
    </w:p>
    <w:p w:rsidR="001D445B" w:rsidRDefault="00CE35BF">
      <w:pPr>
        <w:spacing w:line="545"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各</w:t>
      </w:r>
      <w:r>
        <w:rPr>
          <w:rFonts w:ascii="Times New Roman" w:eastAsia="仿宋_GB2312" w:hAnsi="Times New Roman" w:cs="Times New Roman"/>
          <w:color w:val="000000" w:themeColor="text1"/>
          <w:sz w:val="32"/>
          <w:szCs w:val="32"/>
        </w:rPr>
        <w:t>设区市中小学</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幼儿园、职业学校（含高职和中职学校）。</w:t>
      </w:r>
    </w:p>
    <w:p w:rsidR="001D445B" w:rsidRDefault="00CE35BF">
      <w:pPr>
        <w:spacing w:line="545"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二、申报时间</w:t>
      </w:r>
    </w:p>
    <w:p w:rsidR="001D445B" w:rsidRDefault="00CE35BF">
      <w:pPr>
        <w:spacing w:line="545"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截止日期：</w:t>
      </w:r>
      <w:r>
        <w:rPr>
          <w:rFonts w:ascii="Times New Roman" w:eastAsia="仿宋_GB2312" w:hAnsi="Times New Roman" w:cs="Times New Roman"/>
          <w:color w:val="000000" w:themeColor="text1"/>
          <w:sz w:val="32"/>
          <w:szCs w:val="32"/>
        </w:rPr>
        <w:t>2024</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hint="eastAsia"/>
          <w:color w:val="000000" w:themeColor="text1"/>
          <w:sz w:val="32"/>
          <w:szCs w:val="32"/>
        </w:rPr>
        <w:t>日</w:t>
      </w:r>
      <w:r>
        <w:rPr>
          <w:rFonts w:ascii="Times New Roman" w:eastAsia="仿宋_GB2312" w:hAnsi="Times New Roman" w:cs="Times New Roman"/>
          <w:color w:val="000000" w:themeColor="text1"/>
          <w:sz w:val="32"/>
          <w:szCs w:val="32"/>
        </w:rPr>
        <w:t>。</w:t>
      </w:r>
    </w:p>
    <w:p w:rsidR="001D445B" w:rsidRDefault="00CE35BF">
      <w:pPr>
        <w:spacing w:line="585"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三、申报方式</w:t>
      </w:r>
    </w:p>
    <w:p w:rsidR="001D445B" w:rsidRDefault="00CE35BF">
      <w:pPr>
        <w:spacing w:line="585"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根据《江西省语言文字规范化示范校建设标准》（以下简称</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《标准》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，见附件</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），各设区市负责所辖区内的中小学（幼儿园）、中职学校集中申报，高职院校及省属普通中职学校自主申报。</w:t>
      </w:r>
    </w:p>
    <w:p w:rsidR="001D445B" w:rsidRDefault="00CE35BF">
      <w:pPr>
        <w:spacing w:line="585"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四、申报材料</w:t>
      </w:r>
    </w:p>
    <w:p w:rsidR="001D445B" w:rsidRDefault="00CE35BF">
      <w:pPr>
        <w:spacing w:line="585" w:lineRule="exact"/>
        <w:ind w:firstLineChars="200" w:firstLine="640"/>
        <w:rPr>
          <w:rFonts w:ascii="Times New Roman" w:eastAsia="仿宋_GB2312" w:hAnsi="Times New Roman" w:cs="Times New Roman"/>
          <w:color w:val="000000" w:themeColor="text1"/>
          <w:sz w:val="32"/>
          <w:szCs w:val="32"/>
        </w:rPr>
      </w:pPr>
      <w:r>
        <w:rPr>
          <w:rFonts w:ascii="楷体_GB2312" w:eastAsia="楷体_GB2312" w:hAnsi="Times New Roman" w:cs="Times New Roman" w:hint="eastAsia"/>
          <w:color w:val="000000" w:themeColor="text1"/>
          <w:sz w:val="32"/>
          <w:szCs w:val="32"/>
        </w:rPr>
        <w:t>（一）</w:t>
      </w:r>
      <w:r>
        <w:rPr>
          <w:rFonts w:ascii="Times New Roman" w:eastAsia="仿宋_GB2312" w:hAnsi="Times New Roman" w:cs="Times New Roman"/>
          <w:color w:val="000000" w:themeColor="text1"/>
          <w:sz w:val="32"/>
          <w:szCs w:val="32"/>
        </w:rPr>
        <w:t>示范校申报表（见附件</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w:t>
      </w:r>
    </w:p>
    <w:p w:rsidR="001D445B" w:rsidRDefault="00CE35BF">
      <w:pPr>
        <w:spacing w:line="585" w:lineRule="exact"/>
        <w:ind w:firstLineChars="200" w:firstLine="640"/>
        <w:rPr>
          <w:rFonts w:ascii="Times New Roman" w:eastAsia="仿宋_GB2312" w:hAnsi="Times New Roman" w:cs="Times New Roman"/>
          <w:color w:val="000000" w:themeColor="text1"/>
          <w:sz w:val="32"/>
          <w:szCs w:val="32"/>
        </w:rPr>
      </w:pPr>
      <w:r>
        <w:rPr>
          <w:rFonts w:ascii="楷体_GB2312" w:eastAsia="楷体_GB2312" w:hAnsi="Times New Roman" w:cs="Times New Roman" w:hint="eastAsia"/>
          <w:color w:val="000000" w:themeColor="text1"/>
          <w:sz w:val="32"/>
          <w:szCs w:val="32"/>
        </w:rPr>
        <w:t>（二）</w:t>
      </w:r>
      <w:r>
        <w:rPr>
          <w:rFonts w:ascii="Times New Roman" w:eastAsia="仿宋_GB2312" w:hAnsi="Times New Roman" w:cs="Times New Roman"/>
          <w:color w:val="000000" w:themeColor="text1"/>
          <w:sz w:val="32"/>
          <w:szCs w:val="32"/>
        </w:rPr>
        <w:t>示范校创建工作支撑材料（如学校语言文字工作制度相关文件、一级乙等普通话证书、获奖证书、科研证书、重要活动图片等）。</w:t>
      </w:r>
    </w:p>
    <w:p w:rsidR="001D445B" w:rsidRDefault="00CE35BF">
      <w:pPr>
        <w:spacing w:line="585" w:lineRule="exact"/>
        <w:ind w:firstLineChars="200" w:firstLine="640"/>
        <w:rPr>
          <w:rFonts w:ascii="Times New Roman" w:eastAsia="仿宋_GB2312" w:hAnsi="Times New Roman" w:cs="Times New Roman"/>
          <w:color w:val="000000" w:themeColor="text1"/>
          <w:sz w:val="32"/>
          <w:szCs w:val="32"/>
        </w:rPr>
      </w:pPr>
      <w:r>
        <w:rPr>
          <w:rFonts w:ascii="楷体_GB2312" w:eastAsia="楷体_GB2312" w:hAnsi="Times New Roman" w:cs="Times New Roman" w:hint="eastAsia"/>
          <w:color w:val="000000" w:themeColor="text1"/>
          <w:sz w:val="32"/>
          <w:szCs w:val="32"/>
        </w:rPr>
        <w:t>（三）</w:t>
      </w:r>
      <w:r>
        <w:rPr>
          <w:rFonts w:ascii="Times New Roman" w:eastAsia="仿宋_GB2312" w:hAnsi="Times New Roman" w:cs="Times New Roman"/>
          <w:color w:val="000000" w:themeColor="text1"/>
          <w:sz w:val="32"/>
          <w:szCs w:val="32"/>
        </w:rPr>
        <w:t>示范校申报汇总表（见附件</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，高职院校及省属普通中职学校不需填报）。</w:t>
      </w:r>
    </w:p>
    <w:p w:rsidR="001D445B" w:rsidRDefault="00CE35BF">
      <w:pPr>
        <w:spacing w:line="585"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五、评审程序</w:t>
      </w:r>
    </w:p>
    <w:p w:rsidR="001D445B" w:rsidRDefault="00CE35BF">
      <w:pPr>
        <w:spacing w:line="585" w:lineRule="exact"/>
        <w:ind w:firstLineChars="200" w:firstLine="640"/>
        <w:rPr>
          <w:rFonts w:ascii="楷体_GB2312" w:eastAsia="楷体_GB2312" w:hAnsi="楷体" w:cs="楷体"/>
          <w:color w:val="000000" w:themeColor="text1"/>
          <w:sz w:val="32"/>
          <w:szCs w:val="32"/>
        </w:rPr>
      </w:pPr>
      <w:r>
        <w:rPr>
          <w:rFonts w:ascii="楷体_GB2312" w:eastAsia="楷体_GB2312" w:hAnsi="楷体" w:cs="楷体" w:hint="eastAsia"/>
          <w:color w:val="000000" w:themeColor="text1"/>
          <w:sz w:val="32"/>
          <w:szCs w:val="32"/>
        </w:rPr>
        <w:t>（一）材料初评</w:t>
      </w:r>
    </w:p>
    <w:p w:rsidR="001D445B" w:rsidRDefault="00CE35BF">
      <w:pPr>
        <w:spacing w:line="585"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组织专家对各地各校申报材料进行初评，</w:t>
      </w:r>
      <w:r>
        <w:rPr>
          <w:rFonts w:ascii="Times New Roman" w:eastAsia="仿宋_GB2312" w:hAnsi="Times New Roman" w:cs="Times New Roman" w:hint="eastAsia"/>
          <w:color w:val="000000" w:themeColor="text1"/>
          <w:sz w:val="32"/>
          <w:szCs w:val="32"/>
        </w:rPr>
        <w:t>确</w:t>
      </w:r>
      <w:r>
        <w:rPr>
          <w:rFonts w:ascii="Times New Roman" w:eastAsia="仿宋_GB2312" w:hAnsi="Times New Roman" w:cs="Times New Roman"/>
          <w:color w:val="000000" w:themeColor="text1"/>
          <w:sz w:val="32"/>
          <w:szCs w:val="32"/>
        </w:rPr>
        <w:t>定拟实地评审的学校名单</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初评通过后进入实地评审阶段。</w:t>
      </w:r>
    </w:p>
    <w:p w:rsidR="001D445B" w:rsidRDefault="00CE35BF">
      <w:pPr>
        <w:spacing w:line="585" w:lineRule="exact"/>
        <w:ind w:firstLineChars="200" w:firstLine="640"/>
        <w:rPr>
          <w:rFonts w:ascii="楷体_GB2312" w:eastAsia="楷体_GB2312" w:hAnsi="楷体" w:cs="楷体"/>
          <w:bCs/>
          <w:color w:val="000000" w:themeColor="text1"/>
          <w:sz w:val="32"/>
          <w:szCs w:val="32"/>
        </w:rPr>
      </w:pPr>
      <w:r>
        <w:rPr>
          <w:rFonts w:ascii="楷体_GB2312" w:eastAsia="楷体_GB2312" w:hAnsi="楷体" w:cs="楷体" w:hint="eastAsia"/>
          <w:bCs/>
          <w:color w:val="000000" w:themeColor="text1"/>
          <w:sz w:val="32"/>
          <w:szCs w:val="32"/>
        </w:rPr>
        <w:t>（二）实地评审</w:t>
      </w:r>
    </w:p>
    <w:p w:rsidR="001D445B" w:rsidRDefault="00CE35BF">
      <w:pPr>
        <w:spacing w:line="585"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坚持评审与指导相结合，</w:t>
      </w:r>
      <w:r>
        <w:rPr>
          <w:rFonts w:ascii="Times New Roman" w:eastAsia="仿宋_GB2312" w:hAnsi="Times New Roman" w:cs="Times New Roman"/>
          <w:color w:val="000000" w:themeColor="text1"/>
          <w:sz w:val="32"/>
          <w:szCs w:val="32"/>
        </w:rPr>
        <w:t>组织专家组赴初评通过的学校进行</w:t>
      </w:r>
      <w:r>
        <w:rPr>
          <w:rFonts w:ascii="Times New Roman" w:eastAsia="仿宋_GB2312" w:hAnsi="Times New Roman" w:cs="Times New Roman" w:hint="eastAsia"/>
          <w:color w:val="000000" w:themeColor="text1"/>
          <w:sz w:val="32"/>
          <w:szCs w:val="32"/>
        </w:rPr>
        <w:t>实地指导并</w:t>
      </w:r>
      <w:r>
        <w:rPr>
          <w:rFonts w:ascii="Times New Roman" w:eastAsia="仿宋_GB2312" w:hAnsi="Times New Roman" w:cs="Times New Roman"/>
          <w:color w:val="000000" w:themeColor="text1"/>
          <w:sz w:val="32"/>
          <w:szCs w:val="32"/>
        </w:rPr>
        <w:t>评审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主要采取查阅资料、听取汇报、实地查看、随机座谈等方式开展。</w:t>
      </w:r>
    </w:p>
    <w:p w:rsidR="001D445B" w:rsidRDefault="00CE35BF">
      <w:pPr>
        <w:spacing w:line="585" w:lineRule="exact"/>
        <w:ind w:firstLineChars="200" w:firstLine="640"/>
        <w:rPr>
          <w:rFonts w:ascii="楷体_GB2312" w:eastAsia="楷体_GB2312" w:hAnsi="楷体" w:cs="楷体"/>
          <w:bCs/>
          <w:color w:val="000000" w:themeColor="text1"/>
          <w:sz w:val="32"/>
          <w:szCs w:val="32"/>
        </w:rPr>
      </w:pPr>
      <w:r>
        <w:rPr>
          <w:rFonts w:ascii="楷体_GB2312" w:eastAsia="楷体_GB2312" w:hAnsi="楷体" w:cs="楷体" w:hint="eastAsia"/>
          <w:bCs/>
          <w:color w:val="000000" w:themeColor="text1"/>
          <w:sz w:val="32"/>
          <w:szCs w:val="32"/>
        </w:rPr>
        <w:t>（三）认定公布</w:t>
      </w:r>
    </w:p>
    <w:p w:rsidR="001D445B" w:rsidRDefault="00CE35BF">
      <w:pPr>
        <w:spacing w:line="585"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经综合评议</w:t>
      </w:r>
      <w:r>
        <w:rPr>
          <w:rFonts w:ascii="Times New Roman" w:eastAsia="仿宋_GB2312" w:hAnsi="Times New Roman" w:cs="Times New Roman" w:hint="eastAsia"/>
          <w:color w:val="000000" w:themeColor="text1"/>
          <w:sz w:val="32"/>
          <w:szCs w:val="32"/>
        </w:rPr>
        <w:t>、集体研究</w:t>
      </w:r>
      <w:r>
        <w:rPr>
          <w:rFonts w:ascii="Times New Roman" w:eastAsia="仿宋_GB2312" w:hAnsi="Times New Roman" w:cs="Times New Roman"/>
          <w:color w:val="000000" w:themeColor="text1"/>
          <w:sz w:val="32"/>
          <w:szCs w:val="32"/>
        </w:rPr>
        <w:t>确定省级语言文字规范化示范校名单，并在江西教育网上公示一周</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无异议后以省教育厅名义正式发文认定</w:t>
      </w:r>
      <w:r>
        <w:rPr>
          <w:rFonts w:ascii="Times New Roman" w:eastAsia="仿宋_GB2312" w:hAnsi="Times New Roman" w:cs="Times New Roman" w:hint="eastAsia"/>
          <w:color w:val="000000" w:themeColor="text1"/>
          <w:sz w:val="32"/>
          <w:szCs w:val="32"/>
        </w:rPr>
        <w:t>公布</w:t>
      </w:r>
      <w:r>
        <w:rPr>
          <w:rFonts w:ascii="Times New Roman" w:eastAsia="仿宋_GB2312" w:hAnsi="Times New Roman" w:cs="Times New Roman"/>
          <w:color w:val="000000" w:themeColor="text1"/>
          <w:sz w:val="32"/>
          <w:szCs w:val="32"/>
        </w:rPr>
        <w:t>，授予</w:t>
      </w:r>
      <w:r>
        <w:rPr>
          <w:rFonts w:ascii="Times New Roman" w:eastAsia="仿宋_GB2312" w:hAnsi="Times New Roman" w:cs="Times New Roman" w:hint="eastAsia"/>
          <w:color w:val="000000" w:themeColor="text1"/>
          <w:sz w:val="32"/>
          <w:szCs w:val="32"/>
        </w:rPr>
        <w:t>“江西省</w:t>
      </w:r>
      <w:r>
        <w:rPr>
          <w:rFonts w:ascii="Times New Roman" w:eastAsia="仿宋_GB2312" w:hAnsi="Times New Roman" w:cs="Times New Roman"/>
          <w:color w:val="000000" w:themeColor="text1"/>
          <w:sz w:val="32"/>
          <w:szCs w:val="32"/>
        </w:rPr>
        <w:t>语言文字规范化示范校</w:t>
      </w:r>
      <w:r>
        <w:rPr>
          <w:rFonts w:ascii="Times New Roman" w:eastAsia="仿宋_GB2312" w:hAnsi="Times New Roman" w:cs="Times New Roman" w:hint="eastAsia"/>
          <w:color w:val="000000" w:themeColor="text1"/>
          <w:sz w:val="32"/>
          <w:szCs w:val="32"/>
        </w:rPr>
        <w:t>”称号</w:t>
      </w:r>
      <w:r>
        <w:rPr>
          <w:rFonts w:ascii="Times New Roman" w:eastAsia="仿宋_GB2312" w:hAnsi="Times New Roman" w:cs="Times New Roman"/>
          <w:color w:val="000000" w:themeColor="text1"/>
          <w:sz w:val="32"/>
          <w:szCs w:val="32"/>
        </w:rPr>
        <w:t>。</w:t>
      </w:r>
    </w:p>
    <w:p w:rsidR="001D445B" w:rsidRDefault="00CE35BF">
      <w:pPr>
        <w:spacing w:line="585"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六、有关要求</w:t>
      </w:r>
    </w:p>
    <w:p w:rsidR="001D445B" w:rsidRDefault="00CE35BF">
      <w:pPr>
        <w:spacing w:line="585"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各地各校要高度重视语言文字规范化示范校创建工作，严格对照《标准》，</w:t>
      </w:r>
      <w:r>
        <w:rPr>
          <w:rFonts w:ascii="Times New Roman" w:eastAsia="仿宋_GB2312" w:hAnsi="Times New Roman" w:cs="Times New Roman" w:hint="eastAsia"/>
          <w:color w:val="000000" w:themeColor="text1"/>
          <w:sz w:val="32"/>
          <w:szCs w:val="32"/>
        </w:rPr>
        <w:t>切实</w:t>
      </w:r>
      <w:r>
        <w:rPr>
          <w:rFonts w:ascii="Times New Roman" w:eastAsia="仿宋_GB2312" w:hAnsi="Times New Roman" w:cs="Times New Roman"/>
          <w:color w:val="000000" w:themeColor="text1"/>
          <w:sz w:val="32"/>
          <w:szCs w:val="32"/>
        </w:rPr>
        <w:t>推荐遴选出</w:t>
      </w:r>
      <w:r>
        <w:rPr>
          <w:rFonts w:ascii="Times New Roman" w:eastAsia="仿宋_GB2312" w:hAnsi="Times New Roman" w:cs="Times New Roman" w:hint="eastAsia"/>
          <w:color w:val="000000" w:themeColor="text1"/>
          <w:sz w:val="32"/>
          <w:szCs w:val="32"/>
        </w:rPr>
        <w:t>典型示范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带动辐射作用显著的</w:t>
      </w:r>
      <w:r>
        <w:rPr>
          <w:rFonts w:ascii="Times New Roman" w:eastAsia="仿宋_GB2312" w:hAnsi="Times New Roman" w:cs="Times New Roman"/>
          <w:color w:val="000000" w:themeColor="text1"/>
          <w:sz w:val="32"/>
          <w:szCs w:val="32"/>
        </w:rPr>
        <w:t>学</w:t>
      </w:r>
      <w:r>
        <w:rPr>
          <w:rFonts w:ascii="Times New Roman" w:eastAsia="仿宋_GB2312" w:hAnsi="Times New Roman" w:cs="Times New Roman" w:hint="eastAsia"/>
          <w:color w:val="000000" w:themeColor="text1"/>
          <w:sz w:val="32"/>
          <w:szCs w:val="32"/>
        </w:rPr>
        <w:t>校，并按时保质报送</w:t>
      </w:r>
      <w:r>
        <w:rPr>
          <w:rFonts w:ascii="Times New Roman" w:eastAsia="仿宋_GB2312" w:hAnsi="Times New Roman" w:cs="Times New Roman"/>
          <w:color w:val="000000" w:themeColor="text1"/>
          <w:sz w:val="32"/>
          <w:szCs w:val="32"/>
        </w:rPr>
        <w:t>申报材料，</w:t>
      </w:r>
      <w:r>
        <w:rPr>
          <w:rFonts w:ascii="Times New Roman" w:eastAsia="仿宋_GB2312" w:hAnsi="Times New Roman" w:cs="Times New Roman" w:hint="eastAsia"/>
          <w:color w:val="000000" w:themeColor="text1"/>
          <w:sz w:val="32"/>
          <w:szCs w:val="32"/>
        </w:rPr>
        <w:t>所有支撑材料汇成一个文档，</w:t>
      </w:r>
      <w:r>
        <w:rPr>
          <w:rFonts w:ascii="Times New Roman" w:eastAsia="仿宋_GB2312" w:hAnsi="Times New Roman" w:cs="Times New Roman"/>
          <w:color w:val="000000" w:themeColor="text1"/>
          <w:sz w:val="32"/>
          <w:szCs w:val="32"/>
        </w:rPr>
        <w:t>于</w:t>
      </w:r>
      <w:r>
        <w:rPr>
          <w:rFonts w:ascii="Times New Roman" w:eastAsia="仿宋_GB2312" w:hAnsi="Times New Roman" w:cs="Times New Roman"/>
          <w:color w:val="000000" w:themeColor="text1"/>
          <w:sz w:val="32"/>
          <w:szCs w:val="32"/>
        </w:rPr>
        <w:t>2024</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日前将申报材料电子版（含</w:t>
      </w:r>
      <w:r>
        <w:rPr>
          <w:rFonts w:ascii="Times New Roman" w:eastAsia="仿宋_GB2312" w:hAnsi="Times New Roman" w:cs="Times New Roman"/>
          <w:color w:val="000000" w:themeColor="text1"/>
          <w:sz w:val="32"/>
          <w:szCs w:val="32"/>
        </w:rPr>
        <w:t>word</w:t>
      </w:r>
      <w:r>
        <w:rPr>
          <w:rFonts w:ascii="Times New Roman" w:eastAsia="仿宋_GB2312" w:hAnsi="Times New Roman" w:cs="Times New Roman"/>
          <w:color w:val="000000" w:themeColor="text1"/>
          <w:sz w:val="32"/>
          <w:szCs w:val="32"/>
        </w:rPr>
        <w:t>版和</w:t>
      </w:r>
      <w:r>
        <w:rPr>
          <w:rFonts w:ascii="Times New Roman" w:eastAsia="仿宋_GB2312" w:hAnsi="Times New Roman" w:cs="Times New Roman"/>
          <w:color w:val="000000" w:themeColor="text1"/>
          <w:sz w:val="32"/>
          <w:szCs w:val="32"/>
        </w:rPr>
        <w:t>PDF</w:t>
      </w:r>
      <w:r>
        <w:rPr>
          <w:rFonts w:ascii="Times New Roman" w:eastAsia="仿宋_GB2312" w:hAnsi="Times New Roman" w:cs="Times New Roman"/>
          <w:color w:val="000000" w:themeColor="text1"/>
          <w:sz w:val="32"/>
          <w:szCs w:val="32"/>
        </w:rPr>
        <w:t>盖章版）发至</w:t>
      </w:r>
      <w:r>
        <w:rPr>
          <w:rFonts w:ascii="Times New Roman" w:eastAsia="仿宋_GB2312" w:hAnsi="Times New Roman" w:cs="Times New Roman" w:hint="eastAsia"/>
          <w:color w:val="000000" w:themeColor="text1"/>
          <w:sz w:val="32"/>
          <w:szCs w:val="32"/>
        </w:rPr>
        <w:t>省教育</w:t>
      </w:r>
      <w:r>
        <w:rPr>
          <w:rFonts w:ascii="Times New Roman" w:eastAsia="仿宋_GB2312" w:hAnsi="Times New Roman" w:cs="Times New Roman"/>
          <w:color w:val="000000" w:themeColor="text1"/>
          <w:sz w:val="32"/>
          <w:szCs w:val="32"/>
        </w:rPr>
        <w:t>厅语</w:t>
      </w:r>
      <w:r>
        <w:rPr>
          <w:rFonts w:ascii="Times New Roman" w:eastAsia="仿宋_GB2312" w:hAnsi="Times New Roman" w:cs="Times New Roman" w:hint="eastAsia"/>
          <w:color w:val="000000" w:themeColor="text1"/>
          <w:sz w:val="32"/>
          <w:szCs w:val="32"/>
        </w:rPr>
        <w:t>言文字工作与教</w:t>
      </w:r>
      <w:r>
        <w:rPr>
          <w:rFonts w:ascii="Times New Roman" w:eastAsia="仿宋_GB2312" w:hAnsi="Times New Roman" w:cs="Times New Roman"/>
          <w:color w:val="000000" w:themeColor="text1"/>
          <w:sz w:val="32"/>
          <w:szCs w:val="32"/>
        </w:rPr>
        <w:t>材处</w:t>
      </w:r>
      <w:r>
        <w:rPr>
          <w:rFonts w:ascii="Times New Roman" w:eastAsia="仿宋_GB2312" w:hAnsi="Times New Roman" w:cs="Times New Roman" w:hint="eastAsia"/>
          <w:color w:val="000000" w:themeColor="text1"/>
          <w:sz w:val="32"/>
          <w:szCs w:val="32"/>
        </w:rPr>
        <w:t>（省语委办）</w:t>
      </w:r>
      <w:r>
        <w:rPr>
          <w:rFonts w:ascii="Times New Roman" w:eastAsia="仿宋_GB2312" w:hAnsi="Times New Roman" w:cs="Times New Roman"/>
          <w:color w:val="000000" w:themeColor="text1"/>
          <w:sz w:val="32"/>
          <w:szCs w:val="32"/>
        </w:rPr>
        <w:t>邮箱。</w:t>
      </w:r>
    </w:p>
    <w:p w:rsidR="001D445B" w:rsidRDefault="00CE35BF">
      <w:pPr>
        <w:spacing w:line="585"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联系人：王</w:t>
      </w:r>
      <w:r>
        <w:rPr>
          <w:rFonts w:ascii="Times New Roman" w:eastAsia="仿宋_GB2312" w:hAnsi="Times New Roman" w:cs="Times New Roman" w:hint="eastAsia"/>
          <w:color w:val="000000" w:themeColor="text1"/>
          <w:sz w:val="32"/>
          <w:szCs w:val="32"/>
        </w:rPr>
        <w:t>冬</w:t>
      </w:r>
      <w:r>
        <w:rPr>
          <w:rFonts w:ascii="Times New Roman" w:eastAsia="仿宋_GB2312" w:hAnsi="Times New Roman" w:cs="Times New Roman"/>
          <w:color w:val="000000" w:themeColor="text1"/>
          <w:sz w:val="32"/>
          <w:szCs w:val="32"/>
        </w:rPr>
        <w:t>芝，联系电话：</w:t>
      </w:r>
      <w:r>
        <w:rPr>
          <w:rFonts w:ascii="Times New Roman" w:eastAsia="仿宋_GB2312" w:hAnsi="Times New Roman" w:cs="Times New Roman"/>
          <w:color w:val="000000" w:themeColor="text1"/>
          <w:sz w:val="32"/>
          <w:szCs w:val="32"/>
        </w:rPr>
        <w:t>0791—86765299</w:t>
      </w:r>
      <w:r>
        <w:rPr>
          <w:rFonts w:ascii="Times New Roman" w:eastAsia="仿宋_GB2312" w:hAnsi="Times New Roman" w:cs="Times New Roman" w:hint="eastAsia"/>
          <w:color w:val="000000" w:themeColor="text1"/>
          <w:sz w:val="32"/>
          <w:szCs w:val="32"/>
        </w:rPr>
        <w:t>。</w:t>
      </w:r>
    </w:p>
    <w:p w:rsidR="001D445B" w:rsidRDefault="00CE35BF">
      <w:pPr>
        <w:spacing w:line="585"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邮箱：</w:t>
      </w:r>
      <w:hyperlink r:id="rId7" w:history="1">
        <w:r>
          <w:rPr>
            <w:rFonts w:ascii="Times New Roman" w:eastAsia="仿宋_GB2312" w:hAnsi="Times New Roman" w:cs="Times New Roman"/>
            <w:color w:val="000000" w:themeColor="text1"/>
            <w:sz w:val="32"/>
            <w:szCs w:val="32"/>
          </w:rPr>
          <w:t>sywb2021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163.com</w:t>
        </w:r>
      </w:hyperlink>
      <w:r>
        <w:rPr>
          <w:rFonts w:ascii="Times New Roman" w:eastAsia="仿宋_GB2312" w:hAnsi="Times New Roman" w:cs="Times New Roman"/>
          <w:color w:val="000000" w:themeColor="text1"/>
          <w:sz w:val="32"/>
          <w:szCs w:val="32"/>
        </w:rPr>
        <w:t>。</w:t>
      </w:r>
    </w:p>
    <w:p w:rsidR="001D445B" w:rsidRDefault="001D445B">
      <w:pPr>
        <w:spacing w:line="585" w:lineRule="exact"/>
        <w:ind w:firstLineChars="200" w:firstLine="640"/>
        <w:rPr>
          <w:rFonts w:ascii="Times New Roman" w:eastAsia="仿宋_GB2312" w:hAnsi="Times New Roman" w:cs="Times New Roman"/>
          <w:color w:val="000000" w:themeColor="text1"/>
          <w:sz w:val="32"/>
          <w:szCs w:val="32"/>
        </w:rPr>
      </w:pPr>
    </w:p>
    <w:p w:rsidR="001D445B" w:rsidRDefault="00CE35BF">
      <w:pPr>
        <w:spacing w:line="585"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附件：</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江西省语言文字规范化示范校建设标准</w:t>
      </w:r>
    </w:p>
    <w:p w:rsidR="001D445B" w:rsidRDefault="00CE35BF">
      <w:pPr>
        <w:spacing w:line="585" w:lineRule="exact"/>
        <w:ind w:firstLineChars="511" w:firstLine="163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江西省第</w:t>
      </w:r>
      <w:r>
        <w:rPr>
          <w:rFonts w:ascii="Times New Roman" w:eastAsia="仿宋_GB2312" w:hAnsi="Times New Roman" w:cs="Times New Roman" w:hint="eastAsia"/>
          <w:color w:val="000000" w:themeColor="text1"/>
          <w:sz w:val="32"/>
          <w:szCs w:val="32"/>
        </w:rPr>
        <w:t>三</w:t>
      </w:r>
      <w:r>
        <w:rPr>
          <w:rFonts w:ascii="Times New Roman" w:eastAsia="仿宋_GB2312" w:hAnsi="Times New Roman" w:cs="Times New Roman"/>
          <w:color w:val="000000" w:themeColor="text1"/>
          <w:sz w:val="32"/>
          <w:szCs w:val="32"/>
        </w:rPr>
        <w:t>批语言文字规范化示范校申报表</w:t>
      </w:r>
    </w:p>
    <w:p w:rsidR="001D445B" w:rsidRDefault="00CE35BF">
      <w:pPr>
        <w:spacing w:line="585" w:lineRule="exact"/>
        <w:ind w:firstLineChars="511" w:firstLine="163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江西省第</w:t>
      </w:r>
      <w:r>
        <w:rPr>
          <w:rFonts w:ascii="Times New Roman" w:eastAsia="仿宋_GB2312" w:hAnsi="Times New Roman" w:cs="Times New Roman" w:hint="eastAsia"/>
          <w:color w:val="000000" w:themeColor="text1"/>
          <w:sz w:val="32"/>
          <w:szCs w:val="32"/>
        </w:rPr>
        <w:t>三</w:t>
      </w:r>
      <w:r>
        <w:rPr>
          <w:rFonts w:ascii="Times New Roman" w:eastAsia="仿宋_GB2312" w:hAnsi="Times New Roman" w:cs="Times New Roman"/>
          <w:color w:val="000000" w:themeColor="text1"/>
          <w:sz w:val="32"/>
          <w:szCs w:val="32"/>
        </w:rPr>
        <w:t>批语言文字规范化示范校申报汇总表</w:t>
      </w:r>
    </w:p>
    <w:p w:rsidR="001D445B" w:rsidRDefault="00CE35BF">
      <w:pPr>
        <w:spacing w:line="585" w:lineRule="exact"/>
        <w:ind w:leftChars="762" w:left="1875" w:hangingChars="86" w:hanging="27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江西省第</w:t>
      </w:r>
      <w:r>
        <w:rPr>
          <w:rFonts w:ascii="Times New Roman" w:eastAsia="仿宋_GB2312" w:hAnsi="Times New Roman" w:cs="Times New Roman" w:hint="eastAsia"/>
          <w:color w:val="000000" w:themeColor="text1"/>
          <w:sz w:val="32"/>
          <w:szCs w:val="32"/>
        </w:rPr>
        <w:t>三</w:t>
      </w:r>
      <w:r>
        <w:rPr>
          <w:rFonts w:ascii="Times New Roman" w:eastAsia="仿宋_GB2312" w:hAnsi="Times New Roman" w:cs="Times New Roman"/>
          <w:color w:val="000000" w:themeColor="text1"/>
          <w:sz w:val="32"/>
          <w:szCs w:val="32"/>
        </w:rPr>
        <w:t>批省级语言文字规范化示范校申报名额分配一览表</w:t>
      </w:r>
    </w:p>
    <w:p w:rsidR="001D445B" w:rsidRDefault="001D445B">
      <w:pPr>
        <w:spacing w:line="585" w:lineRule="exact"/>
        <w:ind w:leftChars="762" w:left="1875" w:hangingChars="86" w:hanging="275"/>
        <w:rPr>
          <w:rFonts w:ascii="Times New Roman" w:eastAsia="仿宋_GB2312" w:hAnsi="Times New Roman" w:cs="Times New Roman"/>
          <w:color w:val="000000" w:themeColor="text1"/>
          <w:sz w:val="32"/>
          <w:szCs w:val="32"/>
        </w:rPr>
      </w:pPr>
    </w:p>
    <w:p w:rsidR="001D445B" w:rsidRDefault="00CE35BF">
      <w:pPr>
        <w:spacing w:line="585" w:lineRule="exact"/>
        <w:ind w:firstLineChars="200" w:firstLine="640"/>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color w:val="000000" w:themeColor="text1"/>
          <w:sz w:val="32"/>
          <w:szCs w:val="32"/>
        </w:rPr>
        <w:t>江西省教育厅</w:t>
      </w:r>
    </w:p>
    <w:p w:rsidR="001D445B" w:rsidRDefault="00CE35BF">
      <w:pPr>
        <w:spacing w:line="585" w:lineRule="exact"/>
        <w:ind w:firstLineChars="200" w:firstLine="640"/>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color w:val="000000" w:themeColor="text1"/>
          <w:sz w:val="32"/>
          <w:szCs w:val="32"/>
        </w:rPr>
        <w:t>2024</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10</w:t>
      </w:r>
      <w:r>
        <w:rPr>
          <w:rFonts w:ascii="Times New Roman" w:eastAsia="仿宋_GB2312" w:hAnsi="Times New Roman" w:cs="Times New Roman"/>
          <w:color w:val="000000" w:themeColor="text1"/>
          <w:sz w:val="32"/>
          <w:szCs w:val="32"/>
        </w:rPr>
        <w:t>日</w:t>
      </w:r>
    </w:p>
    <w:p w:rsidR="001D445B" w:rsidRDefault="00CE35BF">
      <w:pPr>
        <w:spacing w:line="585"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（此文件主动公开）</w:t>
      </w:r>
      <w:r>
        <w:rPr>
          <w:rFonts w:ascii="Times New Roman" w:eastAsia="仿宋_GB2312" w:hAnsi="Times New Roman" w:cs="Times New Roman"/>
          <w:color w:val="000000" w:themeColor="text1"/>
          <w:sz w:val="32"/>
          <w:szCs w:val="32"/>
        </w:rPr>
        <w:br w:type="page"/>
      </w:r>
    </w:p>
    <w:p w:rsidR="001D445B" w:rsidRDefault="00CE35BF">
      <w:pPr>
        <w:spacing w:line="580" w:lineRule="exact"/>
        <w:jc w:val="left"/>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t>附件1</w:t>
      </w:r>
    </w:p>
    <w:p w:rsidR="001D445B" w:rsidRDefault="001D445B">
      <w:pPr>
        <w:spacing w:line="585" w:lineRule="exact"/>
        <w:jc w:val="center"/>
        <w:rPr>
          <w:rFonts w:ascii="Times New Roman" w:eastAsia="仿宋_GB2312" w:hAnsi="Times New Roman" w:cs="Times New Roman"/>
          <w:color w:val="000000" w:themeColor="text1"/>
          <w:sz w:val="32"/>
          <w:szCs w:val="32"/>
        </w:rPr>
      </w:pPr>
    </w:p>
    <w:p w:rsidR="001D445B" w:rsidRDefault="00CE35BF">
      <w:pPr>
        <w:spacing w:line="585" w:lineRule="exact"/>
        <w:jc w:val="center"/>
        <w:rPr>
          <w:rFonts w:ascii="方正小标宋简体" w:eastAsia="方正小标宋简体" w:hAnsi="方正小标宋简体" w:cs="方正小标宋简体"/>
          <w:color w:val="000000" w:themeColor="text1"/>
          <w:sz w:val="44"/>
          <w:szCs w:val="44"/>
          <w:lang w:val="zh-CN"/>
        </w:rPr>
      </w:pPr>
      <w:r>
        <w:rPr>
          <w:rFonts w:ascii="方正小标宋简体" w:eastAsia="方正小标宋简体" w:hAnsi="方正小标宋简体" w:cs="方正小标宋简体" w:hint="eastAsia"/>
          <w:color w:val="000000" w:themeColor="text1"/>
          <w:sz w:val="44"/>
          <w:szCs w:val="44"/>
          <w:lang w:val="zh-CN"/>
        </w:rPr>
        <w:t>江西省语言文字规范化示范校建设标准</w:t>
      </w:r>
    </w:p>
    <w:p w:rsidR="001D445B" w:rsidRDefault="00CE35BF">
      <w:pPr>
        <w:spacing w:line="585" w:lineRule="exact"/>
        <w:jc w:val="center"/>
        <w:rPr>
          <w:rFonts w:ascii="楷体_GB2312" w:eastAsia="楷体_GB2312" w:hAnsi="楷体" w:cs="楷体"/>
          <w:bCs/>
          <w:color w:val="000000" w:themeColor="text1"/>
          <w:sz w:val="32"/>
          <w:szCs w:val="32"/>
          <w:lang w:val="zh-CN"/>
        </w:rPr>
      </w:pPr>
      <w:r>
        <w:rPr>
          <w:rFonts w:ascii="楷体_GB2312" w:eastAsia="楷体_GB2312" w:hAnsi="楷体" w:cs="楷体" w:hint="eastAsia"/>
          <w:color w:val="000000" w:themeColor="text1"/>
          <w:sz w:val="32"/>
          <w:szCs w:val="32"/>
          <w:lang w:val="zh-CN"/>
        </w:rPr>
        <w:t>（</w:t>
      </w:r>
      <w:r>
        <w:rPr>
          <w:rFonts w:ascii="楷体_GB2312" w:eastAsia="楷体_GB2312" w:hAnsi="楷体" w:cs="楷体" w:hint="eastAsia"/>
          <w:color w:val="000000" w:themeColor="text1"/>
          <w:sz w:val="32"/>
          <w:szCs w:val="32"/>
        </w:rPr>
        <w:t>中小学、幼儿园</w:t>
      </w:r>
      <w:r>
        <w:rPr>
          <w:rFonts w:ascii="楷体_GB2312" w:eastAsia="楷体_GB2312" w:hAnsi="楷体" w:cs="楷体" w:hint="eastAsia"/>
          <w:color w:val="000000" w:themeColor="text1"/>
          <w:sz w:val="32"/>
          <w:szCs w:val="32"/>
          <w:lang w:val="zh-CN"/>
        </w:rPr>
        <w:t>）</w:t>
      </w:r>
    </w:p>
    <w:p w:rsidR="001D445B" w:rsidRDefault="001D445B">
      <w:pPr>
        <w:spacing w:line="585" w:lineRule="exact"/>
        <w:jc w:val="center"/>
        <w:rPr>
          <w:rFonts w:ascii="Times New Roman" w:eastAsia="仿宋_GB2312" w:hAnsi="Times New Roman" w:cs="Times New Roman"/>
          <w:color w:val="000000" w:themeColor="text1"/>
          <w:sz w:val="32"/>
          <w:szCs w:val="32"/>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28"/>
        <w:gridCol w:w="5995"/>
        <w:gridCol w:w="702"/>
      </w:tblGrid>
      <w:tr w:rsidR="001D445B">
        <w:trPr>
          <w:trHeight w:val="397"/>
          <w:tblHeader/>
          <w:jc w:val="center"/>
        </w:trPr>
        <w:tc>
          <w:tcPr>
            <w:tcW w:w="1271" w:type="dxa"/>
            <w:vAlign w:val="center"/>
          </w:tcPr>
          <w:p w:rsidR="001D445B" w:rsidRDefault="00CE35BF">
            <w:pPr>
              <w:spacing w:line="40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lang w:val="zh-CN"/>
              </w:rPr>
              <w:t>一级指标</w:t>
            </w:r>
          </w:p>
        </w:tc>
        <w:tc>
          <w:tcPr>
            <w:tcW w:w="1228" w:type="dxa"/>
            <w:vAlign w:val="center"/>
          </w:tcPr>
          <w:p w:rsidR="001D445B" w:rsidRDefault="00CE35BF">
            <w:pPr>
              <w:spacing w:line="40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lang w:val="zh-CN"/>
              </w:rPr>
              <w:t>二级指标</w:t>
            </w:r>
          </w:p>
        </w:tc>
        <w:tc>
          <w:tcPr>
            <w:tcW w:w="5995" w:type="dxa"/>
            <w:vAlign w:val="center"/>
          </w:tcPr>
          <w:p w:rsidR="001D445B" w:rsidRDefault="00CE35BF">
            <w:pPr>
              <w:spacing w:line="400" w:lineRule="exact"/>
              <w:ind w:firstLineChars="200" w:firstLine="480"/>
              <w:jc w:val="center"/>
              <w:rPr>
                <w:rFonts w:ascii="黑体" w:eastAsia="黑体" w:hAnsi="黑体" w:cs="黑体"/>
                <w:color w:val="000000" w:themeColor="text1"/>
                <w:sz w:val="24"/>
              </w:rPr>
            </w:pPr>
            <w:r>
              <w:rPr>
                <w:rFonts w:ascii="黑体" w:eastAsia="黑体" w:hAnsi="黑体" w:cs="黑体" w:hint="eastAsia"/>
                <w:color w:val="000000" w:themeColor="text1"/>
                <w:sz w:val="24"/>
                <w:lang w:val="zh-CN"/>
              </w:rPr>
              <w:t>建设标准</w:t>
            </w:r>
          </w:p>
        </w:tc>
        <w:tc>
          <w:tcPr>
            <w:tcW w:w="702" w:type="dxa"/>
            <w:vAlign w:val="center"/>
          </w:tcPr>
          <w:p w:rsidR="001D445B" w:rsidRDefault="00CE35BF">
            <w:pPr>
              <w:spacing w:line="40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lang w:val="zh-CN"/>
              </w:rPr>
              <w:t>分值</w:t>
            </w:r>
          </w:p>
        </w:tc>
      </w:tr>
      <w:tr w:rsidR="001D445B">
        <w:trPr>
          <w:trHeight w:val="352"/>
          <w:jc w:val="center"/>
        </w:trPr>
        <w:tc>
          <w:tcPr>
            <w:tcW w:w="1271"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A</w:t>
            </w:r>
          </w:p>
          <w:p w:rsidR="001D445B" w:rsidRDefault="00CE35BF">
            <w:pPr>
              <w:spacing w:line="400" w:lineRule="exact"/>
              <w:jc w:val="center"/>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组织管理</w:t>
            </w:r>
          </w:p>
          <w:p w:rsidR="001D445B" w:rsidRDefault="00CE35BF">
            <w:pPr>
              <w:spacing w:line="4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rPr>
              <w:t>1</w:t>
            </w:r>
            <w:r>
              <w:rPr>
                <w:rFonts w:ascii="Times New Roman" w:eastAsia="仿宋_GB2312" w:hAnsi="Times New Roman" w:cs="Times New Roman"/>
                <w:color w:val="000000" w:themeColor="text1"/>
                <w:sz w:val="24"/>
                <w:lang w:val="zh-CN"/>
              </w:rPr>
              <w:t>0</w:t>
            </w:r>
            <w:r>
              <w:rPr>
                <w:rFonts w:ascii="Times New Roman" w:eastAsia="仿宋_GB2312" w:hAnsi="Times New Roman" w:cs="Times New Roman"/>
                <w:color w:val="000000" w:themeColor="text1"/>
                <w:sz w:val="24"/>
                <w:lang w:val="zh-CN"/>
              </w:rPr>
              <w:t>分）</w:t>
            </w:r>
          </w:p>
        </w:tc>
        <w:tc>
          <w:tcPr>
            <w:tcW w:w="1228"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A1</w:t>
            </w:r>
          </w:p>
          <w:p w:rsidR="001D445B" w:rsidRDefault="00CE35BF">
            <w:pPr>
              <w:spacing w:line="400" w:lineRule="exact"/>
              <w:jc w:val="center"/>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制度保障</w:t>
            </w:r>
          </w:p>
          <w:p w:rsidR="001D445B" w:rsidRDefault="00CE35BF">
            <w:pPr>
              <w:spacing w:line="400" w:lineRule="exact"/>
              <w:jc w:val="center"/>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rPr>
              <w:t>5</w:t>
            </w:r>
            <w:r>
              <w:rPr>
                <w:rFonts w:ascii="Times New Roman" w:eastAsia="仿宋_GB2312" w:hAnsi="Times New Roman" w:cs="Times New Roman"/>
                <w:color w:val="000000" w:themeColor="text1"/>
                <w:sz w:val="24"/>
                <w:lang w:val="zh-CN"/>
              </w:rPr>
              <w:t>分）</w:t>
            </w:r>
          </w:p>
        </w:tc>
        <w:tc>
          <w:tcPr>
            <w:tcW w:w="5995"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1.</w:t>
            </w:r>
            <w:r>
              <w:rPr>
                <w:rFonts w:ascii="Times New Roman" w:eastAsia="仿宋_GB2312" w:hAnsi="Times New Roman" w:cs="Times New Roman"/>
                <w:color w:val="000000" w:themeColor="text1"/>
                <w:sz w:val="24"/>
                <w:lang w:val="zh-CN"/>
              </w:rPr>
              <w:t>语言文字规范化工作纳入学校工作议事日程。</w:t>
            </w:r>
          </w:p>
        </w:tc>
        <w:tc>
          <w:tcPr>
            <w:tcW w:w="702" w:type="dxa"/>
            <w:vAlign w:val="center"/>
          </w:tcPr>
          <w:p w:rsidR="001D445B" w:rsidRDefault="00CE35BF">
            <w:pPr>
              <w:spacing w:line="4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1</w:t>
            </w:r>
          </w:p>
        </w:tc>
      </w:tr>
      <w:tr w:rsidR="001D445B">
        <w:trPr>
          <w:trHeight w:val="23"/>
          <w:jc w:val="center"/>
        </w:trPr>
        <w:tc>
          <w:tcPr>
            <w:tcW w:w="1271" w:type="dxa"/>
            <w:vMerge/>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rPr>
            </w:pPr>
          </w:p>
        </w:tc>
        <w:tc>
          <w:tcPr>
            <w:tcW w:w="1228" w:type="dxa"/>
            <w:vMerge/>
            <w:vAlign w:val="center"/>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lang w:val="zh-CN"/>
              </w:rPr>
            </w:pPr>
          </w:p>
        </w:tc>
        <w:tc>
          <w:tcPr>
            <w:tcW w:w="5995" w:type="dxa"/>
            <w:vAlign w:val="center"/>
          </w:tcPr>
          <w:p w:rsidR="001D445B" w:rsidRDefault="00CE35BF">
            <w:pPr>
              <w:spacing w:line="38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rPr>
              <w:t>2.</w:t>
            </w:r>
            <w:r>
              <w:rPr>
                <w:rFonts w:ascii="Times New Roman" w:eastAsia="仿宋_GB2312" w:hAnsi="Times New Roman" w:cs="Times New Roman"/>
                <w:color w:val="000000" w:themeColor="text1"/>
                <w:sz w:val="24"/>
                <w:lang w:val="zh-CN"/>
              </w:rPr>
              <w:t>全面落实国家通用语言文字作为学校教育教学基本用语用字的法定要求</w:t>
            </w:r>
            <w:r>
              <w:rPr>
                <w:rFonts w:ascii="Times New Roman" w:eastAsia="仿宋_GB2312" w:hAnsi="Times New Roman" w:cs="Times New Roman" w:hint="eastAsia"/>
                <w:color w:val="000000" w:themeColor="text1"/>
                <w:sz w:val="24"/>
                <w:lang w:val="zh-CN"/>
              </w:rPr>
              <w:t>，</w:t>
            </w:r>
            <w:r>
              <w:rPr>
                <w:rFonts w:ascii="Times New Roman" w:eastAsia="仿宋_GB2312" w:hAnsi="Times New Roman" w:cs="Times New Roman"/>
                <w:color w:val="000000" w:themeColor="text1"/>
                <w:sz w:val="24"/>
                <w:lang w:val="zh-CN"/>
              </w:rPr>
              <w:t>依法管理校园用语用字</w:t>
            </w:r>
            <w:r>
              <w:rPr>
                <w:rFonts w:ascii="Times New Roman" w:eastAsia="仿宋_GB2312" w:hAnsi="Times New Roman" w:cs="Times New Roman" w:hint="eastAsia"/>
                <w:color w:val="000000" w:themeColor="text1"/>
                <w:sz w:val="24"/>
                <w:lang w:val="zh-CN"/>
              </w:rPr>
              <w:t>，</w:t>
            </w:r>
            <w:r>
              <w:rPr>
                <w:rFonts w:ascii="Times New Roman" w:eastAsia="仿宋_GB2312" w:hAnsi="Times New Roman" w:cs="Times New Roman"/>
                <w:color w:val="000000" w:themeColor="text1"/>
                <w:sz w:val="24"/>
                <w:lang w:val="zh-CN"/>
              </w:rPr>
              <w:t>有</w:t>
            </w:r>
            <w:r>
              <w:rPr>
                <w:rFonts w:ascii="Times New Roman" w:eastAsia="仿宋_GB2312" w:hAnsi="Times New Roman" w:cs="Times New Roman"/>
                <w:color w:val="000000" w:themeColor="text1"/>
                <w:sz w:val="24"/>
              </w:rPr>
              <w:t>较为完善的</w:t>
            </w:r>
            <w:r>
              <w:rPr>
                <w:rFonts w:ascii="Times New Roman" w:eastAsia="仿宋_GB2312" w:hAnsi="Times New Roman" w:cs="Times New Roman"/>
                <w:color w:val="000000" w:themeColor="text1"/>
                <w:sz w:val="24"/>
                <w:lang w:val="zh-CN"/>
              </w:rPr>
              <w:t>制度</w:t>
            </w:r>
            <w:r>
              <w:rPr>
                <w:rFonts w:ascii="Times New Roman" w:eastAsia="仿宋_GB2312" w:hAnsi="Times New Roman" w:cs="Times New Roman" w:hint="eastAsia"/>
                <w:color w:val="000000" w:themeColor="text1"/>
                <w:sz w:val="24"/>
                <w:lang w:val="zh-CN"/>
              </w:rPr>
              <w:t>和</w:t>
            </w:r>
            <w:r>
              <w:rPr>
                <w:rFonts w:ascii="Times New Roman" w:eastAsia="仿宋_GB2312" w:hAnsi="Times New Roman" w:cs="Times New Roman"/>
                <w:color w:val="000000" w:themeColor="text1"/>
                <w:sz w:val="24"/>
              </w:rPr>
              <w:t>行之有效的</w:t>
            </w:r>
            <w:r>
              <w:rPr>
                <w:rFonts w:ascii="Times New Roman" w:eastAsia="仿宋_GB2312" w:hAnsi="Times New Roman" w:cs="Times New Roman"/>
                <w:color w:val="000000" w:themeColor="text1"/>
                <w:sz w:val="24"/>
                <w:lang w:val="zh-CN"/>
              </w:rPr>
              <w:t>措施，</w:t>
            </w:r>
            <w:r>
              <w:rPr>
                <w:rFonts w:ascii="Times New Roman" w:eastAsia="仿宋_GB2312" w:hAnsi="Times New Roman" w:cs="Times New Roman"/>
                <w:color w:val="000000" w:themeColor="text1"/>
                <w:sz w:val="24"/>
              </w:rPr>
              <w:t>建立了语言文字工作的长效机制</w:t>
            </w:r>
            <w:r>
              <w:rPr>
                <w:rFonts w:ascii="Times New Roman" w:eastAsia="仿宋_GB2312" w:hAnsi="Times New Roman" w:cs="Times New Roman"/>
                <w:color w:val="000000" w:themeColor="text1"/>
                <w:sz w:val="24"/>
                <w:lang w:val="zh-CN"/>
              </w:rPr>
              <w:t>。</w:t>
            </w:r>
          </w:p>
        </w:tc>
        <w:tc>
          <w:tcPr>
            <w:tcW w:w="702" w:type="dxa"/>
            <w:vAlign w:val="center"/>
          </w:tcPr>
          <w:p w:rsidR="001D445B" w:rsidRDefault="00CE35BF">
            <w:pPr>
              <w:spacing w:line="4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w:t>
            </w:r>
          </w:p>
        </w:tc>
      </w:tr>
      <w:tr w:rsidR="001D445B">
        <w:trPr>
          <w:trHeight w:val="23"/>
          <w:jc w:val="center"/>
        </w:trPr>
        <w:tc>
          <w:tcPr>
            <w:tcW w:w="1271" w:type="dxa"/>
            <w:vMerge/>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rPr>
            </w:pPr>
          </w:p>
        </w:tc>
        <w:tc>
          <w:tcPr>
            <w:tcW w:w="1228" w:type="dxa"/>
            <w:vMerge/>
            <w:vAlign w:val="center"/>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lang w:val="zh-CN"/>
              </w:rPr>
            </w:pPr>
          </w:p>
        </w:tc>
        <w:tc>
          <w:tcPr>
            <w:tcW w:w="5995" w:type="dxa"/>
            <w:vAlign w:val="center"/>
          </w:tcPr>
          <w:p w:rsidR="001D445B" w:rsidRDefault="00CE35BF">
            <w:pPr>
              <w:spacing w:line="38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3.</w:t>
            </w:r>
            <w:r>
              <w:rPr>
                <w:rFonts w:ascii="Times New Roman" w:eastAsia="仿宋_GB2312" w:hAnsi="Times New Roman" w:cs="Times New Roman"/>
                <w:color w:val="000000" w:themeColor="text1"/>
                <w:sz w:val="24"/>
                <w:lang w:val="zh-CN"/>
              </w:rPr>
              <w:t>语言文字规范化</w:t>
            </w:r>
            <w:r>
              <w:rPr>
                <w:rFonts w:ascii="Times New Roman" w:eastAsia="仿宋_GB2312" w:hAnsi="Times New Roman" w:cs="Times New Roman"/>
                <w:color w:val="000000" w:themeColor="text1"/>
                <w:sz w:val="24"/>
              </w:rPr>
              <w:t>工作</w:t>
            </w:r>
            <w:r>
              <w:rPr>
                <w:rFonts w:ascii="Times New Roman" w:eastAsia="仿宋_GB2312" w:hAnsi="Times New Roman" w:cs="Times New Roman"/>
                <w:color w:val="000000" w:themeColor="text1"/>
                <w:sz w:val="24"/>
                <w:lang w:val="zh-CN"/>
              </w:rPr>
              <w:t>纳入学校中长期发展规划并在</w:t>
            </w:r>
            <w:r>
              <w:rPr>
                <w:rFonts w:ascii="Times New Roman" w:eastAsia="仿宋_GB2312" w:hAnsi="Times New Roman" w:cs="Times New Roman"/>
                <w:color w:val="000000" w:themeColor="text1"/>
                <w:sz w:val="24"/>
              </w:rPr>
              <w:t>学校</w:t>
            </w:r>
            <w:r>
              <w:rPr>
                <w:rFonts w:ascii="Times New Roman" w:eastAsia="仿宋_GB2312" w:hAnsi="Times New Roman" w:cs="Times New Roman"/>
                <w:color w:val="000000" w:themeColor="text1"/>
                <w:sz w:val="24"/>
                <w:lang w:val="zh-CN"/>
              </w:rPr>
              <w:t>年度工作计划、总结</w:t>
            </w:r>
            <w:r>
              <w:rPr>
                <w:rFonts w:ascii="Times New Roman" w:eastAsia="仿宋_GB2312" w:hAnsi="Times New Roman" w:cs="Times New Roman" w:hint="eastAsia"/>
                <w:color w:val="000000" w:themeColor="text1"/>
                <w:sz w:val="24"/>
                <w:lang w:val="zh-CN"/>
              </w:rPr>
              <w:t>、</w:t>
            </w:r>
            <w:r>
              <w:rPr>
                <w:rFonts w:ascii="Times New Roman" w:eastAsia="仿宋_GB2312" w:hAnsi="Times New Roman" w:cs="Times New Roman"/>
                <w:color w:val="000000" w:themeColor="text1"/>
                <w:sz w:val="24"/>
              </w:rPr>
              <w:t>教育教学</w:t>
            </w:r>
            <w:r>
              <w:rPr>
                <w:rFonts w:ascii="Times New Roman" w:eastAsia="仿宋_GB2312" w:hAnsi="Times New Roman" w:cs="Times New Roman"/>
                <w:color w:val="000000" w:themeColor="text1"/>
                <w:sz w:val="24"/>
                <w:lang w:val="zh-CN"/>
              </w:rPr>
              <w:t>评价体系中具体体现</w:t>
            </w:r>
            <w:r>
              <w:rPr>
                <w:rFonts w:ascii="Times New Roman" w:eastAsia="仿宋_GB2312" w:hAnsi="Times New Roman" w:cs="Times New Roman" w:hint="eastAsia"/>
                <w:color w:val="000000" w:themeColor="text1"/>
                <w:sz w:val="24"/>
                <w:lang w:val="zh-CN"/>
              </w:rPr>
              <w:t>。</w:t>
            </w:r>
          </w:p>
        </w:tc>
        <w:tc>
          <w:tcPr>
            <w:tcW w:w="702" w:type="dxa"/>
            <w:vAlign w:val="center"/>
          </w:tcPr>
          <w:p w:rsidR="001D445B" w:rsidRDefault="00CE35BF">
            <w:pPr>
              <w:spacing w:line="4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w:t>
            </w:r>
          </w:p>
        </w:tc>
      </w:tr>
      <w:tr w:rsidR="001D445B">
        <w:trPr>
          <w:trHeight w:val="23"/>
          <w:jc w:val="center"/>
        </w:trPr>
        <w:tc>
          <w:tcPr>
            <w:tcW w:w="1271" w:type="dxa"/>
            <w:vMerge/>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rPr>
            </w:pPr>
          </w:p>
        </w:tc>
        <w:tc>
          <w:tcPr>
            <w:tcW w:w="1228"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A2</w:t>
            </w:r>
          </w:p>
          <w:p w:rsidR="001D445B" w:rsidRDefault="00CE35BF">
            <w:pPr>
              <w:spacing w:line="400" w:lineRule="exact"/>
              <w:jc w:val="center"/>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组织保障</w:t>
            </w:r>
          </w:p>
          <w:p w:rsidR="001D445B" w:rsidRDefault="00CE35BF">
            <w:pPr>
              <w:spacing w:line="400" w:lineRule="exact"/>
              <w:jc w:val="center"/>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rPr>
              <w:t>5</w:t>
            </w:r>
            <w:r>
              <w:rPr>
                <w:rFonts w:ascii="Times New Roman" w:eastAsia="仿宋_GB2312" w:hAnsi="Times New Roman" w:cs="Times New Roman"/>
                <w:color w:val="000000" w:themeColor="text1"/>
                <w:sz w:val="24"/>
                <w:lang w:val="zh-CN"/>
              </w:rPr>
              <w:t>分）</w:t>
            </w:r>
          </w:p>
        </w:tc>
        <w:tc>
          <w:tcPr>
            <w:tcW w:w="5995" w:type="dxa"/>
            <w:vAlign w:val="center"/>
          </w:tcPr>
          <w:p w:rsidR="001D445B" w:rsidRDefault="00CE35BF">
            <w:pPr>
              <w:spacing w:line="38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rPr>
              <w:t>4.</w:t>
            </w:r>
            <w:r>
              <w:rPr>
                <w:rFonts w:ascii="Times New Roman" w:eastAsia="仿宋_GB2312" w:hAnsi="Times New Roman" w:cs="Times New Roman"/>
                <w:color w:val="000000" w:themeColor="text1"/>
                <w:sz w:val="24"/>
                <w:lang w:val="zh-CN"/>
              </w:rPr>
              <w:t>有领导分管</w:t>
            </w:r>
            <w:r>
              <w:rPr>
                <w:rFonts w:ascii="Times New Roman" w:eastAsia="仿宋_GB2312" w:hAnsi="Times New Roman" w:cs="Times New Roman" w:hint="eastAsia"/>
                <w:color w:val="000000" w:themeColor="text1"/>
                <w:sz w:val="24"/>
                <w:lang w:val="zh-CN"/>
              </w:rPr>
              <w:t>，有</w:t>
            </w:r>
            <w:r>
              <w:rPr>
                <w:rFonts w:ascii="Times New Roman" w:eastAsia="仿宋_GB2312" w:hAnsi="Times New Roman" w:cs="Times New Roman"/>
                <w:color w:val="000000" w:themeColor="text1"/>
                <w:sz w:val="24"/>
                <w:lang w:val="zh-CN"/>
              </w:rPr>
              <w:t>部门</w:t>
            </w:r>
            <w:r>
              <w:rPr>
                <w:rFonts w:ascii="Times New Roman" w:eastAsia="仿宋_GB2312" w:hAnsi="Times New Roman" w:cs="Times New Roman" w:hint="eastAsia"/>
                <w:color w:val="000000" w:themeColor="text1"/>
                <w:sz w:val="24"/>
                <w:lang w:val="zh-CN"/>
              </w:rPr>
              <w:t>具体负责，配有</w:t>
            </w:r>
            <w:r>
              <w:rPr>
                <w:rFonts w:ascii="Times New Roman" w:eastAsia="仿宋_GB2312" w:hAnsi="Times New Roman" w:cs="Times New Roman"/>
                <w:color w:val="000000" w:themeColor="text1"/>
                <w:sz w:val="24"/>
              </w:rPr>
              <w:t>专（兼）职</w:t>
            </w:r>
            <w:r>
              <w:rPr>
                <w:rFonts w:ascii="Times New Roman" w:eastAsia="仿宋_GB2312" w:hAnsi="Times New Roman" w:cs="Times New Roman"/>
                <w:color w:val="000000" w:themeColor="text1"/>
                <w:sz w:val="24"/>
                <w:lang w:val="zh-CN"/>
              </w:rPr>
              <w:t>工作人员，</w:t>
            </w:r>
            <w:r>
              <w:rPr>
                <w:rFonts w:ascii="Times New Roman" w:eastAsia="仿宋_GB2312" w:hAnsi="Times New Roman" w:cs="Times New Roman"/>
                <w:color w:val="000000" w:themeColor="text1"/>
                <w:sz w:val="24"/>
              </w:rPr>
              <w:t>分工合理，</w:t>
            </w:r>
            <w:r>
              <w:rPr>
                <w:rFonts w:ascii="Times New Roman" w:eastAsia="仿宋_GB2312" w:hAnsi="Times New Roman" w:cs="Times New Roman"/>
                <w:color w:val="000000" w:themeColor="text1"/>
                <w:sz w:val="24"/>
                <w:lang w:val="zh-CN"/>
              </w:rPr>
              <w:t>责任明确。</w:t>
            </w:r>
          </w:p>
        </w:tc>
        <w:tc>
          <w:tcPr>
            <w:tcW w:w="702" w:type="dxa"/>
            <w:vAlign w:val="center"/>
          </w:tcPr>
          <w:p w:rsidR="001D445B" w:rsidRDefault="00CE35BF">
            <w:pPr>
              <w:spacing w:line="4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w:t>
            </w:r>
          </w:p>
        </w:tc>
      </w:tr>
      <w:tr w:rsidR="001D445B">
        <w:trPr>
          <w:trHeight w:val="23"/>
          <w:jc w:val="center"/>
        </w:trPr>
        <w:tc>
          <w:tcPr>
            <w:tcW w:w="1271" w:type="dxa"/>
            <w:vMerge/>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rPr>
            </w:pPr>
          </w:p>
        </w:tc>
        <w:tc>
          <w:tcPr>
            <w:tcW w:w="1228" w:type="dxa"/>
            <w:vMerge/>
            <w:vAlign w:val="center"/>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lang w:val="zh-CN"/>
              </w:rPr>
            </w:pPr>
          </w:p>
        </w:tc>
        <w:tc>
          <w:tcPr>
            <w:tcW w:w="5995" w:type="dxa"/>
            <w:vAlign w:val="center"/>
          </w:tcPr>
          <w:p w:rsidR="001D445B" w:rsidRDefault="00CE35BF">
            <w:pPr>
              <w:spacing w:line="38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rPr>
              <w:t>5.</w:t>
            </w:r>
            <w:r>
              <w:rPr>
                <w:rFonts w:ascii="Times New Roman" w:eastAsia="仿宋_GB2312" w:hAnsi="Times New Roman" w:cs="Times New Roman"/>
                <w:color w:val="000000" w:themeColor="text1"/>
                <w:sz w:val="24"/>
              </w:rPr>
              <w:t>学校领导和相关工作人员</w:t>
            </w:r>
            <w:r>
              <w:rPr>
                <w:rFonts w:ascii="Times New Roman" w:eastAsia="仿宋_GB2312" w:hAnsi="Times New Roman" w:cs="Times New Roman"/>
                <w:color w:val="000000" w:themeColor="text1"/>
                <w:sz w:val="24"/>
                <w:lang w:val="zh-CN"/>
              </w:rPr>
              <w:t>熟悉语言文字法</w:t>
            </w:r>
            <w:r>
              <w:rPr>
                <w:rFonts w:ascii="Times New Roman" w:eastAsia="仿宋_GB2312" w:hAnsi="Times New Roman" w:cs="Times New Roman"/>
                <w:color w:val="000000" w:themeColor="text1"/>
                <w:sz w:val="24"/>
              </w:rPr>
              <w:t>律</w:t>
            </w:r>
            <w:r>
              <w:rPr>
                <w:rFonts w:ascii="Times New Roman" w:eastAsia="仿宋_GB2312" w:hAnsi="Times New Roman" w:cs="Times New Roman"/>
                <w:color w:val="000000" w:themeColor="text1"/>
                <w:sz w:val="24"/>
                <w:lang w:val="zh-CN"/>
              </w:rPr>
              <w:t>法规、方针政策和规范标准。</w:t>
            </w:r>
          </w:p>
        </w:tc>
        <w:tc>
          <w:tcPr>
            <w:tcW w:w="702" w:type="dxa"/>
            <w:vAlign w:val="center"/>
          </w:tcPr>
          <w:p w:rsidR="001D445B" w:rsidRDefault="00CE35BF">
            <w:pPr>
              <w:spacing w:line="4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1</w:t>
            </w:r>
          </w:p>
        </w:tc>
      </w:tr>
      <w:tr w:rsidR="001D445B">
        <w:trPr>
          <w:trHeight w:val="694"/>
          <w:jc w:val="center"/>
        </w:trPr>
        <w:tc>
          <w:tcPr>
            <w:tcW w:w="1271" w:type="dxa"/>
            <w:vMerge/>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rPr>
            </w:pPr>
          </w:p>
        </w:tc>
        <w:tc>
          <w:tcPr>
            <w:tcW w:w="1228" w:type="dxa"/>
            <w:vMerge/>
            <w:vAlign w:val="center"/>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lang w:val="zh-CN"/>
              </w:rPr>
            </w:pPr>
          </w:p>
        </w:tc>
        <w:tc>
          <w:tcPr>
            <w:tcW w:w="5995" w:type="dxa"/>
            <w:vAlign w:val="center"/>
          </w:tcPr>
          <w:p w:rsidR="001D445B" w:rsidRDefault="00CE35BF">
            <w:pPr>
              <w:spacing w:line="38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rPr>
              <w:t>6.</w:t>
            </w:r>
            <w:r>
              <w:rPr>
                <w:rFonts w:ascii="Times New Roman" w:eastAsia="仿宋_GB2312" w:hAnsi="Times New Roman" w:cs="Times New Roman"/>
                <w:color w:val="000000" w:themeColor="text1"/>
                <w:sz w:val="24"/>
                <w:lang w:val="zh-CN"/>
              </w:rPr>
              <w:t>积极参与并完成当地</w:t>
            </w:r>
            <w:r>
              <w:rPr>
                <w:rFonts w:ascii="Times New Roman" w:eastAsia="仿宋_GB2312" w:hAnsi="Times New Roman" w:cs="Times New Roman"/>
                <w:color w:val="000000" w:themeColor="text1"/>
                <w:sz w:val="24"/>
              </w:rPr>
              <w:t>教育部门和</w:t>
            </w:r>
            <w:r>
              <w:rPr>
                <w:rFonts w:ascii="Times New Roman" w:eastAsia="仿宋_GB2312" w:hAnsi="Times New Roman" w:cs="Times New Roman"/>
                <w:color w:val="000000" w:themeColor="text1"/>
                <w:sz w:val="24"/>
                <w:lang w:val="zh-CN"/>
              </w:rPr>
              <w:t>语言文字工作部门安排的</w:t>
            </w:r>
            <w:r>
              <w:rPr>
                <w:rFonts w:ascii="Times New Roman" w:eastAsia="仿宋_GB2312" w:hAnsi="Times New Roman" w:cs="Times New Roman"/>
                <w:color w:val="000000" w:themeColor="text1"/>
                <w:sz w:val="24"/>
              </w:rPr>
              <w:t>与语言文字有关的</w:t>
            </w:r>
            <w:r>
              <w:rPr>
                <w:rFonts w:ascii="Times New Roman" w:eastAsia="仿宋_GB2312" w:hAnsi="Times New Roman" w:cs="Times New Roman"/>
                <w:color w:val="000000" w:themeColor="text1"/>
                <w:sz w:val="24"/>
                <w:lang w:val="zh-CN"/>
              </w:rPr>
              <w:t>各项工作。</w:t>
            </w:r>
          </w:p>
        </w:tc>
        <w:tc>
          <w:tcPr>
            <w:tcW w:w="702" w:type="dxa"/>
            <w:vAlign w:val="center"/>
          </w:tcPr>
          <w:p w:rsidR="001D445B" w:rsidRDefault="00CE35BF">
            <w:pPr>
              <w:spacing w:line="4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w:t>
            </w:r>
          </w:p>
        </w:tc>
      </w:tr>
      <w:tr w:rsidR="001D445B">
        <w:trPr>
          <w:trHeight w:val="23"/>
          <w:jc w:val="center"/>
        </w:trPr>
        <w:tc>
          <w:tcPr>
            <w:tcW w:w="1271"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B</w:t>
            </w:r>
          </w:p>
          <w:p w:rsidR="001D445B" w:rsidRDefault="00CE35BF">
            <w:pPr>
              <w:spacing w:line="400" w:lineRule="exact"/>
              <w:jc w:val="center"/>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教育教学</w:t>
            </w:r>
          </w:p>
          <w:p w:rsidR="001D445B" w:rsidRDefault="00CE35BF">
            <w:pPr>
              <w:spacing w:line="4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rPr>
              <w:t>35</w:t>
            </w:r>
            <w:r>
              <w:rPr>
                <w:rFonts w:ascii="Times New Roman" w:eastAsia="仿宋_GB2312" w:hAnsi="Times New Roman" w:cs="Times New Roman"/>
                <w:color w:val="000000" w:themeColor="text1"/>
                <w:sz w:val="24"/>
                <w:lang w:val="zh-CN"/>
              </w:rPr>
              <w:t>分）</w:t>
            </w:r>
          </w:p>
        </w:tc>
        <w:tc>
          <w:tcPr>
            <w:tcW w:w="1228"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B1</w:t>
            </w:r>
          </w:p>
          <w:p w:rsidR="001D445B" w:rsidRDefault="00CE35BF">
            <w:pPr>
              <w:spacing w:line="400" w:lineRule="exact"/>
              <w:jc w:val="center"/>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教师素养</w:t>
            </w:r>
          </w:p>
          <w:p w:rsidR="001D445B" w:rsidRDefault="00CE35BF">
            <w:pPr>
              <w:spacing w:line="400" w:lineRule="exact"/>
              <w:jc w:val="center"/>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rPr>
              <w:t>15</w:t>
            </w:r>
            <w:r>
              <w:rPr>
                <w:rFonts w:ascii="Times New Roman" w:eastAsia="仿宋_GB2312" w:hAnsi="Times New Roman" w:cs="Times New Roman"/>
                <w:color w:val="000000" w:themeColor="text1"/>
                <w:sz w:val="24"/>
                <w:lang w:val="zh-CN"/>
              </w:rPr>
              <w:t>分）</w:t>
            </w:r>
          </w:p>
        </w:tc>
        <w:tc>
          <w:tcPr>
            <w:tcW w:w="5995" w:type="dxa"/>
            <w:vAlign w:val="center"/>
          </w:tcPr>
          <w:p w:rsidR="001D445B" w:rsidRDefault="00CE35BF">
            <w:pPr>
              <w:spacing w:line="38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rPr>
              <w:t>7</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rPr>
              <w:t>学校</w:t>
            </w:r>
            <w:r>
              <w:rPr>
                <w:rFonts w:ascii="Times New Roman" w:eastAsia="仿宋_GB2312" w:hAnsi="Times New Roman" w:cs="Times New Roman"/>
                <w:color w:val="000000" w:themeColor="text1"/>
                <w:sz w:val="24"/>
                <w:lang w:val="zh-CN"/>
              </w:rPr>
              <w:t>教师普通话水平</w:t>
            </w:r>
            <w:r>
              <w:rPr>
                <w:rFonts w:ascii="Times New Roman" w:eastAsia="仿宋_GB2312" w:hAnsi="Times New Roman" w:cs="Times New Roman"/>
                <w:color w:val="000000" w:themeColor="text1"/>
                <w:sz w:val="24"/>
                <w:lang w:val="zh-CN"/>
              </w:rPr>
              <w:t>100%</w:t>
            </w:r>
            <w:r>
              <w:rPr>
                <w:rFonts w:ascii="Times New Roman" w:eastAsia="仿宋_GB2312" w:hAnsi="Times New Roman" w:cs="Times New Roman" w:hint="eastAsia"/>
                <w:color w:val="000000" w:themeColor="text1"/>
                <w:sz w:val="24"/>
              </w:rPr>
              <w:t xml:space="preserve"> </w:t>
            </w:r>
            <w:r>
              <w:rPr>
                <w:rFonts w:ascii="Times New Roman" w:eastAsia="仿宋_GB2312" w:hAnsi="Times New Roman" w:cs="Times New Roman"/>
                <w:color w:val="000000" w:themeColor="text1"/>
                <w:sz w:val="24"/>
                <w:lang w:val="zh-CN"/>
              </w:rPr>
              <w:t>达到规定等级（含非在编教师），教师普通话水平总体高于同级同类学校，</w:t>
            </w:r>
            <w:r>
              <w:rPr>
                <w:rFonts w:ascii="Times New Roman" w:eastAsia="仿宋_GB2312" w:hAnsi="Times New Roman" w:cs="Times New Roman"/>
                <w:color w:val="000000" w:themeColor="text1"/>
                <w:sz w:val="24"/>
              </w:rPr>
              <w:t>城市学校教师</w:t>
            </w:r>
            <w:r>
              <w:rPr>
                <w:rFonts w:ascii="Times New Roman" w:eastAsia="仿宋_GB2312" w:hAnsi="Times New Roman" w:cs="Times New Roman"/>
                <w:color w:val="000000" w:themeColor="text1"/>
                <w:sz w:val="24"/>
                <w:lang w:val="zh-CN"/>
              </w:rPr>
              <w:t>普通话一级乙等比例达</w:t>
            </w:r>
            <w:r>
              <w:rPr>
                <w:rFonts w:ascii="Times New Roman" w:eastAsia="仿宋_GB2312" w:hAnsi="Times New Roman" w:cs="Times New Roman"/>
                <w:color w:val="000000" w:themeColor="text1"/>
                <w:sz w:val="24"/>
              </w:rPr>
              <w:t>3</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lang w:val="zh-CN"/>
              </w:rPr>
              <w:t>以上。</w:t>
            </w:r>
          </w:p>
        </w:tc>
        <w:tc>
          <w:tcPr>
            <w:tcW w:w="702" w:type="dxa"/>
            <w:vAlign w:val="center"/>
          </w:tcPr>
          <w:p w:rsidR="001D445B" w:rsidRDefault="00CE35BF">
            <w:pPr>
              <w:spacing w:line="4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4</w:t>
            </w:r>
          </w:p>
        </w:tc>
      </w:tr>
      <w:tr w:rsidR="001D445B">
        <w:trPr>
          <w:trHeight w:val="1338"/>
          <w:jc w:val="center"/>
        </w:trPr>
        <w:tc>
          <w:tcPr>
            <w:tcW w:w="1271" w:type="dxa"/>
            <w:vMerge/>
            <w:vAlign w:val="center"/>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rPr>
            </w:pPr>
          </w:p>
        </w:tc>
        <w:tc>
          <w:tcPr>
            <w:tcW w:w="1228" w:type="dxa"/>
            <w:vMerge/>
            <w:vAlign w:val="center"/>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lang w:val="zh-CN"/>
              </w:rPr>
            </w:pPr>
          </w:p>
        </w:tc>
        <w:tc>
          <w:tcPr>
            <w:tcW w:w="5995" w:type="dxa"/>
            <w:vAlign w:val="center"/>
          </w:tcPr>
          <w:p w:rsidR="001D445B" w:rsidRDefault="00CE35BF">
            <w:pPr>
              <w:spacing w:line="38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8.</w:t>
            </w:r>
            <w:r>
              <w:rPr>
                <w:rFonts w:ascii="Times New Roman" w:eastAsia="仿宋_GB2312" w:hAnsi="Times New Roman" w:cs="Times New Roman"/>
                <w:color w:val="000000" w:themeColor="text1"/>
                <w:sz w:val="24"/>
                <w:lang w:val="zh-CN"/>
              </w:rPr>
              <w:t>教师了解国家</w:t>
            </w:r>
            <w:r>
              <w:rPr>
                <w:rFonts w:ascii="Times New Roman" w:eastAsia="仿宋_GB2312" w:hAnsi="Times New Roman" w:cs="Times New Roman"/>
                <w:color w:val="000000" w:themeColor="text1"/>
                <w:sz w:val="24"/>
              </w:rPr>
              <w:t>通用</w:t>
            </w:r>
            <w:r>
              <w:rPr>
                <w:rFonts w:ascii="Times New Roman" w:eastAsia="仿宋_GB2312" w:hAnsi="Times New Roman" w:cs="Times New Roman"/>
                <w:color w:val="000000" w:themeColor="text1"/>
                <w:sz w:val="24"/>
                <w:lang w:val="zh-CN"/>
              </w:rPr>
              <w:t>语言文字法律法规及相关规范标准，自觉规范使用</w:t>
            </w:r>
            <w:r>
              <w:rPr>
                <w:rFonts w:ascii="Times New Roman" w:eastAsia="仿宋_GB2312" w:hAnsi="Times New Roman" w:cs="Times New Roman"/>
                <w:color w:val="000000" w:themeColor="text1"/>
                <w:sz w:val="24"/>
              </w:rPr>
              <w:t>国家通用</w:t>
            </w:r>
            <w:r>
              <w:rPr>
                <w:rFonts w:ascii="Times New Roman" w:eastAsia="仿宋_GB2312" w:hAnsi="Times New Roman" w:cs="Times New Roman"/>
                <w:color w:val="000000" w:themeColor="text1"/>
                <w:sz w:val="24"/>
                <w:lang w:val="zh-CN"/>
              </w:rPr>
              <w:t>语言文字的意识强，在课堂教学和其他教育教学活动中，能坚</w:t>
            </w:r>
            <w:r>
              <w:rPr>
                <w:rFonts w:ascii="Times New Roman" w:eastAsia="仿宋_GB2312" w:hAnsi="Times New Roman" w:cs="Times New Roman"/>
                <w:color w:val="000000" w:themeColor="text1"/>
                <w:sz w:val="24"/>
              </w:rPr>
              <w:t>持并</w:t>
            </w:r>
            <w:r>
              <w:rPr>
                <w:rFonts w:ascii="Times New Roman" w:eastAsia="仿宋_GB2312" w:hAnsi="Times New Roman" w:cs="Times New Roman"/>
                <w:color w:val="000000" w:themeColor="text1"/>
                <w:sz w:val="24"/>
                <w:lang w:val="zh-CN"/>
              </w:rPr>
              <w:t>正确使用普通话和规范汉字。</w:t>
            </w:r>
          </w:p>
        </w:tc>
        <w:tc>
          <w:tcPr>
            <w:tcW w:w="702" w:type="dxa"/>
            <w:vAlign w:val="center"/>
          </w:tcPr>
          <w:p w:rsidR="001D445B" w:rsidRDefault="00CE35BF">
            <w:pPr>
              <w:spacing w:line="4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3</w:t>
            </w:r>
          </w:p>
        </w:tc>
      </w:tr>
      <w:tr w:rsidR="001D445B">
        <w:trPr>
          <w:trHeight w:val="23"/>
          <w:jc w:val="center"/>
        </w:trPr>
        <w:tc>
          <w:tcPr>
            <w:tcW w:w="1271" w:type="dxa"/>
            <w:vMerge/>
            <w:vAlign w:val="center"/>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rPr>
            </w:pPr>
          </w:p>
        </w:tc>
        <w:tc>
          <w:tcPr>
            <w:tcW w:w="1228" w:type="dxa"/>
            <w:vMerge/>
            <w:vAlign w:val="center"/>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lang w:val="zh-CN"/>
              </w:rPr>
            </w:pPr>
          </w:p>
        </w:tc>
        <w:tc>
          <w:tcPr>
            <w:tcW w:w="5995" w:type="dxa"/>
            <w:vAlign w:val="center"/>
          </w:tcPr>
          <w:p w:rsidR="001D445B" w:rsidRDefault="00CE35BF">
            <w:pPr>
              <w:spacing w:line="38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9</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rPr>
              <w:t>致力</w:t>
            </w:r>
            <w:r>
              <w:rPr>
                <w:rFonts w:ascii="Times New Roman" w:eastAsia="仿宋_GB2312" w:hAnsi="Times New Roman" w:cs="Times New Roman"/>
                <w:color w:val="000000" w:themeColor="text1"/>
                <w:sz w:val="24"/>
                <w:lang w:val="zh-CN"/>
              </w:rPr>
              <w:t>提升教师国家通用语言文字核心素养和教学能力，强化教师</w:t>
            </w:r>
            <w:r>
              <w:rPr>
                <w:rFonts w:ascii="仿宋_GB2312" w:eastAsia="仿宋_GB2312" w:hAnsi="仿宋_GB2312" w:cs="仿宋_GB2312" w:hint="eastAsia"/>
                <w:color w:val="000000" w:themeColor="text1"/>
                <w:sz w:val="24"/>
                <w:lang w:val="zh-CN"/>
              </w:rPr>
              <w:t>“</w:t>
            </w:r>
            <w:r>
              <w:rPr>
                <w:rFonts w:ascii="Times New Roman" w:eastAsia="仿宋_GB2312" w:hAnsi="Times New Roman" w:cs="Times New Roman"/>
                <w:color w:val="000000" w:themeColor="text1"/>
                <w:sz w:val="24"/>
                <w:lang w:val="zh-CN"/>
              </w:rPr>
              <w:t>三字一话</w:t>
            </w:r>
            <w:r>
              <w:rPr>
                <w:rFonts w:ascii="仿宋_GB2312" w:eastAsia="仿宋_GB2312" w:hAnsi="仿宋_GB2312" w:cs="仿宋_GB2312" w:hint="eastAsia"/>
                <w:color w:val="000000" w:themeColor="text1"/>
                <w:sz w:val="24"/>
                <w:lang w:val="zh-CN"/>
              </w:rPr>
              <w:t>”</w:t>
            </w:r>
            <w:r>
              <w:rPr>
                <w:rFonts w:ascii="Times New Roman" w:eastAsia="仿宋_GB2312" w:hAnsi="Times New Roman" w:cs="Times New Roman"/>
                <w:color w:val="000000" w:themeColor="text1"/>
                <w:sz w:val="24"/>
                <w:lang w:val="zh-CN"/>
              </w:rPr>
              <w:t>语言文字基本功</w:t>
            </w:r>
            <w:r>
              <w:rPr>
                <w:rFonts w:ascii="Times New Roman" w:eastAsia="仿宋_GB2312" w:hAnsi="Times New Roman" w:cs="Times New Roman" w:hint="eastAsia"/>
                <w:color w:val="000000" w:themeColor="text1"/>
                <w:sz w:val="24"/>
                <w:lang w:val="zh-CN"/>
              </w:rPr>
              <w:t>、口语表达能力、经典阅读教学</w:t>
            </w:r>
            <w:r>
              <w:rPr>
                <w:rFonts w:ascii="Times New Roman" w:eastAsia="仿宋_GB2312" w:hAnsi="Times New Roman" w:cs="Times New Roman"/>
                <w:color w:val="000000" w:themeColor="text1"/>
                <w:sz w:val="24"/>
                <w:lang w:val="zh-CN"/>
              </w:rPr>
              <w:t>训练，有培训和训练项目。</w:t>
            </w:r>
          </w:p>
        </w:tc>
        <w:tc>
          <w:tcPr>
            <w:tcW w:w="702" w:type="dxa"/>
            <w:vAlign w:val="center"/>
          </w:tcPr>
          <w:p w:rsidR="001D445B" w:rsidRDefault="00CE35BF">
            <w:pPr>
              <w:spacing w:line="4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3</w:t>
            </w:r>
          </w:p>
        </w:tc>
      </w:tr>
      <w:tr w:rsidR="001D445B">
        <w:trPr>
          <w:trHeight w:val="23"/>
          <w:jc w:val="center"/>
        </w:trPr>
        <w:tc>
          <w:tcPr>
            <w:tcW w:w="1271"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B</w:t>
            </w:r>
          </w:p>
          <w:p w:rsidR="001D445B" w:rsidRDefault="00CE35BF">
            <w:pPr>
              <w:spacing w:line="400" w:lineRule="exact"/>
              <w:jc w:val="center"/>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教育教学</w:t>
            </w:r>
          </w:p>
          <w:p w:rsidR="001D445B" w:rsidRDefault="00CE35BF">
            <w:pPr>
              <w:spacing w:line="4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rPr>
              <w:t>35</w:t>
            </w:r>
            <w:r>
              <w:rPr>
                <w:rFonts w:ascii="Times New Roman" w:eastAsia="仿宋_GB2312" w:hAnsi="Times New Roman" w:cs="Times New Roman"/>
                <w:color w:val="000000" w:themeColor="text1"/>
                <w:sz w:val="24"/>
                <w:lang w:val="zh-CN"/>
              </w:rPr>
              <w:t>分）</w:t>
            </w:r>
          </w:p>
        </w:tc>
        <w:tc>
          <w:tcPr>
            <w:tcW w:w="1228"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B1</w:t>
            </w:r>
          </w:p>
          <w:p w:rsidR="001D445B" w:rsidRDefault="00CE35BF">
            <w:pPr>
              <w:spacing w:line="400" w:lineRule="exact"/>
              <w:jc w:val="center"/>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教师素养</w:t>
            </w:r>
          </w:p>
          <w:p w:rsidR="001D445B" w:rsidRDefault="00CE35BF">
            <w:pPr>
              <w:spacing w:line="400" w:lineRule="exact"/>
              <w:jc w:val="center"/>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rPr>
              <w:t>15</w:t>
            </w:r>
            <w:r>
              <w:rPr>
                <w:rFonts w:ascii="Times New Roman" w:eastAsia="仿宋_GB2312" w:hAnsi="Times New Roman" w:cs="Times New Roman"/>
                <w:color w:val="000000" w:themeColor="text1"/>
                <w:sz w:val="24"/>
                <w:lang w:val="zh-CN"/>
              </w:rPr>
              <w:t>分）</w:t>
            </w:r>
          </w:p>
        </w:tc>
        <w:tc>
          <w:tcPr>
            <w:tcW w:w="5995"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10.</w:t>
            </w:r>
            <w:r>
              <w:rPr>
                <w:rFonts w:ascii="Times New Roman" w:eastAsia="仿宋_GB2312" w:hAnsi="Times New Roman" w:cs="Times New Roman"/>
                <w:color w:val="000000" w:themeColor="text1"/>
                <w:sz w:val="24"/>
                <w:lang w:val="zh-CN"/>
              </w:rPr>
              <w:t>普通话、规范</w:t>
            </w:r>
            <w:r>
              <w:rPr>
                <w:rFonts w:ascii="Times New Roman" w:eastAsia="仿宋_GB2312" w:hAnsi="Times New Roman" w:cs="Times New Roman"/>
                <w:color w:val="000000" w:themeColor="text1"/>
                <w:sz w:val="24"/>
              </w:rPr>
              <w:t>汉</w:t>
            </w:r>
            <w:r>
              <w:rPr>
                <w:rFonts w:ascii="Times New Roman" w:eastAsia="仿宋_GB2312" w:hAnsi="Times New Roman" w:cs="Times New Roman"/>
                <w:color w:val="000000" w:themeColor="text1"/>
                <w:sz w:val="24"/>
                <w:lang w:val="zh-CN"/>
              </w:rPr>
              <w:t>字成为学校教育教学基本用语用字</w:t>
            </w:r>
            <w:r>
              <w:rPr>
                <w:rFonts w:ascii="Times New Roman" w:eastAsia="仿宋_GB2312" w:hAnsi="Times New Roman" w:cs="Times New Roman" w:hint="eastAsia"/>
                <w:color w:val="000000" w:themeColor="text1"/>
                <w:sz w:val="24"/>
                <w:lang w:val="zh-CN"/>
              </w:rPr>
              <w:t>，</w:t>
            </w:r>
            <w:r>
              <w:rPr>
                <w:rFonts w:ascii="Times New Roman" w:eastAsia="仿宋_GB2312" w:hAnsi="Times New Roman" w:cs="Times New Roman"/>
                <w:color w:val="000000" w:themeColor="text1"/>
                <w:sz w:val="24"/>
                <w:lang w:val="zh-CN"/>
              </w:rPr>
              <w:t>学校公文、教案、多媒体课件等管理、教学文本和自编材料用语用字规范，拼音、</w:t>
            </w:r>
            <w:r>
              <w:rPr>
                <w:rFonts w:ascii="Times New Roman" w:eastAsia="仿宋_GB2312" w:hAnsi="Times New Roman" w:cs="Times New Roman"/>
                <w:color w:val="000000" w:themeColor="text1"/>
                <w:sz w:val="24"/>
              </w:rPr>
              <w:t>标</w:t>
            </w:r>
            <w:r>
              <w:rPr>
                <w:rFonts w:ascii="Times New Roman" w:eastAsia="仿宋_GB2312" w:hAnsi="Times New Roman" w:cs="Times New Roman"/>
                <w:color w:val="000000" w:themeColor="text1"/>
                <w:sz w:val="24"/>
                <w:lang w:val="zh-CN"/>
              </w:rPr>
              <w:t>点符号、外文使用符合相关标准。</w:t>
            </w:r>
          </w:p>
        </w:tc>
        <w:tc>
          <w:tcPr>
            <w:tcW w:w="702" w:type="dxa"/>
            <w:vAlign w:val="center"/>
          </w:tcPr>
          <w:p w:rsidR="001D445B" w:rsidRDefault="00CE35BF">
            <w:pPr>
              <w:spacing w:line="4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3</w:t>
            </w:r>
          </w:p>
        </w:tc>
      </w:tr>
      <w:tr w:rsidR="001D445B">
        <w:trPr>
          <w:trHeight w:val="1465"/>
          <w:jc w:val="center"/>
        </w:trPr>
        <w:tc>
          <w:tcPr>
            <w:tcW w:w="1271" w:type="dxa"/>
            <w:vMerge/>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rPr>
            </w:pPr>
          </w:p>
        </w:tc>
        <w:tc>
          <w:tcPr>
            <w:tcW w:w="1228" w:type="dxa"/>
            <w:vMerge/>
            <w:vAlign w:val="center"/>
          </w:tcPr>
          <w:p w:rsidR="001D445B" w:rsidRDefault="001D445B">
            <w:pPr>
              <w:spacing w:line="400" w:lineRule="exact"/>
              <w:ind w:firstLineChars="200" w:firstLine="480"/>
              <w:jc w:val="center"/>
              <w:rPr>
                <w:rFonts w:ascii="Times New Roman" w:eastAsia="仿宋_GB2312" w:hAnsi="Times New Roman" w:cs="Times New Roman"/>
                <w:color w:val="000000" w:themeColor="text1"/>
                <w:sz w:val="24"/>
                <w:lang w:val="zh-CN"/>
              </w:rPr>
            </w:pPr>
          </w:p>
        </w:tc>
        <w:tc>
          <w:tcPr>
            <w:tcW w:w="5995"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11.</w:t>
            </w:r>
            <w:r>
              <w:rPr>
                <w:rFonts w:ascii="Times New Roman" w:eastAsia="仿宋_GB2312" w:hAnsi="Times New Roman" w:cs="Times New Roman"/>
                <w:color w:val="000000" w:themeColor="text1"/>
                <w:sz w:val="24"/>
              </w:rPr>
              <w:t>将</w:t>
            </w:r>
            <w:r>
              <w:rPr>
                <w:rFonts w:ascii="Times New Roman" w:eastAsia="仿宋_GB2312" w:hAnsi="Times New Roman" w:cs="Times New Roman"/>
                <w:color w:val="000000" w:themeColor="text1"/>
                <w:sz w:val="24"/>
                <w:lang w:val="zh-CN"/>
              </w:rPr>
              <w:t>语言文字规范化要求纳入教师</w:t>
            </w:r>
            <w:r>
              <w:rPr>
                <w:rFonts w:ascii="Times New Roman" w:eastAsia="仿宋_GB2312" w:hAnsi="Times New Roman" w:cs="Times New Roman"/>
                <w:color w:val="000000" w:themeColor="text1"/>
                <w:sz w:val="24"/>
              </w:rPr>
              <w:t>聘期考核、年度考核和相关</w:t>
            </w:r>
            <w:r>
              <w:rPr>
                <w:rFonts w:ascii="Times New Roman" w:eastAsia="仿宋_GB2312" w:hAnsi="Times New Roman" w:cs="Times New Roman"/>
                <w:color w:val="000000" w:themeColor="text1"/>
                <w:sz w:val="24"/>
                <w:lang w:val="zh-CN"/>
              </w:rPr>
              <w:t>业务考核内容</w:t>
            </w:r>
            <w:r>
              <w:rPr>
                <w:rFonts w:ascii="Times New Roman" w:eastAsia="仿宋_GB2312" w:hAnsi="Times New Roman" w:cs="Times New Roman" w:hint="eastAsia"/>
                <w:color w:val="000000" w:themeColor="text1"/>
                <w:sz w:val="24"/>
                <w:lang w:val="zh-CN"/>
              </w:rPr>
              <w:t>。</w:t>
            </w:r>
            <w:r>
              <w:rPr>
                <w:rFonts w:ascii="Times New Roman" w:eastAsia="仿宋_GB2312" w:hAnsi="Times New Roman" w:cs="Times New Roman"/>
                <w:color w:val="000000" w:themeColor="text1"/>
                <w:sz w:val="24"/>
                <w:lang w:val="zh-CN"/>
              </w:rPr>
              <w:t>建立奖惩机制，对学校语言文字工作</w:t>
            </w:r>
            <w:r>
              <w:rPr>
                <w:rFonts w:ascii="Times New Roman" w:eastAsia="仿宋_GB2312" w:hAnsi="Times New Roman" w:cs="Times New Roman"/>
                <w:color w:val="000000" w:themeColor="text1"/>
                <w:sz w:val="24"/>
              </w:rPr>
              <w:t>作</w:t>
            </w:r>
            <w:r>
              <w:rPr>
                <w:rFonts w:ascii="Times New Roman" w:eastAsia="仿宋_GB2312" w:hAnsi="Times New Roman" w:cs="Times New Roman"/>
                <w:color w:val="000000" w:themeColor="text1"/>
                <w:sz w:val="24"/>
                <w:lang w:val="zh-CN"/>
              </w:rPr>
              <w:t>出突出贡献的组织和个人给予奖励。</w:t>
            </w:r>
          </w:p>
        </w:tc>
        <w:tc>
          <w:tcPr>
            <w:tcW w:w="702" w:type="dxa"/>
            <w:vAlign w:val="center"/>
          </w:tcPr>
          <w:p w:rsidR="001D445B" w:rsidRDefault="00CE35BF">
            <w:pPr>
              <w:spacing w:line="40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w:t>
            </w:r>
          </w:p>
        </w:tc>
      </w:tr>
      <w:tr w:rsidR="001D445B">
        <w:trPr>
          <w:trHeight w:val="1840"/>
          <w:jc w:val="center"/>
        </w:trPr>
        <w:tc>
          <w:tcPr>
            <w:tcW w:w="1271" w:type="dxa"/>
            <w:vMerge/>
          </w:tcPr>
          <w:p w:rsidR="001D445B" w:rsidRDefault="001D445B">
            <w:pPr>
              <w:spacing w:line="400" w:lineRule="exact"/>
              <w:ind w:firstLineChars="200" w:firstLine="480"/>
              <w:jc w:val="center"/>
              <w:rPr>
                <w:rFonts w:ascii="仿宋_GB2312" w:eastAsia="仿宋_GB2312" w:hAnsi="仿宋_GB2312" w:cs="仿宋_GB2312"/>
                <w:color w:val="000000" w:themeColor="text1"/>
                <w:sz w:val="24"/>
              </w:rPr>
            </w:pPr>
          </w:p>
        </w:tc>
        <w:tc>
          <w:tcPr>
            <w:tcW w:w="1228" w:type="dxa"/>
            <w:vMerge w:val="restart"/>
            <w:vAlign w:val="center"/>
          </w:tcPr>
          <w:p w:rsidR="001D445B" w:rsidRDefault="00CE35BF">
            <w:pPr>
              <w:spacing w:line="400" w:lineRule="exact"/>
              <w:jc w:val="center"/>
              <w:rPr>
                <w:rFonts w:ascii="Times New Roman" w:hAnsi="Times New Roman" w:cs="Times New Roman"/>
                <w:sz w:val="24"/>
              </w:rPr>
            </w:pPr>
            <w:r>
              <w:rPr>
                <w:rFonts w:ascii="Times New Roman" w:hAnsi="Times New Roman" w:cs="Times New Roman"/>
                <w:sz w:val="24"/>
              </w:rPr>
              <w:t>B2</w:t>
            </w:r>
          </w:p>
          <w:p w:rsidR="001D445B" w:rsidRDefault="00CE35BF">
            <w:pPr>
              <w:spacing w:line="4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学生素养</w:t>
            </w:r>
          </w:p>
          <w:p w:rsidR="001D445B" w:rsidRDefault="00CE35BF">
            <w:pPr>
              <w:spacing w:line="400" w:lineRule="exact"/>
              <w:rPr>
                <w:rFonts w:ascii="仿宋_GB2312" w:eastAsia="仿宋_GB2312" w:hAnsi="仿宋_GB2312" w:cs="仿宋_GB2312"/>
                <w:color w:val="000000" w:themeColor="text1"/>
                <w:sz w:val="24"/>
              </w:rPr>
            </w:pPr>
            <w:r>
              <w:rPr>
                <w:rFonts w:ascii="Times New Roman Regular" w:eastAsia="仿宋_GB2312" w:hAnsi="Times New Roman Regular" w:cs="Times New Roman Regular" w:hint="eastAsia"/>
                <w:color w:val="000000" w:themeColor="text1"/>
                <w:sz w:val="24"/>
              </w:rPr>
              <w:t>（</w:t>
            </w:r>
            <w:r>
              <w:rPr>
                <w:rFonts w:ascii="Times New Roman Regular" w:eastAsia="仿宋_GB2312" w:hAnsi="Times New Roman Regular" w:cs="Times New Roman Regular"/>
                <w:color w:val="000000" w:themeColor="text1"/>
                <w:sz w:val="24"/>
              </w:rPr>
              <w:t>1</w:t>
            </w:r>
            <w:r>
              <w:rPr>
                <w:rFonts w:ascii="Times New Roman Regular" w:eastAsia="仿宋_GB2312" w:hAnsi="Times New Roman Regular" w:cs="Times New Roman Regular" w:hint="eastAsia"/>
                <w:color w:val="000000" w:themeColor="text1"/>
                <w:sz w:val="24"/>
              </w:rPr>
              <w:t>0</w:t>
            </w:r>
            <w:r>
              <w:rPr>
                <w:rFonts w:ascii="Times New Roman Regular" w:eastAsia="仿宋_GB2312" w:hAnsi="Times New Roman Regular" w:cs="Times New Roman Regular" w:hint="eastAsia"/>
                <w:color w:val="000000" w:themeColor="text1"/>
                <w:sz w:val="24"/>
              </w:rPr>
              <w:t>分）</w:t>
            </w:r>
          </w:p>
        </w:tc>
        <w:tc>
          <w:tcPr>
            <w:tcW w:w="5995" w:type="dxa"/>
            <w:vAlign w:val="center"/>
          </w:tcPr>
          <w:p w:rsidR="001D445B" w:rsidRDefault="00CE35BF">
            <w:pPr>
              <w:spacing w:line="400" w:lineRule="exact"/>
              <w:ind w:firstLineChars="200" w:firstLine="480"/>
              <w:rPr>
                <w:rFonts w:ascii="仿宋_GB2312" w:eastAsia="仿宋_GB2312" w:hAnsi="仿宋_GB2312" w:cs="仿宋_GB2312"/>
                <w:color w:val="000000" w:themeColor="text1"/>
                <w:sz w:val="24"/>
              </w:rPr>
            </w:pPr>
            <w:r>
              <w:rPr>
                <w:rFonts w:ascii="Times New Roman Regular" w:eastAsia="仿宋_GB2312" w:hAnsi="Times New Roman Regular" w:cs="Times New Roman Regular"/>
                <w:color w:val="000000" w:themeColor="text1"/>
                <w:sz w:val="24"/>
              </w:rPr>
              <w:t>12.</w:t>
            </w:r>
            <w:r>
              <w:rPr>
                <w:rFonts w:ascii="仿宋_GB2312" w:eastAsia="仿宋_GB2312" w:hAnsi="仿宋_GB2312" w:cs="仿宋_GB2312" w:hint="eastAsia"/>
                <w:color w:val="000000" w:themeColor="text1"/>
                <w:sz w:val="24"/>
              </w:rPr>
              <w:t>学生培养目标中有明确的语言文字规范意识和应用能力的要求，普通话口语表达和规范汉字书写纳入学生学科或综合素质评价。学生对中华优秀语言文化基本知识了解程度与学龄和学段相适应。</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5</w:t>
            </w:r>
          </w:p>
        </w:tc>
      </w:tr>
      <w:tr w:rsidR="001D445B">
        <w:trPr>
          <w:trHeight w:val="3118"/>
          <w:jc w:val="center"/>
        </w:trPr>
        <w:tc>
          <w:tcPr>
            <w:tcW w:w="1271" w:type="dxa"/>
            <w:vMerge/>
          </w:tcPr>
          <w:p w:rsidR="001D445B" w:rsidRDefault="001D445B">
            <w:pPr>
              <w:spacing w:line="400" w:lineRule="exact"/>
              <w:ind w:firstLineChars="200" w:firstLine="480"/>
              <w:jc w:val="center"/>
              <w:rPr>
                <w:rFonts w:ascii="仿宋_GB2312" w:eastAsia="仿宋_GB2312" w:hAnsi="仿宋_GB2312" w:cs="仿宋_GB2312"/>
                <w:color w:val="000000" w:themeColor="text1"/>
                <w:sz w:val="24"/>
              </w:rPr>
            </w:pPr>
          </w:p>
        </w:tc>
        <w:tc>
          <w:tcPr>
            <w:tcW w:w="1228" w:type="dxa"/>
            <w:vMerge/>
            <w:vAlign w:val="center"/>
          </w:tcPr>
          <w:p w:rsidR="001D445B" w:rsidRDefault="001D445B">
            <w:pPr>
              <w:spacing w:line="400" w:lineRule="exact"/>
              <w:ind w:firstLineChars="200" w:firstLine="480"/>
              <w:jc w:val="center"/>
              <w:rPr>
                <w:rFonts w:ascii="仿宋_GB2312" w:eastAsia="仿宋_GB2312" w:hAnsi="仿宋_GB2312" w:cs="仿宋_GB2312"/>
                <w:color w:val="000000" w:themeColor="text1"/>
                <w:sz w:val="24"/>
              </w:rPr>
            </w:pPr>
          </w:p>
        </w:tc>
        <w:tc>
          <w:tcPr>
            <w:tcW w:w="5995" w:type="dxa"/>
            <w:vAlign w:val="center"/>
          </w:tcPr>
          <w:p w:rsidR="001D445B" w:rsidRDefault="00CE35BF">
            <w:pPr>
              <w:spacing w:line="400" w:lineRule="exact"/>
              <w:ind w:firstLineChars="200" w:firstLine="480"/>
              <w:rPr>
                <w:rFonts w:ascii="仿宋_GB2312" w:eastAsia="仿宋_GB2312" w:hAnsi="仿宋_GB2312" w:cs="仿宋_GB2312"/>
                <w:color w:val="000000" w:themeColor="text1"/>
                <w:sz w:val="24"/>
              </w:rPr>
            </w:pPr>
            <w:r>
              <w:rPr>
                <w:rFonts w:ascii="Times New Roman Regular" w:eastAsia="仿宋_GB2312" w:hAnsi="Times New Roman Regular" w:cs="Times New Roman Regular" w:hint="eastAsia"/>
                <w:color w:val="000000" w:themeColor="text1"/>
                <w:sz w:val="24"/>
              </w:rPr>
              <w:t>13.</w:t>
            </w:r>
            <w:r>
              <w:rPr>
                <w:rFonts w:ascii="仿宋_GB2312" w:eastAsia="仿宋_GB2312" w:hAnsi="仿宋_GB2312" w:cs="仿宋_GB2312" w:hint="eastAsia"/>
                <w:color w:val="000000" w:themeColor="text1"/>
                <w:sz w:val="24"/>
              </w:rPr>
              <w:t>全面加强学生听说读写能力培养，重视口语交际和书写训练，注重语言文字的综合运用，学生的普通话听说、口语表达和书写等语言文字应用能力达到语文课程标准相关学段要求。幼儿园学生能用普通话口语顺畅表达；小学学生能熟练掌握和使用应知应会的规范汉字和汉语拼音，书写规范；中学生能较系统掌握语言文字规范化的基本要求。</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5</w:t>
            </w:r>
          </w:p>
        </w:tc>
      </w:tr>
      <w:tr w:rsidR="001D445B">
        <w:trPr>
          <w:trHeight w:val="2008"/>
          <w:jc w:val="center"/>
        </w:trPr>
        <w:tc>
          <w:tcPr>
            <w:tcW w:w="1271" w:type="dxa"/>
            <w:vMerge/>
          </w:tcPr>
          <w:p w:rsidR="001D445B" w:rsidRDefault="001D445B">
            <w:pPr>
              <w:spacing w:line="400" w:lineRule="exact"/>
              <w:ind w:firstLineChars="200" w:firstLine="480"/>
              <w:jc w:val="center"/>
              <w:rPr>
                <w:rFonts w:ascii="仿宋_GB2312" w:eastAsia="仿宋_GB2312" w:hAnsi="仿宋_GB2312" w:cs="仿宋_GB2312"/>
                <w:color w:val="000000" w:themeColor="text1"/>
                <w:sz w:val="24"/>
              </w:rPr>
            </w:pPr>
          </w:p>
        </w:tc>
        <w:tc>
          <w:tcPr>
            <w:tcW w:w="1228" w:type="dxa"/>
            <w:vMerge w:val="restart"/>
            <w:vAlign w:val="center"/>
          </w:tcPr>
          <w:p w:rsidR="001D445B" w:rsidRDefault="00CE35BF">
            <w:pPr>
              <w:spacing w:line="400" w:lineRule="exact"/>
              <w:jc w:val="center"/>
              <w:rPr>
                <w:rFonts w:ascii="Times New Roman" w:hAnsi="Times New Roman" w:cs="Times New Roman"/>
                <w:sz w:val="24"/>
              </w:rPr>
            </w:pPr>
            <w:r>
              <w:rPr>
                <w:rFonts w:ascii="Times New Roman" w:hAnsi="Times New Roman" w:cs="Times New Roman"/>
                <w:sz w:val="24"/>
                <w:lang w:val="zh-CN"/>
              </w:rPr>
              <w:t>B</w:t>
            </w:r>
            <w:r>
              <w:rPr>
                <w:rFonts w:ascii="Times New Roman" w:hAnsi="Times New Roman" w:cs="Times New Roman"/>
                <w:sz w:val="24"/>
              </w:rPr>
              <w:t>3</w:t>
            </w:r>
          </w:p>
          <w:p w:rsidR="001D445B" w:rsidRDefault="00CE35BF">
            <w:pPr>
              <w:spacing w:line="400" w:lineRule="exact"/>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特色课程</w:t>
            </w:r>
          </w:p>
          <w:p w:rsidR="001D445B" w:rsidRDefault="00CE35BF">
            <w:pPr>
              <w:spacing w:line="400" w:lineRule="exact"/>
              <w:rPr>
                <w:rFonts w:ascii="仿宋_GB2312" w:eastAsia="仿宋_GB2312" w:hAnsi="仿宋_GB2312" w:cs="仿宋_GB2312"/>
                <w:color w:val="000000" w:themeColor="text1"/>
                <w:sz w:val="24"/>
                <w:lang w:val="zh-CN"/>
              </w:rPr>
            </w:pP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rPr>
              <w:t>10</w:t>
            </w:r>
            <w:r>
              <w:rPr>
                <w:rFonts w:ascii="Times New Roman Regular" w:eastAsia="仿宋_GB2312" w:hAnsi="Times New Roman Regular" w:cs="Times New Roman Regular"/>
                <w:color w:val="000000" w:themeColor="text1"/>
                <w:sz w:val="24"/>
                <w:lang w:val="zh-CN"/>
              </w:rPr>
              <w:t>分）</w:t>
            </w:r>
          </w:p>
        </w:tc>
        <w:tc>
          <w:tcPr>
            <w:tcW w:w="5995" w:type="dxa"/>
            <w:vAlign w:val="center"/>
          </w:tcPr>
          <w:p w:rsidR="001D445B" w:rsidRDefault="00CE35BF">
            <w:pPr>
              <w:spacing w:line="400" w:lineRule="exact"/>
              <w:ind w:firstLineChars="200" w:firstLine="480"/>
              <w:rPr>
                <w:rFonts w:ascii="仿宋_GB2312" w:eastAsia="仿宋_GB2312" w:hAnsi="仿宋_GB2312" w:cs="仿宋_GB2312"/>
                <w:color w:val="000000" w:themeColor="text1"/>
                <w:sz w:val="24"/>
              </w:rPr>
            </w:pPr>
            <w:r>
              <w:rPr>
                <w:rFonts w:ascii="Times New Roman Regular" w:eastAsia="仿宋_GB2312" w:hAnsi="Times New Roman Regular" w:cs="Times New Roman Regular" w:hint="eastAsia"/>
                <w:color w:val="000000" w:themeColor="text1"/>
                <w:sz w:val="24"/>
              </w:rPr>
              <w:t>14</w:t>
            </w:r>
            <w:r>
              <w:rPr>
                <w:rFonts w:ascii="Times New Roman Regular" w:eastAsia="仿宋_GB2312" w:hAnsi="Times New Roman Regular" w:cs="Times New Roman Regular" w:hint="eastAsia"/>
                <w:color w:val="000000" w:themeColor="text1"/>
                <w:sz w:val="24"/>
                <w:lang w:val="zh-CN"/>
              </w:rPr>
              <w:t>.</w:t>
            </w:r>
            <w:r>
              <w:rPr>
                <w:rFonts w:ascii="Times New Roman Regular" w:eastAsia="仿宋_GB2312" w:hAnsi="Times New Roman Regular" w:cs="Times New Roman Regular" w:hint="eastAsia"/>
                <w:color w:val="000000" w:themeColor="text1"/>
                <w:sz w:val="24"/>
                <w:lang w:val="zh-CN"/>
              </w:rPr>
              <w:t>传承中华优秀语言文化，</w:t>
            </w:r>
            <w:r>
              <w:rPr>
                <w:rFonts w:ascii="仿宋_GB2312" w:eastAsia="仿宋_GB2312" w:hAnsi="仿宋_GB2312" w:cs="仿宋_GB2312" w:hint="eastAsia"/>
                <w:color w:val="000000" w:themeColor="text1"/>
                <w:sz w:val="24"/>
              </w:rPr>
              <w:t>中小学</w:t>
            </w:r>
            <w:r>
              <w:rPr>
                <w:rFonts w:ascii="仿宋_GB2312" w:eastAsia="仿宋_GB2312" w:hAnsi="仿宋_GB2312" w:cs="仿宋_GB2312" w:hint="eastAsia"/>
                <w:color w:val="000000" w:themeColor="text1"/>
                <w:sz w:val="24"/>
                <w:lang w:val="zh-CN"/>
              </w:rPr>
              <w:t>按照规定开设写字课、书法课。重视中华经典和优秀语言文化校本课程建设，增强文化传承课程的感染力和吸引力。</w:t>
            </w:r>
            <w:r>
              <w:rPr>
                <w:rFonts w:ascii="仿宋_GB2312" w:eastAsia="仿宋_GB2312" w:hAnsi="仿宋_GB2312" w:cs="仿宋_GB2312" w:hint="eastAsia"/>
                <w:color w:val="000000" w:themeColor="text1"/>
                <w:sz w:val="24"/>
              </w:rPr>
              <w:t>幼儿园课程（活动）有包含中华经典和优秀语言文化的特色内容。</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4</w:t>
            </w:r>
          </w:p>
        </w:tc>
      </w:tr>
      <w:tr w:rsidR="001D445B">
        <w:trPr>
          <w:trHeight w:val="940"/>
          <w:jc w:val="center"/>
        </w:trPr>
        <w:tc>
          <w:tcPr>
            <w:tcW w:w="1271" w:type="dxa"/>
            <w:vMerge/>
          </w:tcPr>
          <w:p w:rsidR="001D445B" w:rsidRDefault="001D445B">
            <w:pPr>
              <w:spacing w:line="400" w:lineRule="exact"/>
              <w:ind w:firstLineChars="200" w:firstLine="480"/>
              <w:jc w:val="center"/>
              <w:rPr>
                <w:rFonts w:ascii="仿宋_GB2312" w:eastAsia="仿宋_GB2312" w:hAnsi="仿宋_GB2312" w:cs="仿宋_GB2312"/>
                <w:color w:val="000000" w:themeColor="text1"/>
                <w:sz w:val="24"/>
              </w:rPr>
            </w:pPr>
          </w:p>
        </w:tc>
        <w:tc>
          <w:tcPr>
            <w:tcW w:w="1228" w:type="dxa"/>
            <w:vMerge/>
            <w:vAlign w:val="center"/>
          </w:tcPr>
          <w:p w:rsidR="001D445B" w:rsidRDefault="001D445B">
            <w:pPr>
              <w:spacing w:line="400" w:lineRule="exact"/>
              <w:ind w:firstLineChars="200" w:firstLine="480"/>
              <w:jc w:val="center"/>
              <w:rPr>
                <w:rFonts w:ascii="仿宋_GB2312" w:eastAsia="仿宋_GB2312" w:hAnsi="仿宋_GB2312" w:cs="仿宋_GB2312"/>
                <w:color w:val="000000" w:themeColor="text1"/>
                <w:sz w:val="24"/>
              </w:rPr>
            </w:pPr>
          </w:p>
        </w:tc>
        <w:tc>
          <w:tcPr>
            <w:tcW w:w="5995" w:type="dxa"/>
            <w:vAlign w:val="center"/>
          </w:tcPr>
          <w:p w:rsidR="001D445B" w:rsidRDefault="00CE35BF">
            <w:pPr>
              <w:spacing w:line="400" w:lineRule="exact"/>
              <w:ind w:firstLineChars="200" w:firstLine="480"/>
              <w:rPr>
                <w:rFonts w:ascii="仿宋_GB2312" w:eastAsia="仿宋_GB2312" w:hAnsi="仿宋_GB2312" w:cs="仿宋_GB2312"/>
                <w:color w:val="000000" w:themeColor="text1"/>
                <w:sz w:val="24"/>
              </w:rPr>
            </w:pPr>
            <w:r>
              <w:rPr>
                <w:rFonts w:ascii="Times New Roman Regular" w:eastAsia="仿宋_GB2312" w:hAnsi="Times New Roman Regular" w:cs="Times New Roman Regular" w:hint="eastAsia"/>
                <w:color w:val="000000" w:themeColor="text1"/>
                <w:sz w:val="24"/>
              </w:rPr>
              <w:t>15</w:t>
            </w:r>
            <w:r>
              <w:rPr>
                <w:rFonts w:ascii="Times New Roman Regular" w:eastAsia="仿宋_GB2312" w:hAnsi="Times New Roman Regular" w:cs="Times New Roman Regular" w:hint="eastAsia"/>
                <w:color w:val="000000" w:themeColor="text1"/>
                <w:sz w:val="24"/>
                <w:lang w:val="zh-CN"/>
              </w:rPr>
              <w:t>.</w:t>
            </w:r>
            <w:r>
              <w:rPr>
                <w:rFonts w:ascii="仿宋_GB2312" w:eastAsia="仿宋_GB2312" w:hAnsi="仿宋_GB2312" w:cs="仿宋_GB2312" w:hint="eastAsia"/>
                <w:color w:val="000000" w:themeColor="text1"/>
                <w:sz w:val="24"/>
                <w:lang w:val="zh-CN"/>
              </w:rPr>
              <w:t>重视经典诵读和书法教育师资的培养，配备与学校规模相适应、能满足语言文字教学需要的专（兼）职师资。</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4</w:t>
            </w:r>
          </w:p>
        </w:tc>
      </w:tr>
      <w:tr w:rsidR="001D445B">
        <w:trPr>
          <w:trHeight w:val="677"/>
          <w:jc w:val="center"/>
        </w:trPr>
        <w:tc>
          <w:tcPr>
            <w:tcW w:w="1271" w:type="dxa"/>
            <w:vMerge/>
          </w:tcPr>
          <w:p w:rsidR="001D445B" w:rsidRDefault="001D445B">
            <w:pPr>
              <w:spacing w:line="400" w:lineRule="exact"/>
              <w:ind w:firstLineChars="200" w:firstLine="480"/>
              <w:jc w:val="center"/>
              <w:rPr>
                <w:rFonts w:ascii="仿宋_GB2312" w:eastAsia="仿宋_GB2312" w:hAnsi="仿宋_GB2312" w:cs="仿宋_GB2312"/>
                <w:color w:val="000000" w:themeColor="text1"/>
                <w:sz w:val="24"/>
              </w:rPr>
            </w:pPr>
          </w:p>
        </w:tc>
        <w:tc>
          <w:tcPr>
            <w:tcW w:w="1228" w:type="dxa"/>
            <w:vMerge/>
          </w:tcPr>
          <w:p w:rsidR="001D445B" w:rsidRDefault="001D445B">
            <w:pPr>
              <w:spacing w:line="400" w:lineRule="exact"/>
              <w:ind w:firstLineChars="200" w:firstLine="480"/>
              <w:jc w:val="center"/>
              <w:rPr>
                <w:rFonts w:ascii="仿宋_GB2312" w:eastAsia="仿宋_GB2312" w:hAnsi="仿宋_GB2312" w:cs="仿宋_GB2312"/>
                <w:color w:val="000000" w:themeColor="text1"/>
                <w:sz w:val="24"/>
              </w:rPr>
            </w:pPr>
          </w:p>
        </w:tc>
        <w:tc>
          <w:tcPr>
            <w:tcW w:w="5995" w:type="dxa"/>
            <w:vAlign w:val="center"/>
          </w:tcPr>
          <w:p w:rsidR="001D445B" w:rsidRDefault="00CE35BF">
            <w:pPr>
              <w:spacing w:line="400" w:lineRule="exact"/>
              <w:ind w:firstLineChars="200" w:firstLine="480"/>
              <w:rPr>
                <w:rFonts w:ascii="仿宋_GB2312" w:eastAsia="仿宋_GB2312" w:hAnsi="仿宋_GB2312" w:cs="仿宋_GB2312"/>
                <w:color w:val="000000" w:themeColor="text1"/>
                <w:sz w:val="24"/>
              </w:rPr>
            </w:pPr>
            <w:r>
              <w:rPr>
                <w:rFonts w:ascii="Times New Roman Regular" w:eastAsia="仿宋_GB2312" w:hAnsi="Times New Roman Regular" w:cs="Times New Roman Regular" w:hint="eastAsia"/>
                <w:color w:val="000000" w:themeColor="text1"/>
                <w:sz w:val="24"/>
              </w:rPr>
              <w:t>16</w:t>
            </w:r>
            <w:r>
              <w:rPr>
                <w:rFonts w:ascii="Times New Roman Regular" w:eastAsia="仿宋_GB2312" w:hAnsi="Times New Roman Regular" w:cs="Times New Roman Regular" w:hint="eastAsia"/>
                <w:color w:val="000000" w:themeColor="text1"/>
                <w:sz w:val="24"/>
                <w:lang w:val="zh-CN"/>
              </w:rPr>
              <w:t>.</w:t>
            </w:r>
            <w:r>
              <w:rPr>
                <w:rFonts w:ascii="仿宋_GB2312" w:eastAsia="仿宋_GB2312" w:hAnsi="仿宋_GB2312" w:cs="仿宋_GB2312" w:hint="eastAsia"/>
                <w:color w:val="000000" w:themeColor="text1"/>
                <w:sz w:val="24"/>
                <w:lang w:val="zh-CN"/>
              </w:rPr>
              <w:t>经常面向校外开展与语言文字应用相关的交流观摩和公开教学活动（</w:t>
            </w:r>
            <w:r>
              <w:rPr>
                <w:rFonts w:ascii="仿宋_GB2312" w:eastAsia="仿宋_GB2312" w:hAnsi="仿宋_GB2312" w:cs="仿宋_GB2312" w:hint="eastAsia"/>
                <w:color w:val="000000" w:themeColor="text1"/>
                <w:sz w:val="24"/>
              </w:rPr>
              <w:t>幼儿园综合活动</w:t>
            </w:r>
            <w:r>
              <w:rPr>
                <w:rFonts w:ascii="仿宋_GB2312" w:eastAsia="仿宋_GB2312" w:hAnsi="仿宋_GB2312" w:cs="仿宋_GB2312" w:hint="eastAsia"/>
                <w:color w:val="000000" w:themeColor="text1"/>
                <w:sz w:val="24"/>
                <w:lang w:val="zh-CN"/>
              </w:rPr>
              <w:t>）。</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p>
        </w:tc>
      </w:tr>
      <w:tr w:rsidR="001D445B">
        <w:trPr>
          <w:trHeight w:val="23"/>
          <w:jc w:val="center"/>
        </w:trPr>
        <w:tc>
          <w:tcPr>
            <w:tcW w:w="1271"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C</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宣传活动</w:t>
            </w:r>
          </w:p>
          <w:p w:rsidR="001D445B" w:rsidRDefault="00CE35BF">
            <w:pPr>
              <w:spacing w:line="400" w:lineRule="exact"/>
              <w:jc w:val="center"/>
              <w:rPr>
                <w:rFonts w:ascii="仿宋_GB2312" w:eastAsia="仿宋_GB2312" w:hAnsi="仿宋_GB2312" w:cs="仿宋_GB2312"/>
                <w:color w:val="000000" w:themeColor="text1"/>
                <w:sz w:val="24"/>
              </w:rPr>
            </w:pP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20</w:t>
            </w:r>
            <w:r>
              <w:rPr>
                <w:rFonts w:ascii="Times New Roman Regular" w:eastAsia="仿宋_GB2312" w:hAnsi="Times New Roman Regular" w:cs="Times New Roman Regular"/>
                <w:color w:val="000000" w:themeColor="text1"/>
                <w:sz w:val="24"/>
                <w:lang w:val="zh-CN"/>
              </w:rPr>
              <w:t>分</w:t>
            </w:r>
            <w:r>
              <w:rPr>
                <w:rFonts w:ascii="仿宋_GB2312" w:eastAsia="仿宋_GB2312" w:hAnsi="仿宋_GB2312" w:cs="仿宋_GB2312" w:hint="eastAsia"/>
                <w:color w:val="000000" w:themeColor="text1"/>
                <w:sz w:val="24"/>
                <w:lang w:val="zh-CN"/>
              </w:rPr>
              <w:t>）</w:t>
            </w:r>
          </w:p>
        </w:tc>
        <w:tc>
          <w:tcPr>
            <w:tcW w:w="1228"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C1</w:t>
            </w:r>
          </w:p>
          <w:p w:rsidR="001D445B" w:rsidRDefault="00CE35BF">
            <w:pPr>
              <w:spacing w:line="400" w:lineRule="exact"/>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课外活动</w:t>
            </w:r>
          </w:p>
          <w:p w:rsidR="001D445B" w:rsidRDefault="00CE35BF">
            <w:pPr>
              <w:spacing w:line="400" w:lineRule="exact"/>
              <w:rPr>
                <w:rFonts w:ascii="仿宋_GB2312" w:eastAsia="仿宋_GB2312" w:hAnsi="仿宋_GB2312" w:cs="仿宋_GB2312"/>
                <w:color w:val="000000" w:themeColor="text1"/>
                <w:sz w:val="24"/>
              </w:rPr>
            </w:pP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12</w:t>
            </w:r>
            <w:r>
              <w:rPr>
                <w:rFonts w:ascii="Times New Roman Regular" w:eastAsia="仿宋_GB2312" w:hAnsi="Times New Roman Regular" w:cs="Times New Roman Regular"/>
                <w:color w:val="000000" w:themeColor="text1"/>
                <w:sz w:val="24"/>
                <w:lang w:val="zh-CN"/>
              </w:rPr>
              <w:t>分）</w:t>
            </w:r>
          </w:p>
        </w:tc>
        <w:tc>
          <w:tcPr>
            <w:tcW w:w="5995" w:type="dxa"/>
            <w:vAlign w:val="center"/>
          </w:tcPr>
          <w:p w:rsidR="001D445B" w:rsidRDefault="00CE35BF">
            <w:pPr>
              <w:spacing w:line="400" w:lineRule="exact"/>
              <w:ind w:firstLineChars="200" w:firstLine="480"/>
              <w:rPr>
                <w:rFonts w:ascii="仿宋_GB2312" w:eastAsia="仿宋_GB2312" w:hAnsi="仿宋_GB2312" w:cs="仿宋_GB2312"/>
                <w:color w:val="000000" w:themeColor="text1"/>
                <w:sz w:val="24"/>
              </w:rPr>
            </w:pPr>
            <w:r>
              <w:rPr>
                <w:rFonts w:ascii="Times New Roman Regular" w:eastAsia="仿宋_GB2312" w:hAnsi="Times New Roman Regular" w:cs="Times New Roman Regular" w:hint="eastAsia"/>
                <w:color w:val="000000" w:themeColor="text1"/>
                <w:sz w:val="24"/>
              </w:rPr>
              <w:t>17</w:t>
            </w:r>
            <w:r>
              <w:rPr>
                <w:rFonts w:ascii="Times New Roman Regular" w:eastAsia="仿宋_GB2312" w:hAnsi="Times New Roman Regular" w:cs="Times New Roman Regular" w:hint="eastAsia"/>
                <w:color w:val="000000" w:themeColor="text1"/>
                <w:sz w:val="24"/>
                <w:lang w:val="zh-CN"/>
              </w:rPr>
              <w:t>.</w:t>
            </w:r>
            <w:r>
              <w:rPr>
                <w:rFonts w:ascii="仿宋_GB2312" w:eastAsia="仿宋_GB2312" w:hAnsi="仿宋_GB2312" w:cs="仿宋_GB2312" w:hint="eastAsia"/>
                <w:color w:val="000000" w:themeColor="text1"/>
                <w:sz w:val="24"/>
              </w:rPr>
              <w:t>学校</w:t>
            </w:r>
            <w:r>
              <w:rPr>
                <w:rFonts w:ascii="仿宋_GB2312" w:eastAsia="仿宋_GB2312" w:hAnsi="仿宋_GB2312" w:cs="仿宋_GB2312" w:hint="eastAsia"/>
                <w:color w:val="000000" w:themeColor="text1"/>
                <w:sz w:val="24"/>
                <w:lang w:val="zh-CN"/>
              </w:rPr>
              <w:t>建立了语言文化类学生社团、兴趣小组，课外实践活动丰富。</w:t>
            </w:r>
            <w:r>
              <w:rPr>
                <w:rFonts w:ascii="仿宋_GB2312" w:eastAsia="仿宋_GB2312" w:hAnsi="仿宋_GB2312" w:cs="仿宋_GB2312" w:hint="eastAsia"/>
                <w:color w:val="000000" w:themeColor="text1"/>
                <w:sz w:val="24"/>
              </w:rPr>
              <w:t>幼儿园开展符合年龄特点的与语言文字相关的</w:t>
            </w:r>
            <w:r>
              <w:rPr>
                <w:rFonts w:ascii="仿宋_GB2312" w:eastAsia="仿宋_GB2312" w:hAnsi="仿宋_GB2312" w:cs="仿宋_GB2312" w:hint="eastAsia"/>
                <w:color w:val="000000" w:themeColor="text1"/>
                <w:sz w:val="24"/>
                <w:lang w:val="zh-CN"/>
              </w:rPr>
              <w:t>课外活动。</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3</w:t>
            </w:r>
          </w:p>
        </w:tc>
      </w:tr>
      <w:tr w:rsidR="001D445B">
        <w:trPr>
          <w:trHeight w:val="990"/>
          <w:jc w:val="center"/>
        </w:trPr>
        <w:tc>
          <w:tcPr>
            <w:tcW w:w="1271" w:type="dxa"/>
            <w:vMerge/>
          </w:tcPr>
          <w:p w:rsidR="001D445B" w:rsidRDefault="001D445B">
            <w:pPr>
              <w:spacing w:line="400" w:lineRule="exact"/>
              <w:ind w:firstLineChars="200" w:firstLine="480"/>
              <w:jc w:val="center"/>
              <w:rPr>
                <w:rFonts w:ascii="仿宋_GB2312" w:eastAsia="仿宋_GB2312" w:hAnsi="仿宋_GB2312" w:cs="仿宋_GB2312"/>
                <w:color w:val="000000" w:themeColor="text1"/>
                <w:sz w:val="24"/>
              </w:rPr>
            </w:pPr>
          </w:p>
        </w:tc>
        <w:tc>
          <w:tcPr>
            <w:tcW w:w="1228" w:type="dxa"/>
            <w:vMerge/>
            <w:vAlign w:val="center"/>
          </w:tcPr>
          <w:p w:rsidR="001D445B" w:rsidRDefault="001D445B">
            <w:pPr>
              <w:spacing w:line="400" w:lineRule="exact"/>
              <w:ind w:firstLineChars="200" w:firstLine="480"/>
              <w:jc w:val="center"/>
              <w:rPr>
                <w:rFonts w:ascii="仿宋_GB2312" w:eastAsia="仿宋_GB2312" w:hAnsi="仿宋_GB2312" w:cs="仿宋_GB2312"/>
                <w:color w:val="000000" w:themeColor="text1"/>
                <w:sz w:val="24"/>
              </w:rPr>
            </w:pPr>
          </w:p>
        </w:tc>
        <w:tc>
          <w:tcPr>
            <w:tcW w:w="5995" w:type="dxa"/>
            <w:vAlign w:val="center"/>
          </w:tcPr>
          <w:p w:rsidR="001D445B" w:rsidRDefault="00CE35BF">
            <w:pPr>
              <w:spacing w:line="400" w:lineRule="exact"/>
              <w:ind w:firstLineChars="200" w:firstLine="480"/>
              <w:rPr>
                <w:rFonts w:ascii="仿宋_GB2312" w:eastAsia="仿宋_GB2312" w:hAnsi="仿宋_GB2312" w:cs="仿宋_GB2312"/>
                <w:color w:val="000000" w:themeColor="text1"/>
                <w:sz w:val="24"/>
              </w:rPr>
            </w:pPr>
            <w:r>
              <w:rPr>
                <w:rFonts w:ascii="Times New Roman Regular" w:eastAsia="仿宋_GB2312" w:hAnsi="Times New Roman Regular" w:cs="Times New Roman Regular" w:hint="eastAsia"/>
                <w:color w:val="000000" w:themeColor="text1"/>
                <w:sz w:val="24"/>
              </w:rPr>
              <w:t>18</w:t>
            </w:r>
            <w:r>
              <w:rPr>
                <w:rFonts w:ascii="Times New Roman Regular" w:eastAsia="仿宋_GB2312" w:hAnsi="Times New Roman Regular" w:cs="Times New Roman Regular" w:hint="eastAsia"/>
                <w:color w:val="000000" w:themeColor="text1"/>
                <w:sz w:val="24"/>
                <w:lang w:val="zh-CN"/>
              </w:rPr>
              <w:t>.</w:t>
            </w:r>
            <w:r>
              <w:rPr>
                <w:rFonts w:ascii="仿宋_GB2312" w:eastAsia="仿宋_GB2312" w:hAnsi="仿宋_GB2312" w:cs="仿宋_GB2312" w:hint="eastAsia"/>
                <w:color w:val="000000" w:themeColor="text1"/>
                <w:sz w:val="24"/>
              </w:rPr>
              <w:t>深入</w:t>
            </w:r>
            <w:r>
              <w:rPr>
                <w:rFonts w:ascii="仿宋_GB2312" w:eastAsia="仿宋_GB2312" w:hAnsi="仿宋_GB2312" w:cs="仿宋_GB2312" w:hint="eastAsia"/>
                <w:color w:val="000000" w:themeColor="text1"/>
                <w:sz w:val="24"/>
                <w:lang w:val="zh-CN"/>
              </w:rPr>
              <w:t>开展经典诵读、书写、讲解等文化实践活动，形成长效机制。每年</w:t>
            </w:r>
            <w:r>
              <w:rPr>
                <w:rFonts w:ascii="仿宋_GB2312" w:eastAsia="仿宋_GB2312" w:hAnsi="仿宋_GB2312" w:cs="仿宋_GB2312" w:hint="eastAsia"/>
                <w:color w:val="000000" w:themeColor="text1"/>
                <w:sz w:val="24"/>
              </w:rPr>
              <w:t>集中</w:t>
            </w:r>
            <w:r>
              <w:rPr>
                <w:rFonts w:ascii="仿宋_GB2312" w:eastAsia="仿宋_GB2312" w:hAnsi="仿宋_GB2312" w:cs="仿宋_GB2312" w:hint="eastAsia"/>
                <w:color w:val="000000" w:themeColor="text1"/>
                <w:sz w:val="24"/>
                <w:lang w:val="zh-CN"/>
              </w:rPr>
              <w:t>开展中华经典诵读、规范汉字书写、“典耀中华”主题读书行动等</w:t>
            </w:r>
            <w:r>
              <w:rPr>
                <w:rFonts w:ascii="仿宋_GB2312" w:eastAsia="仿宋_GB2312" w:hAnsi="仿宋_GB2312" w:cs="仿宋_GB2312" w:hint="eastAsia"/>
                <w:color w:val="000000" w:themeColor="text1"/>
                <w:sz w:val="24"/>
              </w:rPr>
              <w:t>语言文化</w:t>
            </w:r>
            <w:r>
              <w:rPr>
                <w:rFonts w:ascii="仿宋_GB2312" w:eastAsia="仿宋_GB2312" w:hAnsi="仿宋_GB2312" w:cs="仿宋_GB2312" w:hint="eastAsia"/>
                <w:color w:val="000000" w:themeColor="text1"/>
                <w:sz w:val="24"/>
                <w:lang w:val="zh-CN"/>
              </w:rPr>
              <w:t>活动，师生参与度高，校内外影响大、社会辐射面广。</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5</w:t>
            </w:r>
          </w:p>
        </w:tc>
      </w:tr>
      <w:tr w:rsidR="001D445B">
        <w:trPr>
          <w:trHeight w:val="686"/>
          <w:jc w:val="center"/>
        </w:trPr>
        <w:tc>
          <w:tcPr>
            <w:tcW w:w="1271" w:type="dxa"/>
            <w:vMerge/>
          </w:tcPr>
          <w:p w:rsidR="001D445B" w:rsidRDefault="001D445B">
            <w:pPr>
              <w:spacing w:line="400" w:lineRule="exact"/>
              <w:ind w:firstLineChars="200" w:firstLine="480"/>
              <w:jc w:val="center"/>
              <w:rPr>
                <w:rFonts w:ascii="仿宋_GB2312" w:eastAsia="仿宋_GB2312" w:hAnsi="仿宋_GB2312" w:cs="仿宋_GB2312"/>
                <w:color w:val="000000" w:themeColor="text1"/>
                <w:sz w:val="24"/>
              </w:rPr>
            </w:pPr>
          </w:p>
        </w:tc>
        <w:tc>
          <w:tcPr>
            <w:tcW w:w="1228" w:type="dxa"/>
            <w:vMerge/>
            <w:vAlign w:val="center"/>
          </w:tcPr>
          <w:p w:rsidR="001D445B" w:rsidRDefault="001D445B">
            <w:pPr>
              <w:spacing w:line="400" w:lineRule="exact"/>
              <w:ind w:firstLineChars="200" w:firstLine="480"/>
              <w:jc w:val="center"/>
              <w:rPr>
                <w:rFonts w:ascii="仿宋_GB2312" w:eastAsia="仿宋_GB2312" w:hAnsi="仿宋_GB2312" w:cs="仿宋_GB2312"/>
                <w:color w:val="000000" w:themeColor="text1"/>
                <w:sz w:val="24"/>
              </w:rPr>
            </w:pPr>
          </w:p>
        </w:tc>
        <w:tc>
          <w:tcPr>
            <w:tcW w:w="5995" w:type="dxa"/>
            <w:vAlign w:val="center"/>
          </w:tcPr>
          <w:p w:rsidR="001D445B" w:rsidRDefault="00CE35BF">
            <w:pPr>
              <w:spacing w:line="400" w:lineRule="exact"/>
              <w:ind w:firstLineChars="200" w:firstLine="480"/>
              <w:rPr>
                <w:rFonts w:ascii="仿宋_GB2312" w:eastAsia="仿宋_GB2312" w:hAnsi="仿宋_GB2312" w:cs="仿宋_GB2312"/>
                <w:color w:val="000000" w:themeColor="text1"/>
                <w:sz w:val="24"/>
              </w:rPr>
            </w:pPr>
            <w:r>
              <w:rPr>
                <w:rFonts w:ascii="Times New Roman Regular" w:eastAsia="仿宋_GB2312" w:hAnsi="Times New Roman Regular" w:cs="Times New Roman Regular" w:hint="eastAsia"/>
                <w:color w:val="000000" w:themeColor="text1"/>
                <w:sz w:val="24"/>
              </w:rPr>
              <w:t>19</w:t>
            </w:r>
            <w:r>
              <w:rPr>
                <w:rFonts w:ascii="Times New Roman Regular" w:eastAsia="仿宋_GB2312" w:hAnsi="Times New Roman Regular" w:cs="Times New Roman Regular" w:hint="eastAsia"/>
                <w:color w:val="000000" w:themeColor="text1"/>
                <w:sz w:val="24"/>
                <w:lang w:val="zh-CN"/>
              </w:rPr>
              <w:t>.</w:t>
            </w:r>
            <w:r>
              <w:rPr>
                <w:rFonts w:ascii="仿宋_GB2312" w:eastAsia="仿宋_GB2312" w:hAnsi="仿宋_GB2312" w:cs="仿宋_GB2312" w:hint="eastAsia"/>
                <w:color w:val="000000" w:themeColor="text1"/>
                <w:sz w:val="24"/>
                <w:lang w:val="zh-CN"/>
              </w:rPr>
              <w:t>每年积极开展推普宣传周活动，活动有方案、有计划、有总结，能落实、效果好。</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4</w:t>
            </w:r>
            <w:r>
              <w:rPr>
                <w:rFonts w:ascii="Times New Roman Regular" w:eastAsia="仿宋_GB2312" w:hAnsi="Times New Roman Regular" w:cs="Times New Roman Regular"/>
                <w:color w:val="000000" w:themeColor="text1"/>
                <w:sz w:val="24"/>
              </w:rPr>
              <w:t xml:space="preserve"> </w:t>
            </w:r>
          </w:p>
        </w:tc>
      </w:tr>
      <w:tr w:rsidR="001D445B">
        <w:trPr>
          <w:trHeight w:val="791"/>
          <w:jc w:val="center"/>
        </w:trPr>
        <w:tc>
          <w:tcPr>
            <w:tcW w:w="1271"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228"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C2</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社会宣传</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8</w:t>
            </w:r>
            <w:r>
              <w:rPr>
                <w:rFonts w:ascii="Times New Roman Regular" w:eastAsia="仿宋_GB2312" w:hAnsi="Times New Roman Regular" w:cs="Times New Roman Regular"/>
                <w:color w:val="000000" w:themeColor="text1"/>
                <w:sz w:val="24"/>
                <w:lang w:val="zh-CN"/>
              </w:rPr>
              <w:t>分）</w:t>
            </w:r>
          </w:p>
        </w:tc>
        <w:tc>
          <w:tcPr>
            <w:tcW w:w="5995" w:type="dxa"/>
            <w:vAlign w:val="center"/>
          </w:tcPr>
          <w:p w:rsidR="001D445B" w:rsidRDefault="00CE35BF">
            <w:pPr>
              <w:spacing w:line="400" w:lineRule="exact"/>
              <w:ind w:firstLineChars="200" w:firstLine="48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20</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学校能积极支持有关单位、部门做好语言文字规范化工作，如提供咨询等服务。</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p>
        </w:tc>
      </w:tr>
      <w:tr w:rsidR="001D445B">
        <w:trPr>
          <w:trHeight w:val="1309"/>
          <w:jc w:val="center"/>
        </w:trPr>
        <w:tc>
          <w:tcPr>
            <w:tcW w:w="1271"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228"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5995" w:type="dxa"/>
            <w:vAlign w:val="center"/>
          </w:tcPr>
          <w:p w:rsidR="001D445B" w:rsidRDefault="00CE35BF">
            <w:pPr>
              <w:spacing w:line="400" w:lineRule="exact"/>
              <w:ind w:firstLineChars="200" w:firstLine="48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21</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学校配合</w:t>
            </w:r>
            <w:r>
              <w:rPr>
                <w:rFonts w:ascii="Times New Roman Regular" w:eastAsia="仿宋_GB2312" w:hAnsi="Times New Roman Regular" w:cs="Times New Roman Regular"/>
                <w:color w:val="000000" w:themeColor="text1"/>
                <w:sz w:val="24"/>
              </w:rPr>
              <w:t>城乡</w:t>
            </w:r>
            <w:r>
              <w:rPr>
                <w:rFonts w:ascii="Times New Roman Regular" w:eastAsia="仿宋_GB2312" w:hAnsi="Times New Roman Regular" w:cs="Times New Roman Regular"/>
                <w:color w:val="000000" w:themeColor="text1"/>
                <w:sz w:val="24"/>
                <w:lang w:val="zh-CN"/>
              </w:rPr>
              <w:t>社区开展形式多样的宣传</w:t>
            </w:r>
            <w:r>
              <w:rPr>
                <w:rFonts w:ascii="Times New Roman Regular" w:eastAsia="仿宋_GB2312" w:hAnsi="Times New Roman Regular" w:cs="Times New Roman Regular" w:hint="eastAsia"/>
                <w:color w:val="000000" w:themeColor="text1"/>
                <w:sz w:val="24"/>
                <w:lang w:val="zh-CN"/>
              </w:rPr>
              <w:t>和实践</w:t>
            </w:r>
            <w:r>
              <w:rPr>
                <w:rFonts w:ascii="Times New Roman Regular" w:eastAsia="仿宋_GB2312" w:hAnsi="Times New Roman Regular" w:cs="Times New Roman Regular"/>
                <w:color w:val="000000" w:themeColor="text1"/>
                <w:sz w:val="24"/>
                <w:lang w:val="zh-CN"/>
              </w:rPr>
              <w:t>活动，将语言文字规范化工作向社会延伸；</w:t>
            </w:r>
            <w:r>
              <w:rPr>
                <w:rFonts w:ascii="Times New Roman Regular" w:eastAsia="仿宋_GB2312" w:hAnsi="Times New Roman Regular" w:cs="Times New Roman Regular"/>
                <w:color w:val="000000" w:themeColor="text1"/>
                <w:sz w:val="24"/>
              </w:rPr>
              <w:t>开展</w:t>
            </w:r>
            <w:r>
              <w:rPr>
                <w:rFonts w:ascii="仿宋_GB2312" w:eastAsia="仿宋_GB2312" w:hAnsi="仿宋_GB2312" w:cs="仿宋_GB2312" w:hint="eastAsia"/>
                <w:color w:val="000000" w:themeColor="text1"/>
                <w:sz w:val="24"/>
              </w:rPr>
              <w:t>“</w:t>
            </w:r>
            <w:r>
              <w:rPr>
                <w:rFonts w:ascii="Times New Roman Regular" w:eastAsia="仿宋_GB2312" w:hAnsi="Times New Roman Regular" w:cs="Times New Roman Regular"/>
                <w:color w:val="000000" w:themeColor="text1"/>
                <w:sz w:val="24"/>
              </w:rPr>
              <w:t>小手拉大手</w:t>
            </w:r>
            <w:r>
              <w:rPr>
                <w:rFonts w:ascii="仿宋_GB2312" w:eastAsia="仿宋_GB2312" w:hAnsi="仿宋_GB2312" w:cs="仿宋_GB2312" w:hint="eastAsia"/>
                <w:color w:val="000000" w:themeColor="text1"/>
                <w:sz w:val="24"/>
              </w:rPr>
              <w:t>”</w:t>
            </w:r>
            <w:r>
              <w:rPr>
                <w:rFonts w:ascii="Times New Roman Regular" w:eastAsia="仿宋_GB2312" w:hAnsi="Times New Roman Regular" w:cs="Times New Roman Regular"/>
                <w:color w:val="000000" w:themeColor="text1"/>
                <w:sz w:val="24"/>
              </w:rPr>
              <w:t>活动，</w:t>
            </w:r>
            <w:r>
              <w:rPr>
                <w:rFonts w:ascii="Times New Roman Regular" w:eastAsia="仿宋_GB2312" w:hAnsi="Times New Roman Regular" w:cs="Times New Roman Regular"/>
                <w:color w:val="000000" w:themeColor="text1"/>
                <w:sz w:val="24"/>
                <w:lang w:val="zh-CN"/>
              </w:rPr>
              <w:t>将语言文字规范化工作向</w:t>
            </w:r>
            <w:r>
              <w:rPr>
                <w:rFonts w:ascii="Times New Roman Regular" w:eastAsia="仿宋_GB2312" w:hAnsi="Times New Roman Regular" w:cs="Times New Roman Regular"/>
                <w:color w:val="000000" w:themeColor="text1"/>
                <w:sz w:val="24"/>
              </w:rPr>
              <w:t>家庭</w:t>
            </w:r>
            <w:r>
              <w:rPr>
                <w:rFonts w:ascii="Times New Roman Regular" w:eastAsia="仿宋_GB2312" w:hAnsi="Times New Roman Regular" w:cs="Times New Roman Regular"/>
                <w:color w:val="000000" w:themeColor="text1"/>
                <w:sz w:val="24"/>
                <w:lang w:val="zh-CN"/>
              </w:rPr>
              <w:t>延伸。</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4</w:t>
            </w:r>
          </w:p>
        </w:tc>
      </w:tr>
      <w:tr w:rsidR="001D445B">
        <w:trPr>
          <w:trHeight w:val="694"/>
          <w:jc w:val="center"/>
        </w:trPr>
        <w:tc>
          <w:tcPr>
            <w:tcW w:w="1271"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228"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5995" w:type="dxa"/>
            <w:vAlign w:val="center"/>
          </w:tcPr>
          <w:p w:rsidR="001D445B" w:rsidRDefault="00CE35BF">
            <w:pPr>
              <w:spacing w:line="400" w:lineRule="exact"/>
              <w:ind w:firstLineChars="200" w:firstLine="48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22</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各级新闻媒体对学校语言文字工作进行过宣传报道。</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2</w:t>
            </w:r>
          </w:p>
        </w:tc>
      </w:tr>
      <w:tr w:rsidR="001D445B">
        <w:trPr>
          <w:trHeight w:val="861"/>
          <w:jc w:val="center"/>
        </w:trPr>
        <w:tc>
          <w:tcPr>
            <w:tcW w:w="1271"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D</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文化环境</w:t>
            </w:r>
          </w:p>
          <w:p w:rsidR="001D445B" w:rsidRDefault="00CE35BF">
            <w:pPr>
              <w:spacing w:line="400" w:lineRule="exact"/>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rPr>
              <w:t>15</w:t>
            </w:r>
            <w:r>
              <w:rPr>
                <w:rFonts w:ascii="Times New Roman Regular" w:eastAsia="仿宋_GB2312" w:hAnsi="Times New Roman Regular" w:cs="Times New Roman Regular"/>
                <w:color w:val="000000" w:themeColor="text1"/>
                <w:sz w:val="24"/>
                <w:lang w:val="zh-CN"/>
              </w:rPr>
              <w:t>分）</w:t>
            </w:r>
          </w:p>
        </w:tc>
        <w:tc>
          <w:tcPr>
            <w:tcW w:w="1228"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D1</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环境布置</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hint="eastAsia"/>
                <w:color w:val="000000" w:themeColor="text1"/>
                <w:sz w:val="24"/>
              </w:rPr>
              <w:t>5</w:t>
            </w:r>
            <w:r>
              <w:rPr>
                <w:rFonts w:ascii="Times New Roman Regular" w:eastAsia="仿宋_GB2312" w:hAnsi="Times New Roman Regular" w:cs="Times New Roman Regular"/>
                <w:color w:val="000000" w:themeColor="text1"/>
                <w:sz w:val="24"/>
                <w:lang w:val="zh-CN"/>
              </w:rPr>
              <w:t>分）</w:t>
            </w:r>
          </w:p>
        </w:tc>
        <w:tc>
          <w:tcPr>
            <w:tcW w:w="5995" w:type="dxa"/>
            <w:vAlign w:val="center"/>
          </w:tcPr>
          <w:p w:rsidR="001D445B" w:rsidRDefault="00CE35BF">
            <w:pPr>
              <w:spacing w:line="400" w:lineRule="exact"/>
              <w:ind w:firstLineChars="200" w:firstLine="48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23</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hint="eastAsia"/>
                <w:color w:val="000000" w:themeColor="text1"/>
                <w:sz w:val="24"/>
                <w:lang w:val="zh-CN"/>
              </w:rPr>
              <w:t>学校</w:t>
            </w:r>
            <w:r>
              <w:rPr>
                <w:rFonts w:ascii="Times New Roman Regular" w:eastAsia="仿宋_GB2312" w:hAnsi="Times New Roman Regular" w:cs="Times New Roman Regular"/>
                <w:color w:val="000000" w:themeColor="text1"/>
                <w:sz w:val="24"/>
                <w:lang w:val="zh-CN"/>
              </w:rPr>
              <w:t>宣传氛围浓厚，</w:t>
            </w:r>
            <w:r>
              <w:rPr>
                <w:rFonts w:ascii="Times New Roman Regular" w:eastAsia="仿宋_GB2312" w:hAnsi="Times New Roman Regular" w:cs="Times New Roman Regular" w:hint="eastAsia"/>
                <w:color w:val="000000" w:themeColor="text1"/>
                <w:sz w:val="24"/>
                <w:lang w:val="zh-CN"/>
              </w:rPr>
              <w:t>有永久、醒目的推普标识语</w:t>
            </w:r>
            <w:r>
              <w:rPr>
                <w:rFonts w:ascii="Times New Roman Regular" w:eastAsia="仿宋_GB2312" w:hAnsi="Times New Roman Regular" w:cs="Times New Roman Regular" w:hint="eastAsia"/>
                <w:color w:val="000000" w:themeColor="text1"/>
                <w:sz w:val="24"/>
              </w:rPr>
              <w:t>，</w:t>
            </w:r>
            <w:r>
              <w:rPr>
                <w:rFonts w:ascii="Times New Roman Regular" w:eastAsia="仿宋_GB2312" w:hAnsi="Times New Roman Regular" w:cs="Times New Roman Regular"/>
                <w:color w:val="000000" w:themeColor="text1"/>
                <w:sz w:val="24"/>
                <w:lang w:val="zh-CN"/>
              </w:rPr>
              <w:t>宣传栏、电子屏幕等用语用字</w:t>
            </w:r>
            <w:r>
              <w:rPr>
                <w:rFonts w:ascii="Times New Roman Regular" w:eastAsia="仿宋_GB2312" w:hAnsi="Times New Roman Regular" w:cs="Times New Roman Regular"/>
                <w:color w:val="000000" w:themeColor="text1"/>
                <w:sz w:val="24"/>
              </w:rPr>
              <w:t>符合</w:t>
            </w:r>
            <w:r>
              <w:rPr>
                <w:rFonts w:ascii="Times New Roman Regular" w:eastAsia="仿宋_GB2312" w:hAnsi="Times New Roman Regular" w:cs="Times New Roman Regular"/>
                <w:color w:val="000000" w:themeColor="text1"/>
                <w:sz w:val="24"/>
                <w:lang w:val="zh-CN"/>
              </w:rPr>
              <w:t>规范。</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p>
        </w:tc>
      </w:tr>
      <w:tr w:rsidR="001D445B">
        <w:trPr>
          <w:trHeight w:val="861"/>
          <w:jc w:val="center"/>
        </w:trPr>
        <w:tc>
          <w:tcPr>
            <w:tcW w:w="1271" w:type="dxa"/>
            <w:vMerge/>
            <w:vAlign w:val="center"/>
          </w:tcPr>
          <w:p w:rsidR="001D445B" w:rsidRDefault="001D445B">
            <w:pPr>
              <w:spacing w:line="400" w:lineRule="exact"/>
              <w:rPr>
                <w:rFonts w:ascii="Times New Roman Regular" w:eastAsia="仿宋_GB2312" w:hAnsi="Times New Roman Regular" w:cs="Times New Roman Regular" w:hint="eastAsia"/>
                <w:color w:val="000000" w:themeColor="text1"/>
                <w:sz w:val="24"/>
                <w:lang w:val="zh-CN"/>
              </w:rPr>
            </w:pPr>
          </w:p>
        </w:tc>
        <w:tc>
          <w:tcPr>
            <w:tcW w:w="1228" w:type="dxa"/>
            <w:vMerge/>
            <w:vAlign w:val="center"/>
          </w:tcPr>
          <w:p w:rsidR="001D445B" w:rsidRDefault="001D445B">
            <w:pPr>
              <w:spacing w:line="400" w:lineRule="exact"/>
              <w:jc w:val="center"/>
              <w:rPr>
                <w:rFonts w:ascii="Times New Roman Regular" w:eastAsia="仿宋_GB2312" w:hAnsi="Times New Roman Regular" w:cs="Times New Roman Regular" w:hint="eastAsia"/>
                <w:color w:val="000000" w:themeColor="text1"/>
                <w:sz w:val="24"/>
                <w:lang w:val="zh-CN"/>
              </w:rPr>
            </w:pPr>
          </w:p>
        </w:tc>
        <w:tc>
          <w:tcPr>
            <w:tcW w:w="5995" w:type="dxa"/>
            <w:vAlign w:val="center"/>
          </w:tcPr>
          <w:p w:rsidR="001D445B" w:rsidRDefault="00CE35BF">
            <w:pPr>
              <w:spacing w:line="400" w:lineRule="exact"/>
              <w:ind w:firstLineChars="200" w:firstLine="48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hint="eastAsia"/>
                <w:color w:val="000000" w:themeColor="text1"/>
                <w:sz w:val="24"/>
              </w:rPr>
              <w:t>24.</w:t>
            </w:r>
            <w:r>
              <w:rPr>
                <w:rFonts w:ascii="Times New Roman Regular" w:eastAsia="仿宋_GB2312" w:hAnsi="Times New Roman Regular" w:cs="Times New Roman Regular" w:hint="eastAsia"/>
                <w:color w:val="000000" w:themeColor="text1"/>
                <w:sz w:val="24"/>
                <w:lang w:val="zh-CN"/>
              </w:rPr>
              <w:t>注重“书香校园”建设，</w:t>
            </w:r>
            <w:r>
              <w:rPr>
                <w:rFonts w:ascii="Times New Roman Regular" w:eastAsia="仿宋_GB2312" w:hAnsi="Times New Roman Regular" w:cs="Times New Roman Regular"/>
                <w:color w:val="000000" w:themeColor="text1"/>
                <w:sz w:val="24"/>
                <w:lang w:val="zh-CN"/>
              </w:rPr>
              <w:t>学校文化环境优雅、特色鲜明</w:t>
            </w:r>
            <w:r>
              <w:rPr>
                <w:rFonts w:ascii="Times New Roman Regular" w:eastAsia="仿宋_GB2312" w:hAnsi="Times New Roman Regular" w:cs="Times New Roman Regular" w:hint="eastAsia"/>
                <w:color w:val="000000" w:themeColor="text1"/>
                <w:sz w:val="24"/>
                <w:lang w:val="zh-CN"/>
              </w:rPr>
              <w:t>。</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hint="eastAsia"/>
                <w:color w:val="000000" w:themeColor="text1"/>
                <w:sz w:val="24"/>
              </w:rPr>
              <w:t>3</w:t>
            </w:r>
          </w:p>
        </w:tc>
      </w:tr>
      <w:tr w:rsidR="001D445B">
        <w:trPr>
          <w:trHeight w:val="1096"/>
          <w:jc w:val="center"/>
        </w:trPr>
        <w:tc>
          <w:tcPr>
            <w:tcW w:w="1271"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228"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D2</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阵地建设</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rPr>
              <w:t>5</w:t>
            </w:r>
            <w:r>
              <w:rPr>
                <w:rFonts w:ascii="Times New Roman Regular" w:eastAsia="仿宋_GB2312" w:hAnsi="Times New Roman Regular" w:cs="Times New Roman Regular"/>
                <w:color w:val="000000" w:themeColor="text1"/>
                <w:sz w:val="24"/>
                <w:lang w:val="zh-CN"/>
              </w:rPr>
              <w:t>分）</w:t>
            </w:r>
          </w:p>
        </w:tc>
        <w:tc>
          <w:tcPr>
            <w:tcW w:w="5995" w:type="dxa"/>
            <w:vAlign w:val="center"/>
          </w:tcPr>
          <w:p w:rsidR="001D445B" w:rsidRDefault="00CE35BF">
            <w:pPr>
              <w:spacing w:line="400" w:lineRule="exact"/>
              <w:ind w:firstLineChars="200" w:firstLine="48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r>
              <w:rPr>
                <w:rFonts w:ascii="Times New Roman Regular" w:eastAsia="仿宋_GB2312" w:hAnsi="Times New Roman Regular" w:cs="Times New Roman Regular" w:hint="eastAsia"/>
                <w:color w:val="000000" w:themeColor="text1"/>
                <w:sz w:val="24"/>
              </w:rPr>
              <w:t>5</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加强语言文字规范化宣传阵地建设，学校</w:t>
            </w:r>
            <w:r>
              <w:rPr>
                <w:rFonts w:ascii="Times New Roman Regular" w:eastAsia="仿宋_GB2312" w:hAnsi="Times New Roman Regular" w:cs="Times New Roman Regular"/>
                <w:color w:val="000000" w:themeColor="text1"/>
                <w:sz w:val="24"/>
              </w:rPr>
              <w:t>网站、微信公众号、</w:t>
            </w:r>
            <w:r>
              <w:rPr>
                <w:rFonts w:ascii="Times New Roman Regular" w:eastAsia="仿宋_GB2312" w:hAnsi="Times New Roman Regular" w:cs="Times New Roman Regular"/>
                <w:color w:val="000000" w:themeColor="text1"/>
                <w:sz w:val="24"/>
                <w:lang w:val="zh-CN"/>
              </w:rPr>
              <w:t>校刊、板报、</w:t>
            </w:r>
            <w:r>
              <w:rPr>
                <w:rFonts w:ascii="Times New Roman Regular" w:eastAsia="仿宋_GB2312" w:hAnsi="Times New Roman Regular" w:cs="Times New Roman Regular"/>
                <w:color w:val="000000" w:themeColor="text1"/>
                <w:sz w:val="24"/>
              </w:rPr>
              <w:t>宣传栏</w:t>
            </w:r>
            <w:r>
              <w:rPr>
                <w:rFonts w:ascii="Times New Roman Regular" w:eastAsia="仿宋_GB2312" w:hAnsi="Times New Roman Regular" w:cs="Times New Roman Regular"/>
                <w:color w:val="000000" w:themeColor="text1"/>
                <w:sz w:val="24"/>
                <w:lang w:val="zh-CN"/>
              </w:rPr>
              <w:t>等</w:t>
            </w:r>
            <w:r>
              <w:rPr>
                <w:rFonts w:ascii="Times New Roman Regular" w:eastAsia="仿宋_GB2312" w:hAnsi="Times New Roman Regular" w:cs="Times New Roman Regular"/>
                <w:color w:val="000000" w:themeColor="text1"/>
                <w:sz w:val="24"/>
              </w:rPr>
              <w:t>定期</w:t>
            </w:r>
            <w:r>
              <w:rPr>
                <w:rFonts w:ascii="Times New Roman Regular" w:eastAsia="仿宋_GB2312" w:hAnsi="Times New Roman Regular" w:cs="Times New Roman Regular"/>
                <w:color w:val="000000" w:themeColor="text1"/>
                <w:sz w:val="24"/>
                <w:lang w:val="zh-CN"/>
              </w:rPr>
              <w:t>刊登语言文字规范化宣传内容</w:t>
            </w:r>
            <w:r>
              <w:rPr>
                <w:rFonts w:ascii="Times New Roman Regular" w:eastAsia="仿宋_GB2312" w:hAnsi="Times New Roman Regular" w:cs="Times New Roman Regular"/>
                <w:color w:val="000000" w:themeColor="text1"/>
                <w:sz w:val="24"/>
              </w:rPr>
              <w:t>和语言文化普及性知识</w:t>
            </w:r>
            <w:r>
              <w:rPr>
                <w:rFonts w:ascii="Times New Roman Regular" w:eastAsia="仿宋_GB2312" w:hAnsi="Times New Roman Regular" w:cs="Times New Roman Regular"/>
                <w:color w:val="000000" w:themeColor="text1"/>
                <w:sz w:val="24"/>
                <w:lang w:val="zh-CN"/>
              </w:rPr>
              <w:t>。</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p>
        </w:tc>
      </w:tr>
      <w:tr w:rsidR="001D445B">
        <w:trPr>
          <w:trHeight w:val="23"/>
          <w:jc w:val="center"/>
        </w:trPr>
        <w:tc>
          <w:tcPr>
            <w:tcW w:w="1271"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228"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5995" w:type="dxa"/>
            <w:vAlign w:val="center"/>
          </w:tcPr>
          <w:p w:rsidR="001D445B" w:rsidRDefault="00CE35BF">
            <w:pPr>
              <w:spacing w:line="400" w:lineRule="exact"/>
              <w:ind w:firstLineChars="200" w:firstLine="48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r>
              <w:rPr>
                <w:rFonts w:ascii="Times New Roman Regular" w:eastAsia="仿宋_GB2312" w:hAnsi="Times New Roman Regular" w:cs="Times New Roman Regular" w:hint="eastAsia"/>
                <w:color w:val="000000" w:themeColor="text1"/>
                <w:sz w:val="24"/>
              </w:rPr>
              <w:t>6</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充分利用</w:t>
            </w:r>
            <w:r>
              <w:rPr>
                <w:rFonts w:ascii="Times New Roman Regular" w:eastAsia="仿宋_GB2312" w:hAnsi="Times New Roman Regular" w:cs="Times New Roman Regular"/>
                <w:color w:val="000000" w:themeColor="text1"/>
                <w:sz w:val="24"/>
              </w:rPr>
              <w:t>校内外</w:t>
            </w:r>
            <w:r>
              <w:rPr>
                <w:rFonts w:ascii="Times New Roman Regular" w:eastAsia="仿宋_GB2312" w:hAnsi="Times New Roman Regular" w:cs="Times New Roman Regular"/>
                <w:color w:val="000000" w:themeColor="text1"/>
                <w:sz w:val="24"/>
                <w:lang w:val="zh-CN"/>
              </w:rPr>
              <w:t>资源为师生语言文字教育实践活动提供平台（</w:t>
            </w:r>
            <w:r>
              <w:rPr>
                <w:rFonts w:ascii="Times New Roman Regular" w:eastAsia="仿宋_GB2312" w:hAnsi="Times New Roman Regular" w:cs="Times New Roman Regular"/>
                <w:color w:val="000000" w:themeColor="text1"/>
                <w:sz w:val="24"/>
              </w:rPr>
              <w:t>如建立书法或诵读名家工作室、书法或诵读名家进校园等</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hint="eastAsia"/>
                <w:color w:val="000000" w:themeColor="text1"/>
                <w:sz w:val="24"/>
              </w:rPr>
              <w:t>服务</w:t>
            </w:r>
            <w:r>
              <w:rPr>
                <w:rFonts w:ascii="Times New Roman Regular" w:eastAsia="仿宋_GB2312" w:hAnsi="Times New Roman Regular" w:cs="Times New Roman Regular"/>
                <w:color w:val="000000" w:themeColor="text1"/>
                <w:sz w:val="24"/>
                <w:lang w:val="zh-CN"/>
              </w:rPr>
              <w:t>师生活动需要。</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3</w:t>
            </w:r>
          </w:p>
        </w:tc>
      </w:tr>
      <w:tr w:rsidR="001D445B">
        <w:trPr>
          <w:trHeight w:val="572"/>
          <w:jc w:val="center"/>
        </w:trPr>
        <w:tc>
          <w:tcPr>
            <w:tcW w:w="1271"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228" w:type="dxa"/>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D3</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教学条件</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hint="eastAsia"/>
                <w:color w:val="000000" w:themeColor="text1"/>
                <w:sz w:val="24"/>
              </w:rPr>
              <w:t>5</w:t>
            </w:r>
            <w:r>
              <w:rPr>
                <w:rFonts w:ascii="Times New Roman Regular" w:eastAsia="仿宋_GB2312" w:hAnsi="Times New Roman Regular" w:cs="Times New Roman Regular"/>
                <w:color w:val="000000" w:themeColor="text1"/>
                <w:sz w:val="24"/>
                <w:lang w:val="zh-CN"/>
              </w:rPr>
              <w:t>分）</w:t>
            </w:r>
          </w:p>
        </w:tc>
        <w:tc>
          <w:tcPr>
            <w:tcW w:w="5995" w:type="dxa"/>
            <w:vAlign w:val="center"/>
          </w:tcPr>
          <w:p w:rsidR="001D445B" w:rsidRDefault="00CE35BF">
            <w:pPr>
              <w:spacing w:line="400" w:lineRule="exact"/>
              <w:ind w:firstLineChars="200" w:firstLine="48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2</w:t>
            </w:r>
            <w:r>
              <w:rPr>
                <w:rFonts w:ascii="Times New Roman Regular" w:eastAsia="仿宋_GB2312" w:hAnsi="Times New Roman Regular" w:cs="Times New Roman Regular"/>
                <w:color w:val="000000" w:themeColor="text1"/>
                <w:sz w:val="24"/>
              </w:rPr>
              <w:t>7</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配备开展语言文字教学和活动的场地</w:t>
            </w:r>
            <w:r>
              <w:rPr>
                <w:rFonts w:ascii="Times New Roman Regular" w:eastAsia="仿宋_GB2312" w:hAnsi="Times New Roman Regular" w:cs="Times New Roman Regular"/>
                <w:color w:val="000000" w:themeColor="text1"/>
                <w:sz w:val="24"/>
              </w:rPr>
              <w:t>及</w:t>
            </w:r>
            <w:r>
              <w:rPr>
                <w:rFonts w:ascii="Times New Roman Regular" w:eastAsia="仿宋_GB2312" w:hAnsi="Times New Roman Regular" w:cs="Times New Roman Regular"/>
                <w:color w:val="000000" w:themeColor="text1"/>
                <w:sz w:val="24"/>
                <w:lang w:val="zh-CN"/>
              </w:rPr>
              <w:t>设施</w:t>
            </w:r>
            <w:r>
              <w:rPr>
                <w:rFonts w:ascii="Times New Roman Regular" w:eastAsia="仿宋_GB2312" w:hAnsi="Times New Roman Regular" w:cs="Times New Roman Regular" w:hint="eastAsia"/>
                <w:color w:val="000000" w:themeColor="text1"/>
                <w:sz w:val="24"/>
                <w:lang w:val="zh-CN"/>
              </w:rPr>
              <w:t>，设有</w:t>
            </w:r>
            <w:r>
              <w:rPr>
                <w:rFonts w:ascii="Times New Roman Regular" w:eastAsia="仿宋_GB2312" w:hAnsi="Times New Roman Regular" w:cs="Times New Roman Regular"/>
                <w:color w:val="000000" w:themeColor="text1"/>
                <w:sz w:val="24"/>
                <w:lang w:val="zh-CN"/>
              </w:rPr>
              <w:t>书</w:t>
            </w:r>
            <w:r>
              <w:rPr>
                <w:rFonts w:ascii="Times New Roman Regular" w:eastAsia="仿宋_GB2312" w:hAnsi="Times New Roman Regular" w:cs="Times New Roman Regular"/>
                <w:color w:val="000000" w:themeColor="text1"/>
                <w:sz w:val="24"/>
              </w:rPr>
              <w:t>法</w:t>
            </w:r>
            <w:r>
              <w:rPr>
                <w:rFonts w:ascii="Times New Roman Regular" w:eastAsia="仿宋_GB2312" w:hAnsi="Times New Roman Regular" w:cs="Times New Roman Regular"/>
                <w:color w:val="000000" w:themeColor="text1"/>
                <w:sz w:val="24"/>
                <w:lang w:val="zh-CN"/>
              </w:rPr>
              <w:t>教室</w:t>
            </w:r>
            <w:r>
              <w:rPr>
                <w:rFonts w:ascii="Times New Roman Regular" w:eastAsia="仿宋_GB2312" w:hAnsi="Times New Roman Regular" w:cs="Times New Roman Regular" w:hint="eastAsia"/>
                <w:color w:val="000000" w:themeColor="text1"/>
                <w:sz w:val="24"/>
                <w:lang w:val="zh-CN"/>
              </w:rPr>
              <w:t>和阅览室</w:t>
            </w:r>
            <w:r>
              <w:rPr>
                <w:rFonts w:ascii="Times New Roman Regular" w:eastAsia="仿宋_GB2312" w:hAnsi="Times New Roman Regular" w:cs="Times New Roman Regular"/>
                <w:color w:val="000000" w:themeColor="text1"/>
                <w:sz w:val="24"/>
                <w:lang w:val="zh-CN"/>
              </w:rPr>
              <w:t>，相关功能满足教育教学要求。</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5</w:t>
            </w:r>
          </w:p>
        </w:tc>
      </w:tr>
      <w:tr w:rsidR="001D445B">
        <w:trPr>
          <w:trHeight w:val="2032"/>
          <w:jc w:val="center"/>
        </w:trPr>
        <w:tc>
          <w:tcPr>
            <w:tcW w:w="1271" w:type="dxa"/>
            <w:vMerge w:val="restart"/>
            <w:vAlign w:val="center"/>
          </w:tcPr>
          <w:p w:rsidR="001D445B" w:rsidRDefault="00CE35BF">
            <w:pPr>
              <w:spacing w:line="400" w:lineRule="exact"/>
              <w:jc w:val="center"/>
              <w:rPr>
                <w:rFonts w:ascii="Times New Roman" w:hAnsi="Times New Roman" w:cs="Times New Roman"/>
                <w:sz w:val="24"/>
              </w:rPr>
            </w:pPr>
            <w:r>
              <w:rPr>
                <w:rFonts w:ascii="Times New Roman" w:hAnsi="Times New Roman" w:cs="Times New Roman" w:hint="eastAsia"/>
                <w:sz w:val="24"/>
              </w:rPr>
              <w:t>E</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特色成效</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rPr>
              <w:t>2</w:t>
            </w:r>
            <w:r>
              <w:rPr>
                <w:rFonts w:ascii="Times New Roman Regular" w:eastAsia="仿宋_GB2312" w:hAnsi="Times New Roman Regular" w:cs="Times New Roman Regular"/>
                <w:color w:val="000000" w:themeColor="text1"/>
                <w:sz w:val="24"/>
                <w:lang w:val="zh-CN"/>
              </w:rPr>
              <w:t>0</w:t>
            </w:r>
            <w:r>
              <w:rPr>
                <w:rFonts w:ascii="Times New Roman Regular" w:eastAsia="仿宋_GB2312" w:hAnsi="Times New Roman Regular" w:cs="Times New Roman Regular"/>
                <w:color w:val="000000" w:themeColor="text1"/>
                <w:sz w:val="24"/>
                <w:lang w:val="zh-CN"/>
              </w:rPr>
              <w:t>分）</w:t>
            </w:r>
          </w:p>
        </w:tc>
        <w:tc>
          <w:tcPr>
            <w:tcW w:w="1228" w:type="dxa"/>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hint="eastAsia"/>
                <w:sz w:val="24"/>
              </w:rPr>
              <w:t>E</w:t>
            </w:r>
            <w:r>
              <w:rPr>
                <w:rFonts w:ascii="Times New Roman" w:hAnsi="Times New Roman" w:cs="Times New Roman"/>
                <w:sz w:val="24"/>
                <w:lang w:val="zh-CN"/>
              </w:rPr>
              <w:t>1</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特色品牌</w:t>
            </w:r>
          </w:p>
          <w:p w:rsidR="001D445B" w:rsidRDefault="00CE35BF">
            <w:pPr>
              <w:spacing w:line="400" w:lineRule="exact"/>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rPr>
              <w:t>5</w:t>
            </w:r>
            <w:r>
              <w:rPr>
                <w:rFonts w:ascii="Times New Roman Regular" w:eastAsia="仿宋_GB2312" w:hAnsi="Times New Roman Regular" w:cs="Times New Roman Regular"/>
                <w:color w:val="000000" w:themeColor="text1"/>
                <w:sz w:val="24"/>
                <w:lang w:val="zh-CN"/>
              </w:rPr>
              <w:t>分）</w:t>
            </w:r>
          </w:p>
        </w:tc>
        <w:tc>
          <w:tcPr>
            <w:tcW w:w="5995" w:type="dxa"/>
            <w:vAlign w:val="center"/>
          </w:tcPr>
          <w:p w:rsidR="001D445B" w:rsidRDefault="00CE35BF">
            <w:pPr>
              <w:spacing w:line="400" w:lineRule="exact"/>
              <w:ind w:firstLineChars="200" w:firstLine="48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2</w:t>
            </w:r>
            <w:r>
              <w:rPr>
                <w:rFonts w:ascii="Times New Roman Regular" w:eastAsia="仿宋_GB2312" w:hAnsi="Times New Roman Regular" w:cs="Times New Roman Regular"/>
                <w:color w:val="000000" w:themeColor="text1"/>
                <w:sz w:val="24"/>
              </w:rPr>
              <w:t>8</w:t>
            </w:r>
            <w:r>
              <w:rPr>
                <w:rFonts w:ascii="Times New Roman Regular" w:eastAsia="仿宋_GB2312" w:hAnsi="Times New Roman Regular" w:cs="Times New Roman Regular"/>
                <w:color w:val="000000" w:themeColor="text1"/>
                <w:sz w:val="24"/>
                <w:lang w:val="zh-CN"/>
              </w:rPr>
              <w:t>.</w:t>
            </w:r>
            <w:r>
              <w:rPr>
                <w:rFonts w:ascii="仿宋_GB2312" w:eastAsia="仿宋_GB2312" w:hAnsi="仿宋_GB2312" w:cs="仿宋_GB2312" w:hint="eastAsia"/>
                <w:color w:val="000000" w:themeColor="text1"/>
                <w:sz w:val="24"/>
                <w:lang w:val="zh-CN"/>
              </w:rPr>
              <w:t>有语言文化活动品牌，</w:t>
            </w:r>
            <w:r>
              <w:rPr>
                <w:rFonts w:ascii="Times New Roman Regular" w:eastAsia="仿宋_GB2312" w:hAnsi="Times New Roman Regular" w:cs="Times New Roman Regular"/>
                <w:color w:val="000000" w:themeColor="text1"/>
                <w:sz w:val="24"/>
              </w:rPr>
              <w:t>特色鲜明，具有借鉴和推广价值。</w:t>
            </w:r>
            <w:r>
              <w:rPr>
                <w:rFonts w:ascii="Times New Roman Regular" w:eastAsia="仿宋_GB2312" w:hAnsi="Times New Roman Regular" w:cs="Times New Roman Regular"/>
                <w:color w:val="000000" w:themeColor="text1"/>
                <w:sz w:val="24"/>
                <w:lang w:val="zh-CN"/>
              </w:rPr>
              <w:t>被</w:t>
            </w:r>
            <w:r>
              <w:rPr>
                <w:rFonts w:ascii="Times New Roman Regular" w:eastAsia="仿宋_GB2312" w:hAnsi="Times New Roman Regular" w:cs="Times New Roman Regular"/>
                <w:color w:val="000000" w:themeColor="text1"/>
                <w:sz w:val="24"/>
              </w:rPr>
              <w:t>省级</w:t>
            </w:r>
            <w:r>
              <w:rPr>
                <w:rFonts w:ascii="Times New Roman Regular" w:eastAsia="仿宋_GB2312" w:hAnsi="Times New Roman Regular" w:cs="Times New Roman Regular"/>
                <w:color w:val="000000" w:themeColor="text1"/>
                <w:sz w:val="24"/>
                <w:lang w:val="zh-CN"/>
              </w:rPr>
              <w:t>教育、文化</w:t>
            </w:r>
            <w:r>
              <w:rPr>
                <w:rFonts w:ascii="Times New Roman Regular" w:eastAsia="仿宋_GB2312" w:hAnsi="Times New Roman Regular" w:cs="Times New Roman Regular"/>
                <w:color w:val="000000" w:themeColor="text1"/>
                <w:sz w:val="24"/>
              </w:rPr>
              <w:t>等</w:t>
            </w:r>
            <w:r>
              <w:rPr>
                <w:rFonts w:ascii="Times New Roman Regular" w:eastAsia="仿宋_GB2312" w:hAnsi="Times New Roman Regular" w:cs="Times New Roman Regular"/>
                <w:color w:val="000000" w:themeColor="text1"/>
                <w:sz w:val="24"/>
                <w:lang w:val="zh-CN"/>
              </w:rPr>
              <w:t>部门</w:t>
            </w:r>
            <w:r>
              <w:rPr>
                <w:rFonts w:ascii="Times New Roman Regular" w:eastAsia="仿宋_GB2312" w:hAnsi="Times New Roman Regular" w:cs="Times New Roman Regular"/>
                <w:color w:val="000000" w:themeColor="text1"/>
                <w:sz w:val="24"/>
              </w:rPr>
              <w:t>树为</w:t>
            </w:r>
            <w:r>
              <w:rPr>
                <w:rFonts w:ascii="Times New Roman Regular" w:eastAsia="仿宋_GB2312" w:hAnsi="Times New Roman Regular" w:cs="Times New Roman Regular"/>
                <w:color w:val="000000" w:themeColor="text1"/>
                <w:sz w:val="24"/>
                <w:lang w:val="zh-CN"/>
              </w:rPr>
              <w:t>典型（</w:t>
            </w:r>
            <w:r>
              <w:rPr>
                <w:rFonts w:ascii="Times New Roman Regular" w:eastAsia="仿宋_GB2312" w:hAnsi="Times New Roman Regular" w:cs="Times New Roman Regular"/>
                <w:color w:val="000000" w:themeColor="text1"/>
                <w:sz w:val="24"/>
              </w:rPr>
              <w:t>5</w:t>
            </w:r>
            <w:r>
              <w:rPr>
                <w:rFonts w:ascii="Times New Roman Regular" w:eastAsia="仿宋_GB2312" w:hAnsi="Times New Roman Regular" w:cs="Times New Roman Regular"/>
                <w:color w:val="000000" w:themeColor="text1"/>
                <w:sz w:val="24"/>
              </w:rPr>
              <w:t>分</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rPr>
              <w:t>；被设区市级</w:t>
            </w:r>
            <w:r>
              <w:rPr>
                <w:rFonts w:ascii="Times New Roman Regular" w:eastAsia="仿宋_GB2312" w:hAnsi="Times New Roman Regular" w:cs="Times New Roman Regular"/>
                <w:color w:val="000000" w:themeColor="text1"/>
                <w:sz w:val="24"/>
                <w:lang w:val="zh-CN"/>
              </w:rPr>
              <w:t>教育、文化</w:t>
            </w:r>
            <w:r>
              <w:rPr>
                <w:rFonts w:ascii="Times New Roman Regular" w:eastAsia="仿宋_GB2312" w:hAnsi="Times New Roman Regular" w:cs="Times New Roman Regular"/>
                <w:color w:val="000000" w:themeColor="text1"/>
                <w:sz w:val="24"/>
              </w:rPr>
              <w:t>等</w:t>
            </w:r>
            <w:r>
              <w:rPr>
                <w:rFonts w:ascii="Times New Roman Regular" w:eastAsia="仿宋_GB2312" w:hAnsi="Times New Roman Regular" w:cs="Times New Roman Regular"/>
                <w:color w:val="000000" w:themeColor="text1"/>
                <w:sz w:val="24"/>
                <w:lang w:val="zh-CN"/>
              </w:rPr>
              <w:t>部门</w:t>
            </w:r>
            <w:r>
              <w:rPr>
                <w:rFonts w:ascii="Times New Roman Regular" w:eastAsia="仿宋_GB2312" w:hAnsi="Times New Roman Regular" w:cs="Times New Roman Regular"/>
                <w:color w:val="000000" w:themeColor="text1"/>
                <w:sz w:val="24"/>
              </w:rPr>
              <w:t>树</w:t>
            </w:r>
            <w:r>
              <w:rPr>
                <w:rFonts w:ascii="Times New Roman Regular" w:eastAsia="仿宋_GB2312" w:hAnsi="Times New Roman Regular" w:cs="Times New Roman Regular"/>
                <w:color w:val="000000" w:themeColor="text1"/>
                <w:sz w:val="24"/>
                <w:lang w:val="zh-CN"/>
              </w:rPr>
              <w:t>为典型（</w:t>
            </w:r>
            <w:r>
              <w:rPr>
                <w:rFonts w:ascii="Times New Roman Regular" w:eastAsia="仿宋_GB2312" w:hAnsi="Times New Roman Regular" w:cs="Times New Roman Regular"/>
                <w:color w:val="000000" w:themeColor="text1"/>
                <w:sz w:val="24"/>
              </w:rPr>
              <w:t>3</w:t>
            </w:r>
            <w:r>
              <w:rPr>
                <w:rFonts w:ascii="Times New Roman Regular" w:eastAsia="仿宋_GB2312" w:hAnsi="Times New Roman Regular" w:cs="Times New Roman Regular"/>
                <w:color w:val="000000" w:themeColor="text1"/>
                <w:sz w:val="24"/>
              </w:rPr>
              <w:t>分</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rPr>
              <w:t>；被县（区）</w:t>
            </w:r>
            <w:r>
              <w:rPr>
                <w:rFonts w:ascii="Times New Roman Regular" w:eastAsia="仿宋_GB2312" w:hAnsi="Times New Roman Regular" w:cs="Times New Roman Regular"/>
                <w:color w:val="000000" w:themeColor="text1"/>
                <w:sz w:val="24"/>
                <w:lang w:val="zh-CN"/>
              </w:rPr>
              <w:t>教育、文化</w:t>
            </w:r>
            <w:r>
              <w:rPr>
                <w:rFonts w:ascii="Times New Roman Regular" w:eastAsia="仿宋_GB2312" w:hAnsi="Times New Roman Regular" w:cs="Times New Roman Regular"/>
                <w:color w:val="000000" w:themeColor="text1"/>
                <w:sz w:val="24"/>
              </w:rPr>
              <w:t>等</w:t>
            </w:r>
            <w:r>
              <w:rPr>
                <w:rFonts w:ascii="Times New Roman Regular" w:eastAsia="仿宋_GB2312" w:hAnsi="Times New Roman Regular" w:cs="Times New Roman Regular"/>
                <w:color w:val="000000" w:themeColor="text1"/>
                <w:sz w:val="24"/>
                <w:lang w:val="zh-CN"/>
              </w:rPr>
              <w:t>部门</w:t>
            </w:r>
            <w:r>
              <w:rPr>
                <w:rFonts w:ascii="Times New Roman Regular" w:eastAsia="仿宋_GB2312" w:hAnsi="Times New Roman Regular" w:cs="Times New Roman Regular"/>
                <w:color w:val="000000" w:themeColor="text1"/>
                <w:sz w:val="24"/>
              </w:rPr>
              <w:t>树</w:t>
            </w:r>
            <w:r>
              <w:rPr>
                <w:rFonts w:ascii="Times New Roman Regular" w:eastAsia="仿宋_GB2312" w:hAnsi="Times New Roman Regular" w:cs="Times New Roman Regular"/>
                <w:color w:val="000000" w:themeColor="text1"/>
                <w:sz w:val="24"/>
                <w:lang w:val="zh-CN"/>
              </w:rPr>
              <w:t>为典型（</w:t>
            </w:r>
            <w:r>
              <w:rPr>
                <w:rFonts w:ascii="Times New Roman Regular" w:eastAsia="仿宋_GB2312" w:hAnsi="Times New Roman Regular" w:cs="Times New Roman Regular"/>
                <w:color w:val="000000" w:themeColor="text1"/>
                <w:sz w:val="24"/>
              </w:rPr>
              <w:t>2</w:t>
            </w:r>
            <w:r>
              <w:rPr>
                <w:rFonts w:ascii="Times New Roman Regular" w:eastAsia="仿宋_GB2312" w:hAnsi="Times New Roman Regular" w:cs="Times New Roman Regular"/>
                <w:color w:val="000000" w:themeColor="text1"/>
                <w:sz w:val="24"/>
              </w:rPr>
              <w:t>分</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rPr>
              <w:t>；</w:t>
            </w:r>
            <w:r>
              <w:rPr>
                <w:rFonts w:ascii="Times New Roman Regular" w:eastAsia="仿宋_GB2312" w:hAnsi="Times New Roman Regular" w:cs="Times New Roman Regular" w:hint="eastAsia"/>
                <w:color w:val="000000" w:themeColor="text1"/>
                <w:sz w:val="24"/>
              </w:rPr>
              <w:t>品牌活动</w:t>
            </w:r>
            <w:r>
              <w:rPr>
                <w:rFonts w:ascii="Times New Roman Regular" w:eastAsia="仿宋_GB2312" w:hAnsi="Times New Roman Regular" w:cs="Times New Roman Regular"/>
                <w:color w:val="000000" w:themeColor="text1"/>
                <w:sz w:val="24"/>
              </w:rPr>
              <w:t>已形成成熟模式（</w:t>
            </w:r>
            <w:r>
              <w:rPr>
                <w:rFonts w:ascii="Times New Roman Regular" w:eastAsia="仿宋_GB2312" w:hAnsi="Times New Roman Regular" w:cs="Times New Roman Regular"/>
                <w:color w:val="000000" w:themeColor="text1"/>
                <w:sz w:val="24"/>
              </w:rPr>
              <w:t>1</w:t>
            </w:r>
            <w:r>
              <w:rPr>
                <w:rFonts w:ascii="Times New Roman Regular" w:eastAsia="仿宋_GB2312" w:hAnsi="Times New Roman Regular" w:cs="Times New Roman Regular"/>
                <w:color w:val="000000" w:themeColor="text1"/>
                <w:sz w:val="24"/>
              </w:rPr>
              <w:t>分）。</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5</w:t>
            </w:r>
          </w:p>
        </w:tc>
      </w:tr>
      <w:tr w:rsidR="001D445B">
        <w:trPr>
          <w:trHeight w:val="1992"/>
          <w:jc w:val="center"/>
        </w:trPr>
        <w:tc>
          <w:tcPr>
            <w:tcW w:w="1271"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lang w:val="zh-CN"/>
              </w:rPr>
            </w:pPr>
          </w:p>
        </w:tc>
        <w:tc>
          <w:tcPr>
            <w:tcW w:w="1228" w:type="dxa"/>
            <w:vAlign w:val="center"/>
          </w:tcPr>
          <w:p w:rsidR="001D445B" w:rsidRDefault="00CE35BF">
            <w:pPr>
              <w:spacing w:line="400" w:lineRule="exact"/>
              <w:jc w:val="cente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2</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创新实践</w:t>
            </w:r>
          </w:p>
          <w:p w:rsidR="001D445B" w:rsidRDefault="00CE35BF">
            <w:pPr>
              <w:spacing w:line="400" w:lineRule="exact"/>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w:t>
            </w:r>
            <w:r>
              <w:rPr>
                <w:rFonts w:ascii="Times New Roman Regular" w:eastAsia="仿宋_GB2312" w:hAnsi="Times New Roman Regular" w:cs="Times New Roman Regular"/>
                <w:color w:val="000000" w:themeColor="text1"/>
                <w:sz w:val="24"/>
              </w:rPr>
              <w:t>5</w:t>
            </w:r>
            <w:r>
              <w:rPr>
                <w:rFonts w:ascii="Times New Roman Regular" w:eastAsia="仿宋_GB2312" w:hAnsi="Times New Roman Regular" w:cs="Times New Roman Regular" w:hint="eastAsia"/>
                <w:color w:val="000000" w:themeColor="text1"/>
                <w:sz w:val="24"/>
              </w:rPr>
              <w:t>分</w:t>
            </w:r>
            <w:r>
              <w:rPr>
                <w:rFonts w:ascii="Times New Roman Regular" w:eastAsia="仿宋_GB2312" w:hAnsi="Times New Roman Regular" w:cs="Times New Roman Regular"/>
                <w:color w:val="000000" w:themeColor="text1"/>
                <w:sz w:val="24"/>
              </w:rPr>
              <w:t>）</w:t>
            </w:r>
          </w:p>
        </w:tc>
        <w:tc>
          <w:tcPr>
            <w:tcW w:w="5995" w:type="dxa"/>
            <w:vAlign w:val="center"/>
          </w:tcPr>
          <w:p w:rsidR="001D445B" w:rsidRDefault="00CE35BF">
            <w:pPr>
              <w:spacing w:line="400" w:lineRule="exact"/>
              <w:ind w:firstLineChars="200" w:firstLine="48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29.</w:t>
            </w:r>
            <w:r>
              <w:rPr>
                <w:rFonts w:ascii="Times New Roman Regular" w:eastAsia="仿宋_GB2312" w:hAnsi="Times New Roman Regular" w:cs="Times New Roman Regular"/>
                <w:color w:val="000000" w:themeColor="text1"/>
                <w:sz w:val="24"/>
              </w:rPr>
              <w:t>积极参与</w:t>
            </w:r>
            <w:r>
              <w:rPr>
                <w:rFonts w:ascii="Times New Roman Regular" w:eastAsia="仿宋_GB2312" w:hAnsi="Times New Roman Regular" w:cs="Times New Roman Regular" w:hint="eastAsia"/>
                <w:color w:val="000000" w:themeColor="text1"/>
                <w:sz w:val="24"/>
              </w:rPr>
              <w:t>“</w:t>
            </w:r>
            <w:r>
              <w:rPr>
                <w:rFonts w:ascii="Times New Roman Regular" w:eastAsia="仿宋_GB2312" w:hAnsi="Times New Roman Regular" w:cs="Times New Roman Regular"/>
                <w:color w:val="000000" w:themeColor="text1"/>
                <w:sz w:val="24"/>
              </w:rPr>
              <w:t>推普助力乡村振兴</w:t>
            </w:r>
            <w:r>
              <w:rPr>
                <w:rFonts w:ascii="Times New Roman Regular" w:eastAsia="仿宋_GB2312" w:hAnsi="Times New Roman Regular" w:cs="Times New Roman Regular" w:hint="eastAsia"/>
                <w:color w:val="000000" w:themeColor="text1"/>
                <w:sz w:val="24"/>
              </w:rPr>
              <w:t>”</w:t>
            </w:r>
            <w:r>
              <w:rPr>
                <w:rFonts w:ascii="仿宋_GB2312" w:eastAsia="仿宋_GB2312" w:hAnsi="仿宋_GB2312" w:cs="仿宋_GB2312" w:hint="eastAsia"/>
                <w:color w:val="000000" w:themeColor="text1"/>
                <w:sz w:val="24"/>
              </w:rPr>
              <w:t>“</w:t>
            </w:r>
            <w:r>
              <w:rPr>
                <w:rFonts w:ascii="Times New Roman Regular" w:eastAsia="仿宋_GB2312" w:hAnsi="Times New Roman Regular" w:cs="Times New Roman Regular"/>
                <w:color w:val="000000" w:themeColor="text1"/>
                <w:sz w:val="24"/>
              </w:rPr>
              <w:t>经典润乡土</w:t>
            </w:r>
            <w:r>
              <w:rPr>
                <w:rFonts w:ascii="仿宋_GB2312" w:eastAsia="仿宋_GB2312" w:hAnsi="仿宋_GB2312" w:cs="仿宋_GB2312" w:hint="eastAsia"/>
                <w:color w:val="000000" w:themeColor="text1"/>
                <w:sz w:val="24"/>
              </w:rPr>
              <w:t>”等</w:t>
            </w:r>
            <w:r>
              <w:rPr>
                <w:rFonts w:ascii="Times New Roman" w:eastAsia="仿宋_GB2312" w:hAnsi="Times New Roman" w:cs="Times New Roman" w:hint="eastAsia"/>
                <w:color w:val="000000" w:themeColor="text1"/>
                <w:sz w:val="24"/>
              </w:rPr>
              <w:t>社会实践志愿服务活动</w:t>
            </w:r>
            <w:r>
              <w:rPr>
                <w:rFonts w:ascii="Times New Roman Regular" w:eastAsia="仿宋_GB2312" w:hAnsi="Times New Roman Regular" w:cs="Times New Roman Regular"/>
                <w:color w:val="000000" w:themeColor="text1"/>
                <w:sz w:val="24"/>
              </w:rPr>
              <w:t>，开展农村地区、民族乡村重点人群国家通用语言文字教育培训，创新农村推普方式，成效显著；积极开展语言文化研究、语言文字资源应用开发，有公开发表或者应用的成果。按实际呈现效果或成果，突出</w:t>
            </w:r>
            <w:r>
              <w:rPr>
                <w:rFonts w:ascii="Times New Roman Regular" w:eastAsia="仿宋_GB2312" w:hAnsi="Times New Roman Regular" w:cs="Times New Roman Regular"/>
                <w:color w:val="000000" w:themeColor="text1"/>
                <w:sz w:val="24"/>
              </w:rPr>
              <w:t>5</w:t>
            </w:r>
            <w:r>
              <w:rPr>
                <w:rFonts w:ascii="Times New Roman Regular" w:eastAsia="仿宋_GB2312" w:hAnsi="Times New Roman Regular" w:cs="Times New Roman Regular"/>
                <w:color w:val="000000" w:themeColor="text1"/>
                <w:sz w:val="24"/>
              </w:rPr>
              <w:t>分，较突出</w:t>
            </w:r>
            <w:r>
              <w:rPr>
                <w:rFonts w:ascii="Times New Roman Regular" w:eastAsia="仿宋_GB2312" w:hAnsi="Times New Roman Regular" w:cs="Times New Roman Regular"/>
                <w:color w:val="000000" w:themeColor="text1"/>
                <w:sz w:val="24"/>
              </w:rPr>
              <w:t>3</w:t>
            </w:r>
            <w:r>
              <w:rPr>
                <w:rFonts w:ascii="Times New Roman Regular" w:eastAsia="仿宋_GB2312" w:hAnsi="Times New Roman Regular" w:cs="Times New Roman Regular"/>
                <w:color w:val="000000" w:themeColor="text1"/>
                <w:sz w:val="24"/>
              </w:rPr>
              <w:t>分，有所体现</w:t>
            </w:r>
            <w:r>
              <w:rPr>
                <w:rFonts w:ascii="Times New Roman Regular" w:eastAsia="仿宋_GB2312" w:hAnsi="Times New Roman Regular" w:cs="Times New Roman Regular"/>
                <w:color w:val="000000" w:themeColor="text1"/>
                <w:sz w:val="24"/>
              </w:rPr>
              <w:t>1</w:t>
            </w:r>
            <w:r>
              <w:rPr>
                <w:rFonts w:ascii="Times New Roman Regular" w:eastAsia="仿宋_GB2312" w:hAnsi="Times New Roman Regular" w:cs="Times New Roman Regular"/>
                <w:color w:val="000000" w:themeColor="text1"/>
                <w:sz w:val="24"/>
              </w:rPr>
              <w:t>分。</w:t>
            </w:r>
          </w:p>
        </w:tc>
        <w:tc>
          <w:tcPr>
            <w:tcW w:w="702"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5</w:t>
            </w:r>
          </w:p>
        </w:tc>
      </w:tr>
      <w:tr w:rsidR="001D445B">
        <w:trPr>
          <w:trHeight w:val="2344"/>
          <w:jc w:val="center"/>
        </w:trPr>
        <w:tc>
          <w:tcPr>
            <w:tcW w:w="1271"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228" w:type="dxa"/>
            <w:vAlign w:val="center"/>
          </w:tcPr>
          <w:p w:rsidR="001D445B" w:rsidRDefault="00CE35BF">
            <w:pPr>
              <w:spacing w:line="400" w:lineRule="exact"/>
              <w:jc w:val="cente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3</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竞赛活动</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10</w:t>
            </w:r>
            <w:r>
              <w:rPr>
                <w:rFonts w:ascii="Times New Roman Regular" w:eastAsia="仿宋_GB2312" w:hAnsi="Times New Roman Regular" w:cs="Times New Roman Regular"/>
                <w:color w:val="000000" w:themeColor="text1"/>
                <w:sz w:val="24"/>
                <w:lang w:val="zh-CN"/>
              </w:rPr>
              <w:t>分）</w:t>
            </w:r>
          </w:p>
        </w:tc>
        <w:tc>
          <w:tcPr>
            <w:tcW w:w="5995" w:type="dxa"/>
            <w:vAlign w:val="center"/>
          </w:tcPr>
          <w:p w:rsidR="001D445B" w:rsidRDefault="00CE35BF">
            <w:pPr>
              <w:spacing w:line="400" w:lineRule="exact"/>
              <w:ind w:firstLineChars="200" w:firstLine="48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30</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师生参加国家教育</w:t>
            </w:r>
            <w:r>
              <w:rPr>
                <w:rFonts w:ascii="Times New Roman Regular" w:eastAsia="仿宋_GB2312" w:hAnsi="Times New Roman Regular" w:cs="Times New Roman Regular" w:hint="eastAsia"/>
                <w:color w:val="000000" w:themeColor="text1"/>
                <w:sz w:val="24"/>
              </w:rPr>
              <w:t>行政</w:t>
            </w:r>
            <w:r>
              <w:rPr>
                <w:rFonts w:ascii="Times New Roman Regular" w:eastAsia="仿宋_GB2312" w:hAnsi="Times New Roman Regular" w:cs="Times New Roman Regular"/>
                <w:color w:val="000000" w:themeColor="text1"/>
                <w:sz w:val="24"/>
                <w:lang w:val="zh-CN"/>
              </w:rPr>
              <w:t>部门（语委）组织的语言文字竞赛活动获得一、二、三等奖，分别加</w:t>
            </w:r>
            <w:r>
              <w:rPr>
                <w:rFonts w:ascii="Times New Roman Regular" w:eastAsia="仿宋_GB2312" w:hAnsi="Times New Roman Regular" w:cs="Times New Roman Regular"/>
                <w:color w:val="000000" w:themeColor="text1"/>
                <w:sz w:val="24"/>
              </w:rPr>
              <w:t>10</w:t>
            </w:r>
            <w:r>
              <w:rPr>
                <w:rFonts w:ascii="Times New Roman Regular" w:eastAsia="仿宋_GB2312" w:hAnsi="Times New Roman Regular" w:cs="Times New Roman Regular"/>
                <w:color w:val="000000" w:themeColor="text1"/>
                <w:sz w:val="24"/>
                <w:lang w:val="zh-CN"/>
              </w:rPr>
              <w:t>分、</w:t>
            </w:r>
            <w:r>
              <w:rPr>
                <w:rFonts w:ascii="Times New Roman Regular" w:eastAsia="仿宋_GB2312" w:hAnsi="Times New Roman Regular" w:cs="Times New Roman Regular"/>
                <w:color w:val="000000" w:themeColor="text1"/>
                <w:sz w:val="24"/>
              </w:rPr>
              <w:t>7</w:t>
            </w:r>
            <w:r>
              <w:rPr>
                <w:rFonts w:ascii="Times New Roman Regular" w:eastAsia="仿宋_GB2312" w:hAnsi="Times New Roman Regular" w:cs="Times New Roman Regular"/>
                <w:color w:val="000000" w:themeColor="text1"/>
                <w:sz w:val="24"/>
                <w:lang w:val="zh-CN"/>
              </w:rPr>
              <w:t>分、</w:t>
            </w:r>
            <w:r>
              <w:rPr>
                <w:rFonts w:ascii="Times New Roman Regular" w:eastAsia="仿宋_GB2312" w:hAnsi="Times New Roman Regular" w:cs="Times New Roman Regular"/>
                <w:color w:val="000000" w:themeColor="text1"/>
                <w:sz w:val="24"/>
              </w:rPr>
              <w:t>5</w:t>
            </w:r>
            <w:r>
              <w:rPr>
                <w:rFonts w:ascii="Times New Roman Regular" w:eastAsia="仿宋_GB2312" w:hAnsi="Times New Roman Regular" w:cs="Times New Roman Regular"/>
                <w:color w:val="000000" w:themeColor="text1"/>
                <w:sz w:val="24"/>
                <w:lang w:val="zh-CN"/>
              </w:rPr>
              <w:t>分</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项；参加省教育</w:t>
            </w:r>
            <w:r>
              <w:rPr>
                <w:rFonts w:ascii="Times New Roman Regular" w:eastAsia="仿宋_GB2312" w:hAnsi="Times New Roman Regular" w:cs="Times New Roman Regular" w:hint="eastAsia"/>
                <w:color w:val="000000" w:themeColor="text1"/>
                <w:sz w:val="24"/>
              </w:rPr>
              <w:t>行政</w:t>
            </w:r>
            <w:r>
              <w:rPr>
                <w:rFonts w:ascii="Times New Roman Regular" w:eastAsia="仿宋_GB2312" w:hAnsi="Times New Roman Regular" w:cs="Times New Roman Regular"/>
                <w:color w:val="000000" w:themeColor="text1"/>
                <w:sz w:val="24"/>
                <w:lang w:val="zh-CN"/>
              </w:rPr>
              <w:t>部门（语委）组织的语言文字竞赛活动获得一、二、三等奖，分别加</w:t>
            </w:r>
            <w:r>
              <w:rPr>
                <w:rFonts w:ascii="Times New Roman Regular" w:eastAsia="仿宋_GB2312" w:hAnsi="Times New Roman Regular" w:cs="Times New Roman Regular"/>
                <w:color w:val="000000" w:themeColor="text1"/>
                <w:sz w:val="24"/>
              </w:rPr>
              <w:t>5</w:t>
            </w:r>
            <w:r>
              <w:rPr>
                <w:rFonts w:ascii="Times New Roman Regular" w:eastAsia="仿宋_GB2312" w:hAnsi="Times New Roman Regular" w:cs="Times New Roman Regular"/>
                <w:color w:val="000000" w:themeColor="text1"/>
                <w:sz w:val="24"/>
                <w:lang w:val="zh-CN"/>
              </w:rPr>
              <w:t>分、</w:t>
            </w:r>
            <w:r>
              <w:rPr>
                <w:rFonts w:ascii="Times New Roman Regular" w:eastAsia="仿宋_GB2312" w:hAnsi="Times New Roman Regular" w:cs="Times New Roman Regular"/>
                <w:color w:val="000000" w:themeColor="text1"/>
                <w:sz w:val="24"/>
              </w:rPr>
              <w:t>3</w:t>
            </w:r>
            <w:r>
              <w:rPr>
                <w:rFonts w:ascii="Times New Roman Regular" w:eastAsia="仿宋_GB2312" w:hAnsi="Times New Roman Regular" w:cs="Times New Roman Regular"/>
                <w:color w:val="000000" w:themeColor="text1"/>
                <w:sz w:val="24"/>
                <w:lang w:val="zh-CN"/>
              </w:rPr>
              <w:t>分、</w:t>
            </w:r>
            <w:r>
              <w:rPr>
                <w:rFonts w:ascii="Times New Roman Regular" w:eastAsia="仿宋_GB2312" w:hAnsi="Times New Roman Regular" w:cs="Times New Roman Regular"/>
                <w:color w:val="000000" w:themeColor="text1"/>
                <w:sz w:val="24"/>
              </w:rPr>
              <w:t>2</w:t>
            </w:r>
            <w:r>
              <w:rPr>
                <w:rFonts w:ascii="Times New Roman Regular" w:eastAsia="仿宋_GB2312" w:hAnsi="Times New Roman Regular" w:cs="Times New Roman Regular"/>
                <w:color w:val="000000" w:themeColor="text1"/>
                <w:sz w:val="24"/>
                <w:lang w:val="zh-CN"/>
              </w:rPr>
              <w:t>分</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项；参加市教育</w:t>
            </w:r>
            <w:r>
              <w:rPr>
                <w:rFonts w:ascii="Times New Roman Regular" w:eastAsia="仿宋_GB2312" w:hAnsi="Times New Roman Regular" w:cs="Times New Roman Regular" w:hint="eastAsia"/>
                <w:color w:val="000000" w:themeColor="text1"/>
                <w:sz w:val="24"/>
              </w:rPr>
              <w:t>行政</w:t>
            </w:r>
            <w:r>
              <w:rPr>
                <w:rFonts w:ascii="Times New Roman Regular" w:eastAsia="仿宋_GB2312" w:hAnsi="Times New Roman Regular" w:cs="Times New Roman Regular"/>
                <w:color w:val="000000" w:themeColor="text1"/>
                <w:sz w:val="24"/>
                <w:lang w:val="zh-CN"/>
              </w:rPr>
              <w:t>部门（语委）组织的语言文字竞赛活动获得一、二、三等奖，分别加</w:t>
            </w:r>
            <w:r>
              <w:rPr>
                <w:rFonts w:ascii="Times New Roman Regular" w:eastAsia="仿宋_GB2312" w:hAnsi="Times New Roman Regular" w:cs="Times New Roman Regular"/>
                <w:color w:val="000000" w:themeColor="text1"/>
                <w:sz w:val="24"/>
              </w:rPr>
              <w:t>3</w:t>
            </w:r>
            <w:r>
              <w:rPr>
                <w:rFonts w:ascii="Times New Roman Regular" w:eastAsia="仿宋_GB2312" w:hAnsi="Times New Roman Regular" w:cs="Times New Roman Regular"/>
                <w:color w:val="000000" w:themeColor="text1"/>
                <w:sz w:val="24"/>
                <w:lang w:val="zh-CN"/>
              </w:rPr>
              <w:t>分、</w:t>
            </w:r>
            <w:r>
              <w:rPr>
                <w:rFonts w:ascii="Times New Roman Regular" w:eastAsia="仿宋_GB2312" w:hAnsi="Times New Roman Regular" w:cs="Times New Roman Regular"/>
                <w:color w:val="000000" w:themeColor="text1"/>
                <w:sz w:val="24"/>
                <w:lang w:val="zh-CN"/>
              </w:rPr>
              <w:t>1</w:t>
            </w:r>
            <w:r>
              <w:rPr>
                <w:rFonts w:ascii="Times New Roman Regular" w:eastAsia="仿宋_GB2312" w:hAnsi="Times New Roman Regular" w:cs="Times New Roman Regular"/>
                <w:color w:val="000000" w:themeColor="text1"/>
                <w:sz w:val="24"/>
                <w:lang w:val="zh-CN"/>
              </w:rPr>
              <w:t>分、</w:t>
            </w:r>
            <w:r>
              <w:rPr>
                <w:rFonts w:ascii="Times New Roman Regular" w:eastAsia="仿宋_GB2312" w:hAnsi="Times New Roman Regular" w:cs="Times New Roman Regular"/>
                <w:color w:val="000000" w:themeColor="text1"/>
                <w:sz w:val="24"/>
                <w:lang w:val="zh-CN"/>
              </w:rPr>
              <w:t>0.5</w:t>
            </w:r>
            <w:r>
              <w:rPr>
                <w:rFonts w:ascii="Times New Roman Regular" w:eastAsia="仿宋_GB2312" w:hAnsi="Times New Roman Regular" w:cs="Times New Roman Regular"/>
                <w:color w:val="000000" w:themeColor="text1"/>
                <w:sz w:val="24"/>
                <w:lang w:val="zh-CN"/>
              </w:rPr>
              <w:t>分</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项。</w:t>
            </w:r>
          </w:p>
        </w:tc>
        <w:tc>
          <w:tcPr>
            <w:tcW w:w="702" w:type="dxa"/>
            <w:vAlign w:val="center"/>
          </w:tcPr>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10</w:t>
            </w:r>
          </w:p>
        </w:tc>
      </w:tr>
    </w:tbl>
    <w:p w:rsidR="001D445B" w:rsidRDefault="001D445B">
      <w:pPr>
        <w:spacing w:line="280" w:lineRule="exact"/>
        <w:ind w:firstLineChars="200" w:firstLine="480"/>
        <w:jc w:val="left"/>
        <w:rPr>
          <w:rFonts w:ascii="Times New Roman Regular" w:eastAsia="仿宋_GB2312" w:hAnsi="Times New Roman Regular" w:cs="Times New Roman Regular" w:hint="eastAsia"/>
          <w:color w:val="000000" w:themeColor="text1"/>
          <w:sz w:val="24"/>
        </w:rPr>
      </w:pPr>
    </w:p>
    <w:p w:rsidR="001D445B" w:rsidRDefault="001D445B">
      <w:pPr>
        <w:spacing w:line="580" w:lineRule="exact"/>
        <w:ind w:firstLineChars="200" w:firstLine="480"/>
        <w:jc w:val="center"/>
        <w:rPr>
          <w:rFonts w:ascii="Times New Roman Regular" w:eastAsia="仿宋_GB2312" w:hAnsi="Times New Roman Regular" w:cs="Times New Roman Regular" w:hint="eastAsia"/>
          <w:color w:val="000000" w:themeColor="text1"/>
          <w:sz w:val="24"/>
          <w:lang w:val="zh-CN"/>
        </w:rPr>
      </w:pPr>
    </w:p>
    <w:p w:rsidR="001D445B" w:rsidRDefault="00CE35BF">
      <w:pP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br w:type="page"/>
      </w:r>
    </w:p>
    <w:p w:rsidR="001D445B" w:rsidRDefault="00CE35BF">
      <w:pPr>
        <w:spacing w:line="580" w:lineRule="exact"/>
        <w:jc w:val="center"/>
        <w:rPr>
          <w:rFonts w:ascii="方正小标宋简体" w:eastAsia="方正小标宋简体" w:hAnsi="方正小标宋简体" w:cs="方正小标宋简体"/>
          <w:color w:val="000000" w:themeColor="text1"/>
          <w:sz w:val="44"/>
          <w:szCs w:val="44"/>
          <w:lang w:val="zh-CN"/>
        </w:rPr>
      </w:pPr>
      <w:r>
        <w:rPr>
          <w:rFonts w:ascii="方正小标宋简体" w:eastAsia="方正小标宋简体" w:hAnsi="方正小标宋简体" w:cs="方正小标宋简体"/>
          <w:color w:val="000000" w:themeColor="text1"/>
          <w:sz w:val="44"/>
          <w:szCs w:val="44"/>
          <w:lang w:val="zh-CN"/>
        </w:rPr>
        <w:t>江西省第</w:t>
      </w:r>
      <w:r>
        <w:rPr>
          <w:rFonts w:ascii="方正小标宋简体" w:eastAsia="方正小标宋简体" w:hAnsi="方正小标宋简体" w:cs="方正小标宋简体" w:hint="eastAsia"/>
          <w:color w:val="000000" w:themeColor="text1"/>
          <w:sz w:val="44"/>
          <w:szCs w:val="44"/>
          <w:lang w:val="zh-CN"/>
        </w:rPr>
        <w:t>三</w:t>
      </w:r>
      <w:r>
        <w:rPr>
          <w:rFonts w:ascii="方正小标宋简体" w:eastAsia="方正小标宋简体" w:hAnsi="方正小标宋简体" w:cs="方正小标宋简体"/>
          <w:color w:val="000000" w:themeColor="text1"/>
          <w:sz w:val="44"/>
          <w:szCs w:val="44"/>
          <w:lang w:val="zh-CN"/>
        </w:rPr>
        <w:t>批语言文字规范化示范校建设标准</w:t>
      </w:r>
    </w:p>
    <w:p w:rsidR="001D445B" w:rsidRDefault="00CE35BF">
      <w:pPr>
        <w:spacing w:line="580" w:lineRule="exact"/>
        <w:jc w:val="center"/>
        <w:rPr>
          <w:rFonts w:ascii="楷体_GB2312" w:eastAsia="楷体_GB2312" w:hAnsi="楷体" w:cs="楷体"/>
          <w:color w:val="000000" w:themeColor="text1"/>
          <w:sz w:val="32"/>
          <w:szCs w:val="44"/>
          <w:lang w:val="zh-CN"/>
        </w:rPr>
      </w:pPr>
      <w:r>
        <w:rPr>
          <w:rFonts w:ascii="楷体_GB2312" w:eastAsia="楷体_GB2312" w:hAnsi="楷体" w:cs="楷体" w:hint="eastAsia"/>
          <w:color w:val="000000" w:themeColor="text1"/>
          <w:sz w:val="32"/>
          <w:szCs w:val="44"/>
          <w:lang w:val="zh-CN"/>
        </w:rPr>
        <w:t>（</w:t>
      </w:r>
      <w:r>
        <w:rPr>
          <w:rFonts w:ascii="楷体_GB2312" w:eastAsia="楷体_GB2312" w:hAnsi="楷体" w:cs="楷体" w:hint="eastAsia"/>
          <w:color w:val="000000" w:themeColor="text1"/>
          <w:sz w:val="32"/>
          <w:szCs w:val="44"/>
        </w:rPr>
        <w:t>职业学校</w:t>
      </w:r>
      <w:r>
        <w:rPr>
          <w:rFonts w:ascii="楷体_GB2312" w:eastAsia="楷体_GB2312" w:hAnsi="楷体" w:cs="楷体" w:hint="eastAsia"/>
          <w:color w:val="000000" w:themeColor="text1"/>
          <w:sz w:val="32"/>
          <w:szCs w:val="44"/>
          <w:lang w:val="zh-CN"/>
        </w:rPr>
        <w:t>）</w:t>
      </w:r>
    </w:p>
    <w:p w:rsidR="001D445B" w:rsidRDefault="001D445B">
      <w:pPr>
        <w:spacing w:line="580" w:lineRule="exact"/>
        <w:jc w:val="center"/>
        <w:rPr>
          <w:rFonts w:ascii="方正小标宋简体" w:eastAsia="方正小标宋简体" w:hAnsi="方正小标宋简体" w:cs="方正小标宋简体"/>
          <w:color w:val="000000" w:themeColor="text1"/>
          <w:sz w:val="44"/>
          <w:szCs w:val="44"/>
          <w:lang w:val="zh-CN"/>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182"/>
        <w:gridCol w:w="6563"/>
        <w:gridCol w:w="790"/>
      </w:tblGrid>
      <w:tr w:rsidR="001D445B">
        <w:trPr>
          <w:trHeight w:val="567"/>
          <w:tblHeader/>
          <w:jc w:val="center"/>
        </w:trPr>
        <w:tc>
          <w:tcPr>
            <w:tcW w:w="1271" w:type="dxa"/>
            <w:vAlign w:val="center"/>
          </w:tcPr>
          <w:p w:rsidR="001D445B" w:rsidRDefault="00CE35BF">
            <w:pPr>
              <w:spacing w:line="400" w:lineRule="exact"/>
              <w:rPr>
                <w:rFonts w:ascii="黑体" w:eastAsia="黑体" w:hAnsi="黑体" w:cs="黑体"/>
                <w:color w:val="000000" w:themeColor="text1"/>
                <w:sz w:val="24"/>
              </w:rPr>
            </w:pPr>
            <w:r>
              <w:rPr>
                <w:rFonts w:ascii="黑体" w:eastAsia="黑体" w:hAnsi="黑体" w:cs="黑体" w:hint="eastAsia"/>
                <w:color w:val="000000" w:themeColor="text1"/>
                <w:sz w:val="24"/>
                <w:lang w:val="zh-CN"/>
              </w:rPr>
              <w:t>一级指标</w:t>
            </w:r>
          </w:p>
        </w:tc>
        <w:tc>
          <w:tcPr>
            <w:tcW w:w="1182" w:type="dxa"/>
            <w:vAlign w:val="center"/>
          </w:tcPr>
          <w:p w:rsidR="001D445B" w:rsidRDefault="00CE35BF">
            <w:pPr>
              <w:spacing w:line="400" w:lineRule="exact"/>
              <w:rPr>
                <w:rFonts w:ascii="黑体" w:eastAsia="黑体" w:hAnsi="黑体" w:cs="黑体"/>
                <w:color w:val="000000" w:themeColor="text1"/>
                <w:sz w:val="24"/>
              </w:rPr>
            </w:pPr>
            <w:r>
              <w:rPr>
                <w:rFonts w:ascii="黑体" w:eastAsia="黑体" w:hAnsi="黑体" w:cs="黑体" w:hint="eastAsia"/>
                <w:color w:val="000000" w:themeColor="text1"/>
                <w:sz w:val="24"/>
                <w:lang w:val="zh-CN"/>
              </w:rPr>
              <w:t>二级指标</w:t>
            </w:r>
          </w:p>
        </w:tc>
        <w:tc>
          <w:tcPr>
            <w:tcW w:w="6563" w:type="dxa"/>
            <w:vAlign w:val="center"/>
          </w:tcPr>
          <w:p w:rsidR="001D445B" w:rsidRDefault="00CE35BF">
            <w:pPr>
              <w:spacing w:line="400" w:lineRule="exact"/>
              <w:ind w:firstLineChars="200" w:firstLine="480"/>
              <w:jc w:val="center"/>
              <w:rPr>
                <w:rFonts w:ascii="黑体" w:eastAsia="黑体" w:hAnsi="黑体" w:cs="黑体"/>
                <w:color w:val="000000" w:themeColor="text1"/>
                <w:sz w:val="24"/>
              </w:rPr>
            </w:pPr>
            <w:r>
              <w:rPr>
                <w:rFonts w:ascii="黑体" w:eastAsia="黑体" w:hAnsi="黑体" w:cs="黑体" w:hint="eastAsia"/>
                <w:color w:val="000000" w:themeColor="text1"/>
                <w:sz w:val="24"/>
                <w:lang w:val="zh-CN"/>
              </w:rPr>
              <w:t>建设标准</w:t>
            </w:r>
          </w:p>
        </w:tc>
        <w:tc>
          <w:tcPr>
            <w:tcW w:w="790" w:type="dxa"/>
            <w:vAlign w:val="center"/>
          </w:tcPr>
          <w:p w:rsidR="001D445B" w:rsidRDefault="00CE35BF">
            <w:pPr>
              <w:spacing w:line="400" w:lineRule="exact"/>
              <w:rPr>
                <w:rFonts w:ascii="黑体" w:eastAsia="黑体" w:hAnsi="黑体" w:cs="黑体"/>
                <w:color w:val="000000" w:themeColor="text1"/>
                <w:sz w:val="24"/>
              </w:rPr>
            </w:pPr>
            <w:r>
              <w:rPr>
                <w:rFonts w:ascii="黑体" w:eastAsia="黑体" w:hAnsi="黑体" w:cs="黑体" w:hint="eastAsia"/>
                <w:color w:val="000000" w:themeColor="text1"/>
                <w:sz w:val="24"/>
                <w:lang w:val="zh-CN"/>
              </w:rPr>
              <w:t>分值</w:t>
            </w:r>
          </w:p>
        </w:tc>
      </w:tr>
      <w:tr w:rsidR="001D445B">
        <w:trPr>
          <w:trHeight w:val="402"/>
          <w:jc w:val="center"/>
        </w:trPr>
        <w:tc>
          <w:tcPr>
            <w:tcW w:w="1271"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A</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组织管理（</w:t>
            </w:r>
            <w:r>
              <w:rPr>
                <w:rFonts w:ascii="Times New Roman Regular" w:eastAsia="仿宋_GB2312" w:hAnsi="Times New Roman Regular" w:cs="Times New Roman Regular"/>
                <w:color w:val="000000" w:themeColor="text1"/>
                <w:sz w:val="24"/>
              </w:rPr>
              <w:t>1</w:t>
            </w:r>
            <w:r>
              <w:rPr>
                <w:rFonts w:ascii="Times New Roman Regular" w:eastAsia="仿宋_GB2312" w:hAnsi="Times New Roman Regular" w:cs="Times New Roman Regular"/>
                <w:color w:val="000000" w:themeColor="text1"/>
                <w:sz w:val="24"/>
                <w:lang w:val="zh-CN"/>
              </w:rPr>
              <w:t>0</w:t>
            </w:r>
            <w:r>
              <w:rPr>
                <w:rFonts w:ascii="Times New Roman Regular" w:eastAsia="仿宋_GB2312" w:hAnsi="Times New Roman Regular" w:cs="Times New Roman Regular"/>
                <w:color w:val="000000" w:themeColor="text1"/>
                <w:sz w:val="24"/>
                <w:lang w:val="zh-CN"/>
              </w:rPr>
              <w:t>分）</w:t>
            </w:r>
          </w:p>
        </w:tc>
        <w:tc>
          <w:tcPr>
            <w:tcW w:w="1182"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A1</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制度保障（</w:t>
            </w:r>
            <w:r>
              <w:rPr>
                <w:rFonts w:ascii="Times New Roman Regular" w:eastAsia="仿宋_GB2312" w:hAnsi="Times New Roman Regular" w:cs="Times New Roman Regular"/>
                <w:color w:val="000000" w:themeColor="text1"/>
                <w:sz w:val="24"/>
              </w:rPr>
              <w:t>5</w:t>
            </w:r>
            <w:r>
              <w:rPr>
                <w:rFonts w:ascii="Times New Roman Regular" w:eastAsia="仿宋_GB2312" w:hAnsi="Times New Roman Regular" w:cs="Times New Roman Regular"/>
                <w:color w:val="000000" w:themeColor="text1"/>
                <w:sz w:val="24"/>
                <w:lang w:val="zh-CN"/>
              </w:rPr>
              <w:t>分）</w:t>
            </w: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1.</w:t>
            </w:r>
            <w:r>
              <w:rPr>
                <w:rFonts w:ascii="Times New Roman" w:eastAsia="仿宋_GB2312" w:hAnsi="Times New Roman" w:cs="Times New Roman"/>
                <w:color w:val="000000" w:themeColor="text1"/>
                <w:sz w:val="24"/>
                <w:lang w:val="zh-CN"/>
              </w:rPr>
              <w:t>语言文字规范化工作纳入学校工作议事日程。</w:t>
            </w:r>
          </w:p>
        </w:tc>
        <w:tc>
          <w:tcPr>
            <w:tcW w:w="790" w:type="dxa"/>
            <w:vAlign w:val="center"/>
          </w:tcPr>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1</w:t>
            </w:r>
          </w:p>
        </w:tc>
      </w:tr>
      <w:tr w:rsidR="001D445B">
        <w:trPr>
          <w:trHeight w:val="23"/>
          <w:jc w:val="center"/>
        </w:trPr>
        <w:tc>
          <w:tcPr>
            <w:tcW w:w="1271" w:type="dxa"/>
            <w:vMerge/>
          </w:tcPr>
          <w:p w:rsidR="001D445B" w:rsidRDefault="001D445B">
            <w:pPr>
              <w:spacing w:line="400" w:lineRule="exact"/>
              <w:ind w:firstLineChars="200" w:firstLine="480"/>
              <w:rPr>
                <w:rFonts w:ascii="Times New Roman Regular" w:eastAsia="仿宋_GB2312" w:hAnsi="Times New Roman Regular" w:cs="Times New Roman Regular" w:hint="eastAsia"/>
                <w:color w:val="000000" w:themeColor="text1"/>
                <w:sz w:val="24"/>
              </w:rPr>
            </w:pPr>
          </w:p>
        </w:tc>
        <w:tc>
          <w:tcPr>
            <w:tcW w:w="1182"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lang w:val="zh-CN"/>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rPr>
              <w:t>2.</w:t>
            </w:r>
            <w:r>
              <w:rPr>
                <w:rFonts w:ascii="Times New Roman" w:eastAsia="仿宋_GB2312" w:hAnsi="Times New Roman" w:cs="Times New Roman"/>
                <w:color w:val="000000" w:themeColor="text1"/>
                <w:sz w:val="24"/>
                <w:lang w:val="zh-CN"/>
              </w:rPr>
              <w:t>全面落实国家通用语言文字作为学校教育教学基本用语用字的法定要求</w:t>
            </w:r>
            <w:r>
              <w:rPr>
                <w:rFonts w:ascii="Times New Roman" w:eastAsia="仿宋_GB2312" w:hAnsi="Times New Roman" w:cs="Times New Roman" w:hint="eastAsia"/>
                <w:color w:val="000000" w:themeColor="text1"/>
                <w:sz w:val="24"/>
                <w:lang w:val="zh-CN"/>
              </w:rPr>
              <w:t>，</w:t>
            </w:r>
            <w:r>
              <w:rPr>
                <w:rFonts w:ascii="Times New Roman" w:eastAsia="仿宋_GB2312" w:hAnsi="Times New Roman" w:cs="Times New Roman"/>
                <w:color w:val="000000" w:themeColor="text1"/>
                <w:sz w:val="24"/>
                <w:lang w:val="zh-CN"/>
              </w:rPr>
              <w:t>依法管理校园用语用字</w:t>
            </w:r>
            <w:r>
              <w:rPr>
                <w:rFonts w:ascii="Times New Roman" w:eastAsia="仿宋_GB2312" w:hAnsi="Times New Roman" w:cs="Times New Roman" w:hint="eastAsia"/>
                <w:color w:val="000000" w:themeColor="text1"/>
                <w:sz w:val="24"/>
                <w:lang w:val="zh-CN"/>
              </w:rPr>
              <w:t>，</w:t>
            </w:r>
            <w:r>
              <w:rPr>
                <w:rFonts w:ascii="Times New Roman" w:eastAsia="仿宋_GB2312" w:hAnsi="Times New Roman" w:cs="Times New Roman"/>
                <w:color w:val="000000" w:themeColor="text1"/>
                <w:sz w:val="24"/>
                <w:lang w:val="zh-CN"/>
              </w:rPr>
              <w:t>有</w:t>
            </w:r>
            <w:r>
              <w:rPr>
                <w:rFonts w:ascii="Times New Roman" w:eastAsia="仿宋_GB2312" w:hAnsi="Times New Roman" w:cs="Times New Roman"/>
                <w:color w:val="000000" w:themeColor="text1"/>
                <w:sz w:val="24"/>
              </w:rPr>
              <w:t>较为完善的</w:t>
            </w:r>
            <w:r>
              <w:rPr>
                <w:rFonts w:ascii="Times New Roman" w:eastAsia="仿宋_GB2312" w:hAnsi="Times New Roman" w:cs="Times New Roman"/>
                <w:color w:val="000000" w:themeColor="text1"/>
                <w:sz w:val="24"/>
                <w:lang w:val="zh-CN"/>
              </w:rPr>
              <w:t>制度</w:t>
            </w:r>
            <w:r>
              <w:rPr>
                <w:rFonts w:ascii="Times New Roman" w:eastAsia="仿宋_GB2312" w:hAnsi="Times New Roman" w:cs="Times New Roman" w:hint="eastAsia"/>
                <w:color w:val="000000" w:themeColor="text1"/>
                <w:sz w:val="24"/>
                <w:lang w:val="zh-CN"/>
              </w:rPr>
              <w:t>和</w:t>
            </w:r>
            <w:r>
              <w:rPr>
                <w:rFonts w:ascii="Times New Roman" w:eastAsia="仿宋_GB2312" w:hAnsi="Times New Roman" w:cs="Times New Roman"/>
                <w:color w:val="000000" w:themeColor="text1"/>
                <w:sz w:val="24"/>
              </w:rPr>
              <w:t>行之有效的</w:t>
            </w:r>
            <w:r>
              <w:rPr>
                <w:rFonts w:ascii="Times New Roman" w:eastAsia="仿宋_GB2312" w:hAnsi="Times New Roman" w:cs="Times New Roman"/>
                <w:color w:val="000000" w:themeColor="text1"/>
                <w:sz w:val="24"/>
                <w:lang w:val="zh-CN"/>
              </w:rPr>
              <w:t>措施，</w:t>
            </w:r>
            <w:r>
              <w:rPr>
                <w:rFonts w:ascii="Times New Roman" w:eastAsia="仿宋_GB2312" w:hAnsi="Times New Roman" w:cs="Times New Roman"/>
                <w:color w:val="000000" w:themeColor="text1"/>
                <w:sz w:val="24"/>
              </w:rPr>
              <w:t>建立了语言文字工作的长效机制</w:t>
            </w:r>
            <w:r>
              <w:rPr>
                <w:rFonts w:ascii="Times New Roman" w:eastAsia="仿宋_GB2312" w:hAnsi="Times New Roman" w:cs="Times New Roman"/>
                <w:color w:val="000000" w:themeColor="text1"/>
                <w:sz w:val="24"/>
                <w:lang w:val="zh-CN"/>
              </w:rPr>
              <w:t>。</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p>
        </w:tc>
      </w:tr>
      <w:tr w:rsidR="001D445B">
        <w:trPr>
          <w:trHeight w:val="23"/>
          <w:jc w:val="center"/>
        </w:trPr>
        <w:tc>
          <w:tcPr>
            <w:tcW w:w="1271"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lang w:val="zh-CN"/>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3.</w:t>
            </w:r>
            <w:r>
              <w:rPr>
                <w:rFonts w:ascii="Times New Roman" w:eastAsia="仿宋_GB2312" w:hAnsi="Times New Roman" w:cs="Times New Roman"/>
                <w:color w:val="000000" w:themeColor="text1"/>
                <w:sz w:val="24"/>
                <w:lang w:val="zh-CN"/>
              </w:rPr>
              <w:t>语言文字规范化</w:t>
            </w:r>
            <w:r>
              <w:rPr>
                <w:rFonts w:ascii="Times New Roman" w:eastAsia="仿宋_GB2312" w:hAnsi="Times New Roman" w:cs="Times New Roman"/>
                <w:color w:val="000000" w:themeColor="text1"/>
                <w:sz w:val="24"/>
              </w:rPr>
              <w:t>工作</w:t>
            </w:r>
            <w:r>
              <w:rPr>
                <w:rFonts w:ascii="Times New Roman" w:eastAsia="仿宋_GB2312" w:hAnsi="Times New Roman" w:cs="Times New Roman"/>
                <w:color w:val="000000" w:themeColor="text1"/>
                <w:sz w:val="24"/>
                <w:lang w:val="zh-CN"/>
              </w:rPr>
              <w:t>纳入学校中长期发展规划并在</w:t>
            </w:r>
            <w:r>
              <w:rPr>
                <w:rFonts w:ascii="Times New Roman" w:eastAsia="仿宋_GB2312" w:hAnsi="Times New Roman" w:cs="Times New Roman"/>
                <w:color w:val="000000" w:themeColor="text1"/>
                <w:sz w:val="24"/>
              </w:rPr>
              <w:t>学校</w:t>
            </w:r>
            <w:r>
              <w:rPr>
                <w:rFonts w:ascii="Times New Roman" w:eastAsia="仿宋_GB2312" w:hAnsi="Times New Roman" w:cs="Times New Roman"/>
                <w:color w:val="000000" w:themeColor="text1"/>
                <w:sz w:val="24"/>
                <w:lang w:val="zh-CN"/>
              </w:rPr>
              <w:t>年度工作计划、总结</w:t>
            </w:r>
            <w:r>
              <w:rPr>
                <w:rFonts w:ascii="Times New Roman" w:eastAsia="仿宋_GB2312" w:hAnsi="Times New Roman" w:cs="Times New Roman" w:hint="eastAsia"/>
                <w:color w:val="000000" w:themeColor="text1"/>
                <w:sz w:val="24"/>
                <w:lang w:val="zh-CN"/>
              </w:rPr>
              <w:t>、</w:t>
            </w:r>
            <w:r>
              <w:rPr>
                <w:rFonts w:ascii="Times New Roman" w:eastAsia="仿宋_GB2312" w:hAnsi="Times New Roman" w:cs="Times New Roman"/>
                <w:color w:val="000000" w:themeColor="text1"/>
                <w:sz w:val="24"/>
              </w:rPr>
              <w:t>教育教学</w:t>
            </w:r>
            <w:r>
              <w:rPr>
                <w:rFonts w:ascii="Times New Roman" w:eastAsia="仿宋_GB2312" w:hAnsi="Times New Roman" w:cs="Times New Roman"/>
                <w:color w:val="000000" w:themeColor="text1"/>
                <w:sz w:val="24"/>
                <w:lang w:val="zh-CN"/>
              </w:rPr>
              <w:t>评价体系中具体体现</w:t>
            </w:r>
            <w:r>
              <w:rPr>
                <w:rFonts w:ascii="Times New Roman" w:eastAsia="仿宋_GB2312" w:hAnsi="Times New Roman" w:cs="Times New Roman" w:hint="eastAsia"/>
                <w:color w:val="000000" w:themeColor="text1"/>
                <w:sz w:val="24"/>
                <w:lang w:val="zh-CN"/>
              </w:rPr>
              <w:t>。</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p>
        </w:tc>
      </w:tr>
      <w:tr w:rsidR="001D445B">
        <w:trPr>
          <w:trHeight w:val="23"/>
          <w:jc w:val="center"/>
        </w:trPr>
        <w:tc>
          <w:tcPr>
            <w:tcW w:w="1271"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A2</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组织保障（</w:t>
            </w:r>
            <w:r>
              <w:rPr>
                <w:rFonts w:ascii="Times New Roman Regular" w:eastAsia="仿宋_GB2312" w:hAnsi="Times New Roman Regular" w:cs="Times New Roman Regular"/>
                <w:color w:val="000000" w:themeColor="text1"/>
                <w:sz w:val="24"/>
              </w:rPr>
              <w:t>5</w:t>
            </w:r>
            <w:r>
              <w:rPr>
                <w:rFonts w:ascii="Times New Roman Regular" w:eastAsia="仿宋_GB2312" w:hAnsi="Times New Roman Regular" w:cs="Times New Roman Regular"/>
                <w:color w:val="000000" w:themeColor="text1"/>
                <w:sz w:val="24"/>
                <w:lang w:val="zh-CN"/>
              </w:rPr>
              <w:t>分）</w:t>
            </w: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rPr>
              <w:t>4.</w:t>
            </w:r>
            <w:r>
              <w:rPr>
                <w:rFonts w:ascii="Times New Roman" w:eastAsia="仿宋_GB2312" w:hAnsi="Times New Roman" w:cs="Times New Roman" w:hint="eastAsia"/>
                <w:color w:val="000000" w:themeColor="text1"/>
                <w:sz w:val="24"/>
                <w:lang w:val="zh-CN"/>
              </w:rPr>
              <w:t>成立校语委，由校主要领导任主任，分管校领导任副主任，语言文字工作统一归口教务部门管理，配有</w:t>
            </w:r>
            <w:r>
              <w:rPr>
                <w:rFonts w:ascii="Times New Roman" w:eastAsia="仿宋_GB2312" w:hAnsi="Times New Roman" w:cs="Times New Roman"/>
                <w:color w:val="000000" w:themeColor="text1"/>
                <w:sz w:val="24"/>
              </w:rPr>
              <w:t>专（兼）职</w:t>
            </w:r>
            <w:r>
              <w:rPr>
                <w:rFonts w:ascii="Times New Roman" w:eastAsia="仿宋_GB2312" w:hAnsi="Times New Roman" w:cs="Times New Roman"/>
                <w:color w:val="000000" w:themeColor="text1"/>
                <w:sz w:val="24"/>
                <w:lang w:val="zh-CN"/>
              </w:rPr>
              <w:t>工作人员，</w:t>
            </w:r>
            <w:r>
              <w:rPr>
                <w:rFonts w:ascii="Times New Roman" w:eastAsia="仿宋_GB2312" w:hAnsi="Times New Roman" w:cs="Times New Roman"/>
                <w:color w:val="000000" w:themeColor="text1"/>
                <w:sz w:val="24"/>
              </w:rPr>
              <w:t>分工合理，</w:t>
            </w:r>
            <w:r>
              <w:rPr>
                <w:rFonts w:ascii="Times New Roman" w:eastAsia="仿宋_GB2312" w:hAnsi="Times New Roman" w:cs="Times New Roman"/>
                <w:color w:val="000000" w:themeColor="text1"/>
                <w:sz w:val="24"/>
                <w:lang w:val="zh-CN"/>
              </w:rPr>
              <w:t>责任明确。</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p>
        </w:tc>
      </w:tr>
      <w:tr w:rsidR="001D445B">
        <w:trPr>
          <w:trHeight w:val="694"/>
          <w:jc w:val="center"/>
        </w:trPr>
        <w:tc>
          <w:tcPr>
            <w:tcW w:w="1271"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lang w:val="zh-CN"/>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5.</w:t>
            </w:r>
            <w:r>
              <w:rPr>
                <w:rFonts w:ascii="Times New Roman" w:eastAsia="仿宋_GB2312" w:hAnsi="Times New Roman" w:cs="Times New Roman"/>
                <w:color w:val="000000" w:themeColor="text1"/>
                <w:sz w:val="24"/>
              </w:rPr>
              <w:t>学校领导和相关工作人员</w:t>
            </w:r>
            <w:r>
              <w:rPr>
                <w:rFonts w:ascii="Times New Roman" w:eastAsia="仿宋_GB2312" w:hAnsi="Times New Roman" w:cs="Times New Roman"/>
                <w:color w:val="000000" w:themeColor="text1"/>
                <w:sz w:val="24"/>
                <w:lang w:val="zh-CN"/>
              </w:rPr>
              <w:t>熟悉语言文字法律法规、方针政策和规范标准。</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1</w:t>
            </w:r>
          </w:p>
        </w:tc>
      </w:tr>
      <w:tr w:rsidR="001D445B">
        <w:trPr>
          <w:trHeight w:val="714"/>
          <w:jc w:val="center"/>
        </w:trPr>
        <w:tc>
          <w:tcPr>
            <w:tcW w:w="1271"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lang w:val="zh-CN"/>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lang w:val="zh-CN"/>
              </w:rPr>
              <w:t>6.</w:t>
            </w:r>
            <w:r>
              <w:rPr>
                <w:rFonts w:ascii="Times New Roman" w:eastAsia="仿宋_GB2312" w:hAnsi="Times New Roman" w:cs="Times New Roman"/>
                <w:color w:val="000000" w:themeColor="text1"/>
                <w:sz w:val="24"/>
                <w:lang w:val="zh-CN"/>
              </w:rPr>
              <w:t>积极参与并完成上级</w:t>
            </w:r>
            <w:r>
              <w:rPr>
                <w:rFonts w:ascii="Times New Roman" w:eastAsia="仿宋_GB2312" w:hAnsi="Times New Roman" w:cs="Times New Roman"/>
                <w:color w:val="000000" w:themeColor="text1"/>
                <w:sz w:val="24"/>
              </w:rPr>
              <w:t>管理部门</w:t>
            </w:r>
            <w:r>
              <w:rPr>
                <w:rFonts w:ascii="Times New Roman" w:eastAsia="仿宋_GB2312" w:hAnsi="Times New Roman" w:cs="Times New Roman"/>
                <w:color w:val="000000" w:themeColor="text1"/>
                <w:sz w:val="24"/>
                <w:lang w:val="zh-CN"/>
              </w:rPr>
              <w:t>或当地语言文字工作部门安排的</w:t>
            </w:r>
            <w:r>
              <w:rPr>
                <w:rFonts w:ascii="Times New Roman" w:eastAsia="仿宋_GB2312" w:hAnsi="Times New Roman" w:cs="Times New Roman"/>
                <w:color w:val="000000" w:themeColor="text1"/>
                <w:sz w:val="24"/>
              </w:rPr>
              <w:t>与语言文字有关的</w:t>
            </w:r>
            <w:r>
              <w:rPr>
                <w:rFonts w:ascii="Times New Roman" w:eastAsia="仿宋_GB2312" w:hAnsi="Times New Roman" w:cs="Times New Roman"/>
                <w:color w:val="000000" w:themeColor="text1"/>
                <w:sz w:val="24"/>
                <w:lang w:val="zh-CN"/>
              </w:rPr>
              <w:t>各项工作。</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p>
        </w:tc>
      </w:tr>
      <w:tr w:rsidR="001D445B">
        <w:trPr>
          <w:trHeight w:val="1348"/>
          <w:jc w:val="center"/>
        </w:trPr>
        <w:tc>
          <w:tcPr>
            <w:tcW w:w="1271"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B</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教育教学（</w:t>
            </w:r>
            <w:r>
              <w:rPr>
                <w:rFonts w:ascii="Times New Roman Regular" w:eastAsia="仿宋_GB2312" w:hAnsi="Times New Roman Regular" w:cs="Times New Roman Regular"/>
                <w:color w:val="000000" w:themeColor="text1"/>
                <w:sz w:val="24"/>
              </w:rPr>
              <w:t>35</w:t>
            </w:r>
            <w:r>
              <w:rPr>
                <w:rFonts w:ascii="Times New Roman Regular" w:eastAsia="仿宋_GB2312" w:hAnsi="Times New Roman Regular" w:cs="Times New Roman Regular"/>
                <w:color w:val="000000" w:themeColor="text1"/>
                <w:sz w:val="24"/>
                <w:lang w:val="zh-CN"/>
              </w:rPr>
              <w:t>分）</w:t>
            </w:r>
          </w:p>
        </w:tc>
        <w:tc>
          <w:tcPr>
            <w:tcW w:w="1182"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B1</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教师素养（</w:t>
            </w:r>
            <w:r>
              <w:rPr>
                <w:rFonts w:ascii="Times New Roman Regular" w:eastAsia="仿宋_GB2312" w:hAnsi="Times New Roman Regular" w:cs="Times New Roman Regular"/>
                <w:color w:val="000000" w:themeColor="text1"/>
                <w:sz w:val="24"/>
              </w:rPr>
              <w:t>15</w:t>
            </w:r>
            <w:r>
              <w:rPr>
                <w:rFonts w:ascii="Times New Roman Regular" w:eastAsia="仿宋_GB2312" w:hAnsi="Times New Roman Regular" w:cs="Times New Roman Regular"/>
                <w:color w:val="000000" w:themeColor="text1"/>
                <w:sz w:val="24"/>
                <w:lang w:val="zh-CN"/>
              </w:rPr>
              <w:t>分）</w:t>
            </w: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rPr>
              <w:t>7</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rPr>
              <w:t>学校</w:t>
            </w:r>
            <w:r>
              <w:rPr>
                <w:rFonts w:ascii="Times New Roman" w:eastAsia="仿宋_GB2312" w:hAnsi="Times New Roman" w:cs="Times New Roman"/>
                <w:color w:val="000000" w:themeColor="text1"/>
                <w:sz w:val="24"/>
                <w:lang w:val="zh-CN"/>
              </w:rPr>
              <w:t>教师（含非在编教师）</w:t>
            </w:r>
            <w:r>
              <w:rPr>
                <w:rFonts w:ascii="Times New Roman" w:eastAsia="仿宋_GB2312" w:hAnsi="Times New Roman" w:cs="Times New Roman"/>
                <w:color w:val="000000" w:themeColor="text1"/>
                <w:sz w:val="24"/>
              </w:rPr>
              <w:t>及长期聘用的实践指导教师</w:t>
            </w:r>
            <w:r>
              <w:rPr>
                <w:rFonts w:ascii="Times New Roman" w:eastAsia="仿宋_GB2312" w:hAnsi="Times New Roman" w:cs="Times New Roman"/>
                <w:color w:val="000000" w:themeColor="text1"/>
                <w:sz w:val="24"/>
                <w:lang w:val="zh-CN"/>
              </w:rPr>
              <w:t>普通话水平</w:t>
            </w:r>
            <w:r>
              <w:rPr>
                <w:rFonts w:ascii="Times New Roman" w:eastAsia="仿宋_GB2312" w:hAnsi="Times New Roman" w:cs="Times New Roman"/>
                <w:color w:val="000000" w:themeColor="text1"/>
                <w:sz w:val="24"/>
                <w:lang w:val="zh-CN"/>
              </w:rPr>
              <w:t>100%</w:t>
            </w:r>
            <w:r>
              <w:rPr>
                <w:rFonts w:ascii="Times New Roman" w:eastAsia="仿宋_GB2312" w:hAnsi="Times New Roman" w:cs="Times New Roman" w:hint="eastAsia"/>
                <w:color w:val="000000" w:themeColor="text1"/>
                <w:sz w:val="24"/>
              </w:rPr>
              <w:t xml:space="preserve"> </w:t>
            </w:r>
            <w:r>
              <w:rPr>
                <w:rFonts w:ascii="Times New Roman" w:eastAsia="仿宋_GB2312" w:hAnsi="Times New Roman" w:cs="Times New Roman"/>
                <w:color w:val="000000" w:themeColor="text1"/>
                <w:sz w:val="24"/>
                <w:lang w:val="zh-CN"/>
              </w:rPr>
              <w:t>达到规定等级，教师普通话水平总体高于同级同类学校，普通话一级乙等比例达</w:t>
            </w:r>
            <w:r>
              <w:rPr>
                <w:rFonts w:ascii="Times New Roman" w:eastAsia="仿宋_GB2312" w:hAnsi="Times New Roman" w:cs="Times New Roman"/>
                <w:color w:val="000000" w:themeColor="text1"/>
                <w:sz w:val="24"/>
              </w:rPr>
              <w:t>3</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lang w:val="zh-CN"/>
              </w:rPr>
              <w:t>以上。</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4</w:t>
            </w:r>
          </w:p>
        </w:tc>
      </w:tr>
      <w:tr w:rsidR="001D445B">
        <w:trPr>
          <w:trHeight w:val="1308"/>
          <w:jc w:val="center"/>
        </w:trPr>
        <w:tc>
          <w:tcPr>
            <w:tcW w:w="1271"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lang w:val="zh-CN"/>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8</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hint="eastAsia"/>
                <w:color w:val="000000" w:themeColor="text1"/>
                <w:sz w:val="24"/>
                <w:lang w:val="zh-CN"/>
              </w:rPr>
              <w:t>开展</w:t>
            </w:r>
            <w:r>
              <w:rPr>
                <w:rFonts w:ascii="Times New Roman" w:eastAsia="仿宋_GB2312" w:hAnsi="Times New Roman" w:cs="Times New Roman"/>
                <w:color w:val="000000" w:themeColor="text1"/>
                <w:sz w:val="24"/>
                <w:lang w:val="zh-CN"/>
              </w:rPr>
              <w:t>国家</w:t>
            </w:r>
            <w:r>
              <w:rPr>
                <w:rFonts w:ascii="Times New Roman" w:eastAsia="仿宋_GB2312" w:hAnsi="Times New Roman" w:cs="Times New Roman"/>
                <w:color w:val="000000" w:themeColor="text1"/>
                <w:sz w:val="24"/>
              </w:rPr>
              <w:t>通用</w:t>
            </w:r>
            <w:r>
              <w:rPr>
                <w:rFonts w:ascii="Times New Roman" w:eastAsia="仿宋_GB2312" w:hAnsi="Times New Roman" w:cs="Times New Roman"/>
                <w:color w:val="000000" w:themeColor="text1"/>
                <w:sz w:val="24"/>
                <w:lang w:val="zh-CN"/>
              </w:rPr>
              <w:t>语言文字法律法规及规范标准</w:t>
            </w:r>
            <w:r>
              <w:rPr>
                <w:rFonts w:ascii="Times New Roman" w:eastAsia="仿宋_GB2312" w:hAnsi="Times New Roman" w:cs="Times New Roman" w:hint="eastAsia"/>
                <w:color w:val="000000" w:themeColor="text1"/>
                <w:sz w:val="24"/>
                <w:lang w:val="zh-CN"/>
              </w:rPr>
              <w:t>的学习和培训</w:t>
            </w:r>
            <w:r>
              <w:rPr>
                <w:rFonts w:ascii="Times New Roman" w:eastAsia="仿宋_GB2312" w:hAnsi="Times New Roman" w:cs="Times New Roman"/>
                <w:color w:val="000000" w:themeColor="text1"/>
                <w:sz w:val="24"/>
                <w:lang w:val="zh-CN"/>
              </w:rPr>
              <w:t>，自觉规范使用</w:t>
            </w:r>
            <w:r>
              <w:rPr>
                <w:rFonts w:ascii="Times New Roman" w:eastAsia="仿宋_GB2312" w:hAnsi="Times New Roman" w:cs="Times New Roman"/>
                <w:color w:val="000000" w:themeColor="text1"/>
                <w:sz w:val="24"/>
              </w:rPr>
              <w:t>国家通用</w:t>
            </w:r>
            <w:r>
              <w:rPr>
                <w:rFonts w:ascii="Times New Roman" w:eastAsia="仿宋_GB2312" w:hAnsi="Times New Roman" w:cs="Times New Roman"/>
                <w:color w:val="000000" w:themeColor="text1"/>
                <w:sz w:val="24"/>
                <w:lang w:val="zh-CN"/>
              </w:rPr>
              <w:t>语言文字的意识强，在课堂教学、</w:t>
            </w:r>
            <w:r>
              <w:rPr>
                <w:rFonts w:ascii="Times New Roman" w:eastAsia="仿宋_GB2312" w:hAnsi="Times New Roman" w:cs="Times New Roman"/>
                <w:color w:val="000000" w:themeColor="text1"/>
                <w:sz w:val="24"/>
              </w:rPr>
              <w:t>实践教学</w:t>
            </w:r>
            <w:r>
              <w:rPr>
                <w:rFonts w:ascii="Times New Roman" w:eastAsia="仿宋_GB2312" w:hAnsi="Times New Roman" w:cs="Times New Roman"/>
                <w:color w:val="000000" w:themeColor="text1"/>
                <w:sz w:val="24"/>
                <w:lang w:val="zh-CN"/>
              </w:rPr>
              <w:t>和其他教育教学活动中，能坚持并正确使用普通话和规范汉字。</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3</w:t>
            </w:r>
          </w:p>
        </w:tc>
      </w:tr>
      <w:tr w:rsidR="001D445B">
        <w:trPr>
          <w:trHeight w:val="1036"/>
          <w:jc w:val="center"/>
        </w:trPr>
        <w:tc>
          <w:tcPr>
            <w:tcW w:w="1271"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lang w:val="zh-CN"/>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9</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hint="eastAsia"/>
                <w:color w:val="000000" w:themeColor="text1"/>
                <w:sz w:val="24"/>
                <w:lang w:val="zh-CN"/>
              </w:rPr>
              <w:t>致力</w:t>
            </w:r>
            <w:r>
              <w:rPr>
                <w:rFonts w:ascii="Times New Roman" w:eastAsia="仿宋_GB2312" w:hAnsi="Times New Roman" w:cs="Times New Roman"/>
                <w:color w:val="000000" w:themeColor="text1"/>
                <w:sz w:val="24"/>
                <w:lang w:val="zh-CN"/>
              </w:rPr>
              <w:t>提升教师国家通用语言文字核心素养和教学能力，</w:t>
            </w:r>
            <w:r>
              <w:rPr>
                <w:rFonts w:ascii="Times New Roman" w:eastAsia="仿宋_GB2312" w:hAnsi="Times New Roman" w:cs="Times New Roman"/>
                <w:color w:val="000000" w:themeColor="text1"/>
                <w:sz w:val="24"/>
              </w:rPr>
              <w:t>强化</w:t>
            </w:r>
            <w:r>
              <w:rPr>
                <w:rFonts w:ascii="Times New Roman" w:eastAsia="仿宋_GB2312" w:hAnsi="Times New Roman" w:cs="Times New Roman" w:hint="eastAsia"/>
                <w:color w:val="000000" w:themeColor="text1"/>
                <w:sz w:val="24"/>
              </w:rPr>
              <w:t>语言文字规范标准和</w:t>
            </w:r>
            <w:r>
              <w:rPr>
                <w:rFonts w:ascii="仿宋_GB2312" w:eastAsia="仿宋_GB2312" w:hAnsi="仿宋_GB2312" w:cs="仿宋_GB2312" w:hint="eastAsia"/>
                <w:color w:val="000000" w:themeColor="text1"/>
                <w:sz w:val="24"/>
                <w:lang w:val="zh-CN"/>
              </w:rPr>
              <w:t>“</w:t>
            </w:r>
            <w:r>
              <w:rPr>
                <w:rFonts w:ascii="Times New Roman" w:eastAsia="仿宋_GB2312" w:hAnsi="Times New Roman" w:cs="Times New Roman"/>
                <w:color w:val="000000" w:themeColor="text1"/>
                <w:sz w:val="24"/>
              </w:rPr>
              <w:t>三字一话</w:t>
            </w:r>
            <w:r>
              <w:rPr>
                <w:rFonts w:ascii="仿宋_GB2312" w:eastAsia="仿宋_GB2312" w:hAnsi="仿宋_GB2312" w:cs="仿宋_GB2312" w:hint="eastAsia"/>
                <w:color w:val="000000" w:themeColor="text1"/>
                <w:sz w:val="24"/>
                <w:lang w:val="zh-CN"/>
              </w:rPr>
              <w:t>”</w:t>
            </w:r>
            <w:r>
              <w:rPr>
                <w:rFonts w:ascii="Times New Roman" w:eastAsia="仿宋_GB2312" w:hAnsi="Times New Roman" w:cs="Times New Roman"/>
                <w:color w:val="000000" w:themeColor="text1"/>
                <w:sz w:val="24"/>
              </w:rPr>
              <w:t>语言文字基本功训练，</w:t>
            </w:r>
            <w:r>
              <w:rPr>
                <w:rFonts w:ascii="Times New Roman" w:eastAsia="仿宋_GB2312" w:hAnsi="Times New Roman" w:cs="Times New Roman"/>
                <w:color w:val="000000" w:themeColor="text1"/>
                <w:sz w:val="24"/>
                <w:lang w:val="zh-CN"/>
              </w:rPr>
              <w:t>有培训和训练项目。</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3</w:t>
            </w:r>
          </w:p>
        </w:tc>
      </w:tr>
      <w:tr w:rsidR="001D445B">
        <w:trPr>
          <w:trHeight w:val="1825"/>
          <w:jc w:val="center"/>
        </w:trPr>
        <w:tc>
          <w:tcPr>
            <w:tcW w:w="1271"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B</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教育教学（</w:t>
            </w:r>
            <w:r>
              <w:rPr>
                <w:rFonts w:ascii="Times New Roman Regular" w:eastAsia="仿宋_GB2312" w:hAnsi="Times New Roman Regular" w:cs="Times New Roman Regular"/>
                <w:color w:val="000000" w:themeColor="text1"/>
                <w:sz w:val="24"/>
              </w:rPr>
              <w:t>35</w:t>
            </w:r>
            <w:r>
              <w:rPr>
                <w:rFonts w:ascii="Times New Roman Regular" w:eastAsia="仿宋_GB2312" w:hAnsi="Times New Roman Regular" w:cs="Times New Roman Regular"/>
                <w:color w:val="000000" w:themeColor="text1"/>
                <w:sz w:val="24"/>
                <w:lang w:val="zh-CN"/>
              </w:rPr>
              <w:t>分）</w:t>
            </w:r>
          </w:p>
        </w:tc>
        <w:tc>
          <w:tcPr>
            <w:tcW w:w="1182"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B1</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教师素养（</w:t>
            </w:r>
            <w:r>
              <w:rPr>
                <w:rFonts w:ascii="Times New Roman Regular" w:eastAsia="仿宋_GB2312" w:hAnsi="Times New Roman Regular" w:cs="Times New Roman Regular"/>
                <w:color w:val="000000" w:themeColor="text1"/>
                <w:sz w:val="24"/>
              </w:rPr>
              <w:t>15</w:t>
            </w:r>
            <w:r>
              <w:rPr>
                <w:rFonts w:ascii="Times New Roman Regular" w:eastAsia="仿宋_GB2312" w:hAnsi="Times New Roman Regular" w:cs="Times New Roman Regular"/>
                <w:color w:val="000000" w:themeColor="text1"/>
                <w:sz w:val="24"/>
                <w:lang w:val="zh-CN"/>
              </w:rPr>
              <w:t>分）</w:t>
            </w: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10</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lang w:val="zh-CN"/>
              </w:rPr>
              <w:t>普通话、规范</w:t>
            </w:r>
            <w:r>
              <w:rPr>
                <w:rFonts w:ascii="Times New Roman" w:eastAsia="仿宋_GB2312" w:hAnsi="Times New Roman" w:cs="Times New Roman"/>
                <w:color w:val="000000" w:themeColor="text1"/>
                <w:sz w:val="24"/>
              </w:rPr>
              <w:t>汉</w:t>
            </w:r>
            <w:r>
              <w:rPr>
                <w:rFonts w:ascii="Times New Roman" w:eastAsia="仿宋_GB2312" w:hAnsi="Times New Roman" w:cs="Times New Roman"/>
                <w:color w:val="000000" w:themeColor="text1"/>
                <w:sz w:val="24"/>
                <w:lang w:val="zh-CN"/>
              </w:rPr>
              <w:t>字成为学校教育教学基本用语用字</w:t>
            </w:r>
            <w:r>
              <w:rPr>
                <w:rFonts w:ascii="Times New Roman" w:eastAsia="仿宋_GB2312" w:hAnsi="Times New Roman" w:cs="Times New Roman" w:hint="eastAsia"/>
                <w:color w:val="000000" w:themeColor="text1"/>
                <w:sz w:val="24"/>
                <w:lang w:val="zh-CN"/>
              </w:rPr>
              <w:t>，</w:t>
            </w:r>
            <w:r>
              <w:rPr>
                <w:rFonts w:ascii="Times New Roman" w:eastAsia="仿宋_GB2312" w:hAnsi="Times New Roman" w:cs="Times New Roman"/>
                <w:color w:val="000000" w:themeColor="text1"/>
                <w:sz w:val="24"/>
                <w:lang w:val="zh-CN"/>
              </w:rPr>
              <w:t>学校公文、教案、多媒体课件等管理、教学文本和自编材料用语用字规范，拼音、标点符号、外文使用符合相关标准。</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3</w:t>
            </w:r>
          </w:p>
        </w:tc>
      </w:tr>
      <w:tr w:rsidR="001D445B">
        <w:trPr>
          <w:trHeight w:val="1539"/>
          <w:jc w:val="center"/>
        </w:trPr>
        <w:tc>
          <w:tcPr>
            <w:tcW w:w="1271" w:type="dxa"/>
            <w:vMerge/>
          </w:tcPr>
          <w:p w:rsidR="001D445B" w:rsidRDefault="001D445B">
            <w:pPr>
              <w:spacing w:line="400" w:lineRule="exact"/>
              <w:ind w:firstLineChars="200" w:firstLine="480"/>
              <w:rPr>
                <w:rFonts w:ascii="Times New Roman Regular" w:eastAsia="仿宋_GB2312" w:hAnsi="Times New Roman Regular" w:cs="Times New Roman Regular" w:hint="eastAsia"/>
                <w:color w:val="000000" w:themeColor="text1"/>
                <w:sz w:val="24"/>
              </w:rPr>
            </w:pPr>
          </w:p>
        </w:tc>
        <w:tc>
          <w:tcPr>
            <w:tcW w:w="1182"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lang w:val="zh-CN"/>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11.</w:t>
            </w:r>
            <w:r>
              <w:rPr>
                <w:rFonts w:ascii="Times New Roman" w:eastAsia="仿宋_GB2312" w:hAnsi="Times New Roman" w:cs="Times New Roman"/>
                <w:color w:val="000000" w:themeColor="text1"/>
                <w:sz w:val="24"/>
              </w:rPr>
              <w:t>将</w:t>
            </w:r>
            <w:r>
              <w:rPr>
                <w:rFonts w:ascii="Times New Roman" w:eastAsia="仿宋_GB2312" w:hAnsi="Times New Roman" w:cs="Times New Roman"/>
                <w:color w:val="000000" w:themeColor="text1"/>
                <w:sz w:val="24"/>
                <w:lang w:val="zh-CN"/>
              </w:rPr>
              <w:t>语言文字规范化要求纳入教师</w:t>
            </w:r>
            <w:r>
              <w:rPr>
                <w:rFonts w:ascii="Times New Roman" w:eastAsia="仿宋_GB2312" w:hAnsi="Times New Roman" w:cs="Times New Roman"/>
                <w:color w:val="000000" w:themeColor="text1"/>
                <w:sz w:val="24"/>
              </w:rPr>
              <w:t>聘期考核、年度考核和相关</w:t>
            </w:r>
            <w:r>
              <w:rPr>
                <w:rFonts w:ascii="Times New Roman" w:eastAsia="仿宋_GB2312" w:hAnsi="Times New Roman" w:cs="Times New Roman"/>
                <w:color w:val="000000" w:themeColor="text1"/>
                <w:sz w:val="24"/>
                <w:lang w:val="zh-CN"/>
              </w:rPr>
              <w:t>业务考核内容</w:t>
            </w:r>
            <w:r>
              <w:rPr>
                <w:rFonts w:ascii="Times New Roman" w:eastAsia="仿宋_GB2312" w:hAnsi="Times New Roman" w:cs="Times New Roman" w:hint="eastAsia"/>
                <w:color w:val="000000" w:themeColor="text1"/>
                <w:sz w:val="24"/>
                <w:lang w:val="zh-CN"/>
              </w:rPr>
              <w:t>。</w:t>
            </w:r>
            <w:r>
              <w:rPr>
                <w:rFonts w:ascii="Times New Roman" w:eastAsia="仿宋_GB2312" w:hAnsi="Times New Roman" w:cs="Times New Roman"/>
                <w:color w:val="000000" w:themeColor="text1"/>
                <w:sz w:val="24"/>
                <w:lang w:val="zh-CN"/>
              </w:rPr>
              <w:t>建立奖惩机制，对学校语言文字工作做出突出贡献的组织和个人给予奖励。</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p>
        </w:tc>
      </w:tr>
      <w:tr w:rsidR="001D445B">
        <w:trPr>
          <w:trHeight w:val="1932"/>
          <w:jc w:val="center"/>
        </w:trPr>
        <w:tc>
          <w:tcPr>
            <w:tcW w:w="1271" w:type="dxa"/>
            <w:vMerge/>
          </w:tcPr>
          <w:p w:rsidR="001D445B" w:rsidRDefault="001D445B">
            <w:pPr>
              <w:spacing w:line="400" w:lineRule="exact"/>
              <w:ind w:firstLineChars="200" w:firstLine="480"/>
              <w:rPr>
                <w:rFonts w:ascii="Times New Roman Regular" w:eastAsia="仿宋_GB2312" w:hAnsi="Times New Roman Regular" w:cs="Times New Roman Regular" w:hint="eastAsia"/>
                <w:color w:val="000000" w:themeColor="text1"/>
                <w:sz w:val="24"/>
              </w:rPr>
            </w:pPr>
          </w:p>
        </w:tc>
        <w:tc>
          <w:tcPr>
            <w:tcW w:w="1182"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B2</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rPr>
              <w:t>学生素养</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1</w:t>
            </w:r>
            <w:r>
              <w:rPr>
                <w:rFonts w:ascii="Times New Roman Regular" w:eastAsia="仿宋_GB2312" w:hAnsi="Times New Roman Regular" w:cs="Times New Roman Regular"/>
                <w:color w:val="000000" w:themeColor="text1"/>
                <w:sz w:val="24"/>
              </w:rPr>
              <w:t>0</w:t>
            </w:r>
            <w:r>
              <w:rPr>
                <w:rFonts w:ascii="Times New Roman Regular" w:eastAsia="仿宋_GB2312" w:hAnsi="Times New Roman Regular" w:cs="Times New Roman Regular"/>
                <w:color w:val="000000" w:themeColor="text1"/>
                <w:sz w:val="24"/>
                <w:lang w:val="zh-CN"/>
              </w:rPr>
              <w:t>分）</w:t>
            </w: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12.</w:t>
            </w:r>
            <w:r>
              <w:rPr>
                <w:rFonts w:ascii="Times New Roman" w:eastAsia="仿宋_GB2312" w:hAnsi="Times New Roman" w:cs="Times New Roman"/>
                <w:color w:val="000000" w:themeColor="text1"/>
                <w:sz w:val="24"/>
              </w:rPr>
              <w:t>学生培养目标中明确</w:t>
            </w:r>
            <w:r>
              <w:rPr>
                <w:rFonts w:ascii="Times New Roman" w:eastAsia="仿宋_GB2312" w:hAnsi="Times New Roman" w:cs="Times New Roman" w:hint="eastAsia"/>
                <w:color w:val="000000" w:themeColor="text1"/>
                <w:sz w:val="24"/>
              </w:rPr>
              <w:t>对</w:t>
            </w:r>
            <w:r>
              <w:rPr>
                <w:rFonts w:ascii="Times New Roman" w:eastAsia="仿宋_GB2312" w:hAnsi="Times New Roman" w:cs="Times New Roman"/>
                <w:color w:val="000000" w:themeColor="text1"/>
                <w:sz w:val="24"/>
              </w:rPr>
              <w:t>语言文字规范意识和应用能力的要求</w:t>
            </w:r>
            <w:r>
              <w:rPr>
                <w:rFonts w:ascii="Times New Roman" w:eastAsia="仿宋_GB2312" w:hAnsi="Times New Roman" w:cs="Times New Roman" w:hint="eastAsia"/>
                <w:color w:val="000000" w:themeColor="text1"/>
                <w:sz w:val="24"/>
              </w:rPr>
              <w:t>，</w:t>
            </w:r>
            <w:r>
              <w:rPr>
                <w:rFonts w:ascii="Times New Roman" w:eastAsia="仿宋_GB2312" w:hAnsi="Times New Roman" w:cs="Times New Roman"/>
                <w:color w:val="000000" w:themeColor="text1"/>
                <w:sz w:val="24"/>
              </w:rPr>
              <w:t>口语表达和规范汉字书写纳入学生学科或综合素质评价</w:t>
            </w:r>
            <w:r>
              <w:rPr>
                <w:rFonts w:ascii="Times New Roman" w:eastAsia="仿宋_GB2312" w:hAnsi="Times New Roman" w:cs="Times New Roman" w:hint="eastAsia"/>
                <w:color w:val="000000" w:themeColor="text1"/>
                <w:sz w:val="24"/>
              </w:rPr>
              <w:t>，</w:t>
            </w:r>
            <w:r>
              <w:rPr>
                <w:rFonts w:ascii="Times New Roman" w:eastAsia="仿宋_GB2312" w:hAnsi="Times New Roman" w:cs="Times New Roman"/>
                <w:color w:val="000000" w:themeColor="text1"/>
                <w:sz w:val="24"/>
              </w:rPr>
              <w:t>语言文字规范应用能力达到本学段和本专业的培养目标</w:t>
            </w:r>
            <w:r>
              <w:rPr>
                <w:rFonts w:ascii="Times New Roman" w:eastAsia="仿宋_GB2312" w:hAnsi="Times New Roman" w:cs="Times New Roman" w:hint="eastAsia"/>
                <w:color w:val="000000" w:themeColor="text1"/>
                <w:sz w:val="24"/>
              </w:rPr>
              <w:t>。</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5</w:t>
            </w:r>
          </w:p>
        </w:tc>
      </w:tr>
      <w:tr w:rsidR="001D445B">
        <w:trPr>
          <w:trHeight w:val="2241"/>
          <w:jc w:val="center"/>
        </w:trPr>
        <w:tc>
          <w:tcPr>
            <w:tcW w:w="1271" w:type="dxa"/>
            <w:vMerge/>
          </w:tcPr>
          <w:p w:rsidR="001D445B" w:rsidRDefault="001D445B">
            <w:pPr>
              <w:spacing w:line="400" w:lineRule="exact"/>
              <w:ind w:firstLineChars="200" w:firstLine="480"/>
              <w:rPr>
                <w:rFonts w:ascii="Times New Roman Regular" w:eastAsia="仿宋_GB2312" w:hAnsi="Times New Roman Regular" w:cs="Times New Roman Regular" w:hint="eastAsia"/>
                <w:color w:val="000000" w:themeColor="text1"/>
                <w:sz w:val="24"/>
              </w:rPr>
            </w:pPr>
          </w:p>
        </w:tc>
        <w:tc>
          <w:tcPr>
            <w:tcW w:w="1182"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lang w:val="zh-CN"/>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13.</w:t>
            </w:r>
            <w:r>
              <w:rPr>
                <w:rFonts w:ascii="Times New Roman" w:eastAsia="仿宋_GB2312" w:hAnsi="Times New Roman" w:cs="Times New Roman"/>
                <w:color w:val="000000" w:themeColor="text1"/>
                <w:sz w:val="24"/>
              </w:rPr>
              <w:t>应届毕业生普通话水平测试参测率达到</w:t>
            </w:r>
            <w:r>
              <w:rPr>
                <w:rFonts w:ascii="Times New Roman" w:eastAsia="仿宋_GB2312" w:hAnsi="Times New Roman" w:cs="Times New Roman"/>
                <w:color w:val="000000" w:themeColor="text1"/>
                <w:sz w:val="24"/>
              </w:rPr>
              <w:t>85%</w:t>
            </w:r>
            <w:r>
              <w:rPr>
                <w:rFonts w:ascii="Times New Roman" w:eastAsia="仿宋_GB2312" w:hAnsi="Times New Roman" w:cs="Times New Roman"/>
                <w:color w:val="000000" w:themeColor="text1"/>
                <w:sz w:val="24"/>
              </w:rPr>
              <w:t>，与语言文字密切相关专业学生普通话水平测试等级达标率</w:t>
            </w:r>
            <w:r>
              <w:rPr>
                <w:rFonts w:ascii="Times New Roman" w:eastAsia="仿宋_GB2312" w:hAnsi="Times New Roman" w:cs="Times New Roman"/>
                <w:color w:val="000000" w:themeColor="text1"/>
                <w:sz w:val="24"/>
              </w:rPr>
              <w:t>90%</w:t>
            </w:r>
            <w:r>
              <w:rPr>
                <w:rFonts w:ascii="Times New Roman" w:eastAsia="仿宋_GB2312" w:hAnsi="Times New Roman" w:cs="Times New Roman"/>
                <w:color w:val="000000" w:themeColor="text1"/>
                <w:sz w:val="24"/>
              </w:rPr>
              <w:t>以上（其中播音、主持和影视话剧表演专业毕业生等级要求为一级乙等；师范教育类专业毕业生等级要求为二级乙等，其中语文专业为二级甲等）。</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5</w:t>
            </w:r>
          </w:p>
        </w:tc>
      </w:tr>
      <w:tr w:rsidR="001D445B">
        <w:trPr>
          <w:trHeight w:val="1408"/>
          <w:jc w:val="center"/>
        </w:trPr>
        <w:tc>
          <w:tcPr>
            <w:tcW w:w="1271"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Merge w:val="restart"/>
            <w:vAlign w:val="center"/>
          </w:tcPr>
          <w:p w:rsidR="001D445B" w:rsidRDefault="00CE35BF">
            <w:pPr>
              <w:spacing w:line="400" w:lineRule="exact"/>
              <w:jc w:val="center"/>
              <w:rPr>
                <w:rFonts w:ascii="Times New Roman" w:hAnsi="Times New Roman" w:cs="Times New Roman"/>
                <w:sz w:val="24"/>
              </w:rPr>
            </w:pPr>
            <w:r>
              <w:rPr>
                <w:rFonts w:ascii="Times New Roman" w:hAnsi="Times New Roman" w:cs="Times New Roman"/>
                <w:sz w:val="24"/>
                <w:lang w:val="zh-CN"/>
              </w:rPr>
              <w:t>B</w:t>
            </w:r>
            <w:r>
              <w:rPr>
                <w:rFonts w:ascii="Times New Roman" w:hAnsi="Times New Roman" w:cs="Times New Roman"/>
                <w:sz w:val="24"/>
              </w:rPr>
              <w:t>3</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lang w:val="zh-CN"/>
              </w:rPr>
              <w:t>特色课程（</w:t>
            </w:r>
            <w:r>
              <w:rPr>
                <w:rFonts w:ascii="Times New Roman Regular" w:eastAsia="仿宋_GB2312" w:hAnsi="Times New Roman Regular" w:cs="Times New Roman Regular"/>
                <w:color w:val="000000" w:themeColor="text1"/>
                <w:sz w:val="24"/>
              </w:rPr>
              <w:t>10</w:t>
            </w:r>
            <w:r>
              <w:rPr>
                <w:rFonts w:ascii="Times New Roman Regular" w:eastAsia="仿宋_GB2312" w:hAnsi="Times New Roman Regular" w:cs="Times New Roman Regular"/>
                <w:color w:val="000000" w:themeColor="text1"/>
                <w:sz w:val="24"/>
                <w:lang w:val="zh-CN"/>
              </w:rPr>
              <w:t>分）</w:t>
            </w: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14</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hint="eastAsia"/>
                <w:color w:val="000000" w:themeColor="text1"/>
                <w:sz w:val="24"/>
              </w:rPr>
              <w:t>传承</w:t>
            </w:r>
            <w:r>
              <w:rPr>
                <w:rFonts w:ascii="Times New Roman" w:eastAsia="仿宋_GB2312" w:hAnsi="Times New Roman" w:cs="Times New Roman"/>
                <w:color w:val="000000" w:themeColor="text1"/>
                <w:sz w:val="24"/>
              </w:rPr>
              <w:t>中华优秀语言文化，开足语文课</w:t>
            </w:r>
            <w:r>
              <w:rPr>
                <w:rFonts w:ascii="Times New Roman" w:eastAsia="仿宋_GB2312" w:hAnsi="Times New Roman" w:cs="Times New Roman" w:hint="eastAsia"/>
                <w:color w:val="000000" w:themeColor="text1"/>
                <w:sz w:val="24"/>
              </w:rPr>
              <w:t>、中华经典诵读、书法等语言文字类公共基础课程，</w:t>
            </w:r>
            <w:r>
              <w:rPr>
                <w:rFonts w:ascii="Times New Roman" w:eastAsia="仿宋_GB2312" w:hAnsi="Times New Roman" w:cs="Times New Roman"/>
                <w:color w:val="000000" w:themeColor="text1"/>
                <w:sz w:val="24"/>
                <w:lang w:val="zh-CN"/>
              </w:rPr>
              <w:t>重视中华经典和优秀语言文化校本课程建设，增强文化传承课程的感染力和吸引力。</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4</w:t>
            </w:r>
          </w:p>
        </w:tc>
      </w:tr>
      <w:tr w:rsidR="001D445B">
        <w:trPr>
          <w:trHeight w:val="1482"/>
          <w:jc w:val="center"/>
        </w:trPr>
        <w:tc>
          <w:tcPr>
            <w:tcW w:w="1271" w:type="dxa"/>
            <w:vMerge/>
          </w:tcPr>
          <w:p w:rsidR="001D445B" w:rsidRDefault="001D445B">
            <w:pPr>
              <w:spacing w:line="400" w:lineRule="exact"/>
              <w:ind w:firstLineChars="200" w:firstLine="480"/>
              <w:rPr>
                <w:rFonts w:ascii="Times New Roman Regular" w:eastAsia="仿宋_GB2312" w:hAnsi="Times New Roman Regular" w:cs="Times New Roman Regular" w:hint="eastAsia"/>
                <w:color w:val="000000" w:themeColor="text1"/>
                <w:sz w:val="24"/>
              </w:rPr>
            </w:pPr>
          </w:p>
        </w:tc>
        <w:tc>
          <w:tcPr>
            <w:tcW w:w="1182"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15</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rPr>
              <w:t>开设</w:t>
            </w:r>
            <w:r>
              <w:rPr>
                <w:rFonts w:ascii="仿宋_GB2312" w:eastAsia="仿宋_GB2312" w:hAnsi="仿宋_GB2312" w:cs="仿宋_GB2312" w:hint="eastAsia"/>
                <w:color w:val="000000" w:themeColor="text1"/>
                <w:sz w:val="24"/>
              </w:rPr>
              <w:t>“</w:t>
            </w:r>
            <w:r>
              <w:rPr>
                <w:rFonts w:ascii="Times New Roman" w:eastAsia="仿宋_GB2312" w:hAnsi="Times New Roman" w:cs="Times New Roman"/>
                <w:color w:val="000000" w:themeColor="text1"/>
                <w:sz w:val="24"/>
              </w:rPr>
              <w:t>职业技术</w:t>
            </w: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普通话</w:t>
            </w:r>
            <w:r>
              <w:rPr>
                <w:rFonts w:ascii="仿宋_GB2312" w:eastAsia="仿宋_GB2312" w:hAnsi="仿宋_GB2312" w:cs="仿宋_GB2312" w:hint="eastAsia"/>
                <w:color w:val="000000" w:themeColor="text1"/>
                <w:sz w:val="24"/>
              </w:rPr>
              <w:t>”</w:t>
            </w:r>
            <w:r>
              <w:rPr>
                <w:rFonts w:ascii="Times New Roman" w:eastAsia="仿宋_GB2312" w:hAnsi="Times New Roman" w:cs="Times New Roman"/>
                <w:color w:val="000000" w:themeColor="text1"/>
                <w:sz w:val="24"/>
              </w:rPr>
              <w:t>能力提升培训相关课程。</w:t>
            </w:r>
            <w:r>
              <w:rPr>
                <w:rFonts w:ascii="Times New Roman" w:eastAsia="仿宋_GB2312" w:hAnsi="Times New Roman" w:cs="Times New Roman"/>
                <w:color w:val="000000" w:themeColor="text1"/>
                <w:sz w:val="24"/>
                <w:lang w:val="zh-CN"/>
              </w:rPr>
              <w:t>经典诵读和书法教育师资</w:t>
            </w:r>
            <w:r>
              <w:rPr>
                <w:rFonts w:ascii="Times New Roman" w:eastAsia="仿宋_GB2312" w:hAnsi="Times New Roman" w:cs="Times New Roman"/>
                <w:color w:val="000000" w:themeColor="text1"/>
                <w:sz w:val="24"/>
              </w:rPr>
              <w:t>等</w:t>
            </w:r>
            <w:r>
              <w:rPr>
                <w:rFonts w:ascii="Times New Roman" w:eastAsia="仿宋_GB2312" w:hAnsi="Times New Roman" w:cs="Times New Roman"/>
                <w:color w:val="000000" w:themeColor="text1"/>
                <w:sz w:val="24"/>
                <w:lang w:val="zh-CN"/>
              </w:rPr>
              <w:t>专（兼）职师资与学校规模相适应，能满足语言文字教学需要。</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4</w:t>
            </w:r>
          </w:p>
        </w:tc>
      </w:tr>
      <w:tr w:rsidR="001D445B">
        <w:trPr>
          <w:trHeight w:val="1249"/>
          <w:jc w:val="center"/>
        </w:trPr>
        <w:tc>
          <w:tcPr>
            <w:tcW w:w="1271"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16</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lang w:val="zh-CN"/>
              </w:rPr>
              <w:t>经常面向校外开展与语言文字应用相关的交流观摩和公开教学活动，</w:t>
            </w:r>
            <w:r>
              <w:rPr>
                <w:rFonts w:ascii="Times New Roman" w:eastAsia="仿宋_GB2312" w:hAnsi="Times New Roman" w:cs="Times New Roman"/>
                <w:color w:val="000000" w:themeColor="text1"/>
                <w:sz w:val="24"/>
              </w:rPr>
              <w:t>有实践指导课程的示范课例。</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p>
        </w:tc>
      </w:tr>
      <w:tr w:rsidR="001D445B">
        <w:trPr>
          <w:trHeight w:val="23"/>
          <w:jc w:val="center"/>
        </w:trPr>
        <w:tc>
          <w:tcPr>
            <w:tcW w:w="1271"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C</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宣传活动（</w:t>
            </w:r>
            <w:r>
              <w:rPr>
                <w:rFonts w:ascii="Times New Roman Regular" w:eastAsia="仿宋_GB2312" w:hAnsi="Times New Roman Regular" w:cs="Times New Roman Regular"/>
                <w:color w:val="000000" w:themeColor="text1"/>
                <w:sz w:val="24"/>
                <w:lang w:val="zh-CN"/>
              </w:rPr>
              <w:t>2</w:t>
            </w:r>
            <w:r>
              <w:rPr>
                <w:rFonts w:ascii="Times New Roman Regular" w:eastAsia="仿宋_GB2312" w:hAnsi="Times New Roman Regular" w:cs="Times New Roman Regular"/>
                <w:color w:val="000000" w:themeColor="text1"/>
                <w:sz w:val="24"/>
              </w:rPr>
              <w:t>0</w:t>
            </w:r>
            <w:r>
              <w:rPr>
                <w:rFonts w:ascii="Times New Roman Regular" w:eastAsia="仿宋_GB2312" w:hAnsi="Times New Roman Regular" w:cs="Times New Roman Regular"/>
                <w:color w:val="000000" w:themeColor="text1"/>
                <w:sz w:val="24"/>
                <w:lang w:val="zh-CN"/>
              </w:rPr>
              <w:t>分）</w:t>
            </w:r>
          </w:p>
        </w:tc>
        <w:tc>
          <w:tcPr>
            <w:tcW w:w="1182"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C1</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课外活动（</w:t>
            </w:r>
            <w:r>
              <w:rPr>
                <w:rFonts w:ascii="Times New Roman Regular" w:eastAsia="仿宋_GB2312" w:hAnsi="Times New Roman Regular" w:cs="Times New Roman Regular"/>
                <w:color w:val="000000" w:themeColor="text1"/>
                <w:sz w:val="24"/>
              </w:rPr>
              <w:t>8</w:t>
            </w:r>
            <w:r>
              <w:rPr>
                <w:rFonts w:ascii="Times New Roman Regular" w:eastAsia="仿宋_GB2312" w:hAnsi="Times New Roman Regular" w:cs="Times New Roman Regular"/>
                <w:color w:val="000000" w:themeColor="text1"/>
                <w:sz w:val="24"/>
                <w:lang w:val="zh-CN"/>
              </w:rPr>
              <w:t>分）</w:t>
            </w: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17</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hint="eastAsia"/>
                <w:color w:val="000000" w:themeColor="text1"/>
                <w:sz w:val="24"/>
                <w:lang w:val="zh-CN"/>
              </w:rPr>
              <w:t>学校</w:t>
            </w:r>
            <w:r>
              <w:rPr>
                <w:rFonts w:ascii="Times New Roman" w:eastAsia="仿宋_GB2312" w:hAnsi="Times New Roman" w:cs="Times New Roman"/>
                <w:color w:val="000000" w:themeColor="text1"/>
                <w:sz w:val="24"/>
                <w:lang w:val="zh-CN"/>
              </w:rPr>
              <w:t>建立了</w:t>
            </w:r>
            <w:r>
              <w:rPr>
                <w:rFonts w:ascii="Times New Roman" w:eastAsia="仿宋_GB2312" w:hAnsi="Times New Roman" w:cs="Times New Roman" w:hint="eastAsia"/>
                <w:color w:val="000000" w:themeColor="text1"/>
                <w:sz w:val="24"/>
                <w:lang w:val="zh-CN"/>
              </w:rPr>
              <w:t>语言文化类</w:t>
            </w:r>
            <w:r>
              <w:rPr>
                <w:rFonts w:ascii="Times New Roman" w:eastAsia="仿宋_GB2312" w:hAnsi="Times New Roman" w:cs="Times New Roman"/>
                <w:color w:val="000000" w:themeColor="text1"/>
                <w:sz w:val="24"/>
                <w:lang w:val="zh-CN"/>
              </w:rPr>
              <w:t>学生社团、兴趣小组，课外实践活动丰富。</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p>
        </w:tc>
      </w:tr>
      <w:tr w:rsidR="001D445B">
        <w:trPr>
          <w:trHeight w:val="1188"/>
          <w:jc w:val="center"/>
        </w:trPr>
        <w:tc>
          <w:tcPr>
            <w:tcW w:w="1271" w:type="dxa"/>
            <w:vMerge/>
          </w:tcPr>
          <w:p w:rsidR="001D445B" w:rsidRDefault="001D445B">
            <w:pPr>
              <w:spacing w:line="400" w:lineRule="exact"/>
              <w:ind w:firstLineChars="200" w:firstLine="480"/>
              <w:rPr>
                <w:rFonts w:ascii="Times New Roman Regular" w:eastAsia="仿宋_GB2312" w:hAnsi="Times New Roman Regular" w:cs="Times New Roman Regular" w:hint="eastAsia"/>
                <w:color w:val="000000" w:themeColor="text1"/>
                <w:sz w:val="24"/>
              </w:rPr>
            </w:pPr>
          </w:p>
        </w:tc>
        <w:tc>
          <w:tcPr>
            <w:tcW w:w="1182"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Regular" w:eastAsia="仿宋_GB2312" w:hAnsi="Times New Roman Regular" w:cs="Times New Roman Regular" w:hint="eastAsia"/>
                <w:color w:val="000000" w:themeColor="text1"/>
                <w:sz w:val="24"/>
              </w:rPr>
              <w:t>18</w:t>
            </w:r>
            <w:r>
              <w:rPr>
                <w:rFonts w:ascii="Times New Roman Regular" w:eastAsia="仿宋_GB2312" w:hAnsi="Times New Roman Regular" w:cs="Times New Roman Regular" w:hint="eastAsia"/>
                <w:color w:val="000000" w:themeColor="text1"/>
                <w:sz w:val="24"/>
                <w:lang w:val="zh-CN"/>
              </w:rPr>
              <w:t>.</w:t>
            </w:r>
            <w:r>
              <w:rPr>
                <w:rFonts w:ascii="仿宋_GB2312" w:eastAsia="仿宋_GB2312" w:hAnsi="仿宋_GB2312" w:cs="仿宋_GB2312" w:hint="eastAsia"/>
                <w:color w:val="000000" w:themeColor="text1"/>
                <w:sz w:val="24"/>
              </w:rPr>
              <w:t>深入</w:t>
            </w:r>
            <w:r>
              <w:rPr>
                <w:rFonts w:ascii="仿宋_GB2312" w:eastAsia="仿宋_GB2312" w:hAnsi="仿宋_GB2312" w:cs="仿宋_GB2312" w:hint="eastAsia"/>
                <w:color w:val="000000" w:themeColor="text1"/>
                <w:sz w:val="24"/>
                <w:lang w:val="zh-CN"/>
              </w:rPr>
              <w:t>开展经典诵读、书写、讲解等文化实践活动，形成长效机制。每年</w:t>
            </w:r>
            <w:r>
              <w:rPr>
                <w:rFonts w:ascii="仿宋_GB2312" w:eastAsia="仿宋_GB2312" w:hAnsi="仿宋_GB2312" w:cs="仿宋_GB2312" w:hint="eastAsia"/>
                <w:color w:val="000000" w:themeColor="text1"/>
                <w:sz w:val="24"/>
              </w:rPr>
              <w:t>集中</w:t>
            </w:r>
            <w:r>
              <w:rPr>
                <w:rFonts w:ascii="仿宋_GB2312" w:eastAsia="仿宋_GB2312" w:hAnsi="仿宋_GB2312" w:cs="仿宋_GB2312" w:hint="eastAsia"/>
                <w:color w:val="000000" w:themeColor="text1"/>
                <w:sz w:val="24"/>
                <w:lang w:val="zh-CN"/>
              </w:rPr>
              <w:t>开展中华经典诵读、“典耀中华”主题读书行动等</w:t>
            </w:r>
            <w:r>
              <w:rPr>
                <w:rFonts w:ascii="仿宋_GB2312" w:eastAsia="仿宋_GB2312" w:hAnsi="仿宋_GB2312" w:cs="仿宋_GB2312" w:hint="eastAsia"/>
                <w:color w:val="000000" w:themeColor="text1"/>
                <w:sz w:val="24"/>
              </w:rPr>
              <w:t>语言文化</w:t>
            </w:r>
            <w:r>
              <w:rPr>
                <w:rFonts w:ascii="仿宋_GB2312" w:eastAsia="仿宋_GB2312" w:hAnsi="仿宋_GB2312" w:cs="仿宋_GB2312" w:hint="eastAsia"/>
                <w:color w:val="000000" w:themeColor="text1"/>
                <w:sz w:val="24"/>
                <w:lang w:val="zh-CN"/>
              </w:rPr>
              <w:t>活动，师生参与度高，校内外影响大、社会辐射面广。</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3</w:t>
            </w:r>
          </w:p>
        </w:tc>
      </w:tr>
      <w:tr w:rsidR="001D445B">
        <w:trPr>
          <w:trHeight w:val="684"/>
          <w:jc w:val="center"/>
        </w:trPr>
        <w:tc>
          <w:tcPr>
            <w:tcW w:w="1271"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19</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lang w:val="zh-CN"/>
              </w:rPr>
              <w:t>每年积极开展推普宣传周活动，活动有方案、有计划、有总结，能落实、效果好。</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3</w:t>
            </w:r>
          </w:p>
        </w:tc>
      </w:tr>
      <w:tr w:rsidR="001D445B">
        <w:trPr>
          <w:trHeight w:val="23"/>
          <w:jc w:val="center"/>
        </w:trPr>
        <w:tc>
          <w:tcPr>
            <w:tcW w:w="1271"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C2</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社会宣传（</w:t>
            </w:r>
            <w:r>
              <w:rPr>
                <w:rFonts w:ascii="Times New Roman Regular" w:eastAsia="仿宋_GB2312" w:hAnsi="Times New Roman Regular" w:cs="Times New Roman Regular"/>
                <w:color w:val="000000" w:themeColor="text1"/>
                <w:sz w:val="24"/>
              </w:rPr>
              <w:t>12</w:t>
            </w:r>
            <w:r>
              <w:rPr>
                <w:rFonts w:ascii="Times New Roman Regular" w:eastAsia="仿宋_GB2312" w:hAnsi="Times New Roman Regular" w:cs="Times New Roman Regular"/>
                <w:color w:val="000000" w:themeColor="text1"/>
                <w:sz w:val="24"/>
                <w:lang w:val="zh-CN"/>
              </w:rPr>
              <w:t>分）</w:t>
            </w: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rPr>
              <w:t>积极参与</w:t>
            </w:r>
            <w:r>
              <w:rPr>
                <w:rFonts w:ascii="Times New Roman" w:eastAsia="仿宋_GB2312" w:hAnsi="Times New Roman" w:cs="Times New Roman" w:hint="eastAsia"/>
                <w:color w:val="000000" w:themeColor="text1"/>
                <w:sz w:val="24"/>
              </w:rPr>
              <w:t>“</w:t>
            </w:r>
            <w:r>
              <w:rPr>
                <w:rFonts w:ascii="Times New Roman" w:eastAsia="仿宋_GB2312" w:hAnsi="Times New Roman" w:cs="Times New Roman"/>
                <w:color w:val="000000" w:themeColor="text1"/>
                <w:sz w:val="24"/>
              </w:rPr>
              <w:t>推普助力乡村振兴</w:t>
            </w:r>
            <w:r>
              <w:rPr>
                <w:rFonts w:ascii="Times New Roman" w:eastAsia="仿宋_GB2312" w:hAnsi="Times New Roman" w:cs="Times New Roman" w:hint="eastAsia"/>
                <w:color w:val="000000" w:themeColor="text1"/>
                <w:sz w:val="24"/>
              </w:rPr>
              <w:t>”</w:t>
            </w: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经典润乡土</w:t>
            </w:r>
            <w:r>
              <w:rPr>
                <w:rFonts w:ascii="Times New Roman" w:eastAsia="仿宋_GB2312" w:hAnsi="Times New Roman" w:cs="Times New Roman"/>
                <w:color w:val="000000" w:themeColor="text1"/>
                <w:sz w:val="24"/>
              </w:rPr>
              <w:t>”</w:t>
            </w:r>
            <w:r>
              <w:rPr>
                <w:rFonts w:ascii="Times New Roman" w:eastAsia="仿宋_GB2312" w:hAnsi="Times New Roman" w:cs="Times New Roman" w:hint="eastAsia"/>
                <w:color w:val="000000" w:themeColor="text1"/>
                <w:sz w:val="24"/>
              </w:rPr>
              <w:t>等社会实践志愿服务活动</w:t>
            </w:r>
            <w:r>
              <w:rPr>
                <w:rFonts w:ascii="Times New Roman" w:eastAsia="仿宋_GB2312" w:hAnsi="Times New Roman" w:cs="Times New Roman"/>
                <w:color w:val="000000" w:themeColor="text1"/>
                <w:sz w:val="24"/>
              </w:rPr>
              <w:t>，开展农村地区、民族乡村、重点人群国家通用语言文字教育培训，创新农村推普方式，成效显著。</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5</w:t>
            </w:r>
          </w:p>
        </w:tc>
      </w:tr>
      <w:tr w:rsidR="001D445B">
        <w:trPr>
          <w:trHeight w:val="23"/>
          <w:jc w:val="center"/>
        </w:trPr>
        <w:tc>
          <w:tcPr>
            <w:tcW w:w="1271"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21</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lang w:val="zh-CN"/>
              </w:rPr>
              <w:t>学校能积极支持有关单位、部门做好语言文字规范化工作，配合当地街道社区开展形式多样的宣传活动，</w:t>
            </w:r>
            <w:r>
              <w:rPr>
                <w:rFonts w:ascii="Times New Roman" w:eastAsia="仿宋_GB2312" w:hAnsi="Times New Roman" w:cs="Times New Roman"/>
                <w:color w:val="000000" w:themeColor="text1"/>
                <w:sz w:val="24"/>
              </w:rPr>
              <w:t>经常与实践基地开展文化共建和交流，</w:t>
            </w:r>
            <w:r>
              <w:rPr>
                <w:rFonts w:ascii="Times New Roman" w:eastAsia="仿宋_GB2312" w:hAnsi="Times New Roman" w:cs="Times New Roman"/>
                <w:color w:val="000000" w:themeColor="text1"/>
                <w:sz w:val="24"/>
                <w:lang w:val="zh-CN"/>
              </w:rPr>
              <w:t>将语言文字规范化工作向社会延伸。</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5</w:t>
            </w:r>
          </w:p>
        </w:tc>
      </w:tr>
      <w:tr w:rsidR="001D445B">
        <w:trPr>
          <w:trHeight w:val="567"/>
          <w:jc w:val="center"/>
        </w:trPr>
        <w:tc>
          <w:tcPr>
            <w:tcW w:w="1271"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Merge/>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22</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lang w:val="zh-CN"/>
              </w:rPr>
              <w:t>各级新闻媒体对学校语言文字工作进行过宣传报道。</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p>
        </w:tc>
      </w:tr>
      <w:tr w:rsidR="001D445B">
        <w:trPr>
          <w:trHeight w:val="595"/>
          <w:jc w:val="center"/>
        </w:trPr>
        <w:tc>
          <w:tcPr>
            <w:tcW w:w="1271"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D</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文化环境（</w:t>
            </w:r>
            <w:r>
              <w:rPr>
                <w:rFonts w:ascii="Times New Roman Regular" w:eastAsia="仿宋_GB2312" w:hAnsi="Times New Roman Regular" w:cs="Times New Roman Regular"/>
                <w:color w:val="000000" w:themeColor="text1"/>
                <w:sz w:val="24"/>
              </w:rPr>
              <w:t>15</w:t>
            </w:r>
            <w:r>
              <w:rPr>
                <w:rFonts w:ascii="Times New Roman Regular" w:eastAsia="仿宋_GB2312" w:hAnsi="Times New Roman Regular" w:cs="Times New Roman Regular"/>
                <w:color w:val="000000" w:themeColor="text1"/>
                <w:sz w:val="24"/>
                <w:lang w:val="zh-CN"/>
              </w:rPr>
              <w:t>分）</w:t>
            </w:r>
          </w:p>
        </w:tc>
        <w:tc>
          <w:tcPr>
            <w:tcW w:w="1182"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D1</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环境布置（</w:t>
            </w:r>
            <w:r>
              <w:rPr>
                <w:rFonts w:ascii="Times New Roman Regular" w:eastAsia="仿宋_GB2312" w:hAnsi="Times New Roman Regular" w:cs="Times New Roman Regular" w:hint="eastAsia"/>
                <w:color w:val="000000" w:themeColor="text1"/>
                <w:sz w:val="24"/>
              </w:rPr>
              <w:t>5</w:t>
            </w:r>
            <w:r>
              <w:rPr>
                <w:rFonts w:ascii="Times New Roman Regular" w:eastAsia="仿宋_GB2312" w:hAnsi="Times New Roman Regular" w:cs="Times New Roman Regular"/>
                <w:color w:val="000000" w:themeColor="text1"/>
                <w:sz w:val="24"/>
                <w:lang w:val="zh-CN"/>
              </w:rPr>
              <w:t>分）</w:t>
            </w: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23</w:t>
            </w:r>
            <w:r>
              <w:rPr>
                <w:rFonts w:ascii="Times New Roman" w:eastAsia="仿宋_GB2312" w:hAnsi="Times New Roman" w:cs="Times New Roman"/>
                <w:color w:val="000000" w:themeColor="text1"/>
                <w:sz w:val="24"/>
                <w:lang w:val="zh-CN"/>
              </w:rPr>
              <w:t>.</w:t>
            </w:r>
            <w:r>
              <w:rPr>
                <w:rFonts w:ascii="Times New Roman Regular" w:eastAsia="仿宋_GB2312" w:hAnsi="Times New Roman Regular" w:cs="Times New Roman Regular" w:hint="eastAsia"/>
                <w:color w:val="000000" w:themeColor="text1"/>
                <w:sz w:val="24"/>
                <w:lang w:val="zh-CN"/>
              </w:rPr>
              <w:t>学校</w:t>
            </w:r>
            <w:r>
              <w:rPr>
                <w:rFonts w:ascii="Times New Roman Regular" w:eastAsia="仿宋_GB2312" w:hAnsi="Times New Roman Regular" w:cs="Times New Roman Regular"/>
                <w:color w:val="000000" w:themeColor="text1"/>
                <w:sz w:val="24"/>
                <w:lang w:val="zh-CN"/>
              </w:rPr>
              <w:t>宣传氛围浓厚，</w:t>
            </w:r>
            <w:r>
              <w:rPr>
                <w:rFonts w:ascii="Times New Roman Regular" w:eastAsia="仿宋_GB2312" w:hAnsi="Times New Roman Regular" w:cs="Times New Roman Regular" w:hint="eastAsia"/>
                <w:color w:val="000000" w:themeColor="text1"/>
                <w:sz w:val="24"/>
                <w:lang w:val="zh-CN"/>
              </w:rPr>
              <w:t>有永久、醒目的推普标识语</w:t>
            </w:r>
            <w:r>
              <w:rPr>
                <w:rFonts w:ascii="Times New Roman Regular" w:eastAsia="仿宋_GB2312" w:hAnsi="Times New Roman Regular" w:cs="Times New Roman Regular" w:hint="eastAsia"/>
                <w:color w:val="000000" w:themeColor="text1"/>
                <w:sz w:val="24"/>
              </w:rPr>
              <w:t>，</w:t>
            </w:r>
            <w:r>
              <w:rPr>
                <w:rFonts w:ascii="Times New Roman Regular" w:eastAsia="仿宋_GB2312" w:hAnsi="Times New Roman Regular" w:cs="Times New Roman Regular"/>
                <w:color w:val="000000" w:themeColor="text1"/>
                <w:sz w:val="24"/>
                <w:lang w:val="zh-CN"/>
              </w:rPr>
              <w:t>宣传栏、电子屏幕等用语用字</w:t>
            </w:r>
            <w:r>
              <w:rPr>
                <w:rFonts w:ascii="Times New Roman Regular" w:eastAsia="仿宋_GB2312" w:hAnsi="Times New Roman Regular" w:cs="Times New Roman Regular"/>
                <w:color w:val="000000" w:themeColor="text1"/>
                <w:sz w:val="24"/>
              </w:rPr>
              <w:t>符合</w:t>
            </w:r>
            <w:r>
              <w:rPr>
                <w:rFonts w:ascii="Times New Roman Regular" w:eastAsia="仿宋_GB2312" w:hAnsi="Times New Roman Regular" w:cs="Times New Roman Regular"/>
                <w:color w:val="000000" w:themeColor="text1"/>
                <w:sz w:val="24"/>
                <w:lang w:val="zh-CN"/>
              </w:rPr>
              <w:t>规范。</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p>
        </w:tc>
      </w:tr>
      <w:tr w:rsidR="001D445B">
        <w:trPr>
          <w:trHeight w:val="595"/>
          <w:jc w:val="center"/>
        </w:trPr>
        <w:tc>
          <w:tcPr>
            <w:tcW w:w="1271" w:type="dxa"/>
            <w:vMerge/>
            <w:vAlign w:val="center"/>
          </w:tcPr>
          <w:p w:rsidR="001D445B" w:rsidRDefault="001D445B">
            <w:pPr>
              <w:spacing w:line="400" w:lineRule="exact"/>
              <w:ind w:firstLineChars="200" w:firstLine="480"/>
              <w:rPr>
                <w:sz w:val="24"/>
              </w:rPr>
            </w:pPr>
          </w:p>
        </w:tc>
        <w:tc>
          <w:tcPr>
            <w:tcW w:w="1182" w:type="dxa"/>
            <w:vMerge/>
            <w:vAlign w:val="center"/>
          </w:tcPr>
          <w:p w:rsidR="001D445B" w:rsidRDefault="001D445B">
            <w:pPr>
              <w:spacing w:line="400" w:lineRule="exact"/>
              <w:ind w:firstLineChars="200" w:firstLine="480"/>
              <w:rPr>
                <w:sz w:val="24"/>
              </w:rPr>
            </w:pPr>
          </w:p>
        </w:tc>
        <w:tc>
          <w:tcPr>
            <w:tcW w:w="6563" w:type="dxa"/>
            <w:vAlign w:val="center"/>
          </w:tcPr>
          <w:p w:rsidR="001D445B" w:rsidRDefault="00CE35BF">
            <w:pPr>
              <w:spacing w:line="400" w:lineRule="exact"/>
              <w:ind w:firstLineChars="200" w:firstLine="48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hint="eastAsia"/>
                <w:color w:val="000000" w:themeColor="text1"/>
                <w:sz w:val="24"/>
              </w:rPr>
              <w:t>24.</w:t>
            </w:r>
            <w:r>
              <w:rPr>
                <w:rFonts w:ascii="Times New Roman Regular" w:eastAsia="仿宋_GB2312" w:hAnsi="Times New Roman Regular" w:cs="Times New Roman Regular" w:hint="eastAsia"/>
                <w:color w:val="000000" w:themeColor="text1"/>
                <w:sz w:val="24"/>
              </w:rPr>
              <w:t>注重校园文化建设，</w:t>
            </w:r>
            <w:r>
              <w:rPr>
                <w:rFonts w:ascii="Times New Roman Regular" w:eastAsia="仿宋_GB2312" w:hAnsi="Times New Roman Regular" w:cs="Times New Roman Regular"/>
                <w:color w:val="000000" w:themeColor="text1"/>
                <w:sz w:val="24"/>
                <w:lang w:val="zh-CN"/>
              </w:rPr>
              <w:t>学校文化环境优雅、特色鲜明</w:t>
            </w:r>
            <w:r>
              <w:rPr>
                <w:rFonts w:ascii="Times New Roman Regular" w:eastAsia="仿宋_GB2312" w:hAnsi="Times New Roman Regular" w:cs="Times New Roman Regular" w:hint="eastAsia"/>
                <w:color w:val="000000" w:themeColor="text1"/>
                <w:sz w:val="24"/>
                <w:lang w:val="zh-CN"/>
              </w:rPr>
              <w:t>。</w:t>
            </w:r>
          </w:p>
        </w:tc>
        <w:tc>
          <w:tcPr>
            <w:tcW w:w="790" w:type="dxa"/>
            <w:vAlign w:val="center"/>
          </w:tcPr>
          <w:p w:rsidR="001D445B" w:rsidRDefault="00CE35BF">
            <w:pPr>
              <w:spacing w:line="400" w:lineRule="exact"/>
              <w:ind w:firstLineChars="100" w:firstLine="24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3</w:t>
            </w:r>
          </w:p>
        </w:tc>
      </w:tr>
      <w:tr w:rsidR="001D445B">
        <w:trPr>
          <w:trHeight w:val="1096"/>
          <w:jc w:val="center"/>
        </w:trPr>
        <w:tc>
          <w:tcPr>
            <w:tcW w:w="1271"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Merge w:val="restart"/>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D2</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阵地建设（</w:t>
            </w:r>
            <w:r>
              <w:rPr>
                <w:rFonts w:ascii="Times New Roman Regular" w:eastAsia="仿宋_GB2312" w:hAnsi="Times New Roman Regular" w:cs="Times New Roman Regular"/>
                <w:color w:val="000000" w:themeColor="text1"/>
                <w:sz w:val="24"/>
              </w:rPr>
              <w:t>5</w:t>
            </w:r>
            <w:r>
              <w:rPr>
                <w:rFonts w:ascii="Times New Roman Regular" w:eastAsia="仿宋_GB2312" w:hAnsi="Times New Roman Regular" w:cs="Times New Roman Regular"/>
                <w:color w:val="000000" w:themeColor="text1"/>
                <w:sz w:val="24"/>
                <w:lang w:val="zh-CN"/>
              </w:rPr>
              <w:t>分）</w:t>
            </w: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Regular" w:eastAsia="仿宋_GB2312" w:hAnsi="Times New Roman Regular" w:cs="Times New Roman Regular"/>
                <w:color w:val="000000" w:themeColor="text1"/>
                <w:sz w:val="24"/>
              </w:rPr>
              <w:t>2</w:t>
            </w:r>
            <w:r>
              <w:rPr>
                <w:rFonts w:ascii="Times New Roman Regular" w:eastAsia="仿宋_GB2312" w:hAnsi="Times New Roman Regular" w:cs="Times New Roman Regular" w:hint="eastAsia"/>
                <w:color w:val="000000" w:themeColor="text1"/>
                <w:sz w:val="24"/>
              </w:rPr>
              <w:t>5</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加强语言文字规范化宣传阵地建设，学校</w:t>
            </w:r>
            <w:r>
              <w:rPr>
                <w:rFonts w:ascii="Times New Roman Regular" w:eastAsia="仿宋_GB2312" w:hAnsi="Times New Roman Regular" w:cs="Times New Roman Regular"/>
                <w:color w:val="000000" w:themeColor="text1"/>
                <w:sz w:val="24"/>
              </w:rPr>
              <w:t>网站、微信公众号、</w:t>
            </w:r>
            <w:r>
              <w:rPr>
                <w:rFonts w:ascii="Times New Roman Regular" w:eastAsia="仿宋_GB2312" w:hAnsi="Times New Roman Regular" w:cs="Times New Roman Regular"/>
                <w:color w:val="000000" w:themeColor="text1"/>
                <w:sz w:val="24"/>
                <w:lang w:val="zh-CN"/>
              </w:rPr>
              <w:t>校刊、板报、</w:t>
            </w:r>
            <w:r>
              <w:rPr>
                <w:rFonts w:ascii="Times New Roman Regular" w:eastAsia="仿宋_GB2312" w:hAnsi="Times New Roman Regular" w:cs="Times New Roman Regular"/>
                <w:color w:val="000000" w:themeColor="text1"/>
                <w:sz w:val="24"/>
              </w:rPr>
              <w:t>宣传栏</w:t>
            </w:r>
            <w:r>
              <w:rPr>
                <w:rFonts w:ascii="Times New Roman Regular" w:eastAsia="仿宋_GB2312" w:hAnsi="Times New Roman Regular" w:cs="Times New Roman Regular"/>
                <w:color w:val="000000" w:themeColor="text1"/>
                <w:sz w:val="24"/>
                <w:lang w:val="zh-CN"/>
              </w:rPr>
              <w:t>等</w:t>
            </w:r>
            <w:r>
              <w:rPr>
                <w:rFonts w:ascii="Times New Roman Regular" w:eastAsia="仿宋_GB2312" w:hAnsi="Times New Roman Regular" w:cs="Times New Roman Regular"/>
                <w:color w:val="000000" w:themeColor="text1"/>
                <w:sz w:val="24"/>
              </w:rPr>
              <w:t>定期</w:t>
            </w:r>
            <w:r>
              <w:rPr>
                <w:rFonts w:ascii="Times New Roman Regular" w:eastAsia="仿宋_GB2312" w:hAnsi="Times New Roman Regular" w:cs="Times New Roman Regular"/>
                <w:color w:val="000000" w:themeColor="text1"/>
                <w:sz w:val="24"/>
                <w:lang w:val="zh-CN"/>
              </w:rPr>
              <w:t>刊登语言文字规范化宣传内容</w:t>
            </w:r>
            <w:r>
              <w:rPr>
                <w:rFonts w:ascii="Times New Roman Regular" w:eastAsia="仿宋_GB2312" w:hAnsi="Times New Roman Regular" w:cs="Times New Roman Regular"/>
                <w:color w:val="000000" w:themeColor="text1"/>
                <w:sz w:val="24"/>
              </w:rPr>
              <w:t>和语言文化普及性知识</w:t>
            </w:r>
            <w:r>
              <w:rPr>
                <w:rFonts w:ascii="Times New Roman Regular" w:eastAsia="仿宋_GB2312" w:hAnsi="Times New Roman Regular" w:cs="Times New Roman Regular" w:hint="eastAsia"/>
                <w:color w:val="000000" w:themeColor="text1"/>
                <w:sz w:val="24"/>
              </w:rPr>
              <w:t>。</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2</w:t>
            </w:r>
          </w:p>
        </w:tc>
      </w:tr>
      <w:tr w:rsidR="001D445B">
        <w:trPr>
          <w:trHeight w:val="1428"/>
          <w:jc w:val="center"/>
        </w:trPr>
        <w:tc>
          <w:tcPr>
            <w:tcW w:w="1271"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w:t>
            </w:r>
            <w:r>
              <w:rPr>
                <w:rFonts w:ascii="Times New Roman" w:eastAsia="仿宋_GB2312" w:hAnsi="Times New Roman" w:cs="Times New Roman" w:hint="eastAsia"/>
                <w:color w:val="000000" w:themeColor="text1"/>
                <w:sz w:val="24"/>
              </w:rPr>
              <w:t>6</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lang w:val="zh-CN"/>
              </w:rPr>
              <w:t>充分利用</w:t>
            </w:r>
            <w:r>
              <w:rPr>
                <w:rFonts w:ascii="Times New Roman" w:eastAsia="仿宋_GB2312" w:hAnsi="Times New Roman" w:cs="Times New Roman"/>
                <w:color w:val="000000" w:themeColor="text1"/>
                <w:sz w:val="24"/>
              </w:rPr>
              <w:t>校内外</w:t>
            </w:r>
            <w:r>
              <w:rPr>
                <w:rFonts w:ascii="Times New Roman" w:eastAsia="仿宋_GB2312" w:hAnsi="Times New Roman" w:cs="Times New Roman"/>
                <w:color w:val="000000" w:themeColor="text1"/>
                <w:sz w:val="24"/>
                <w:lang w:val="zh-CN"/>
              </w:rPr>
              <w:t>资源为师生语言文字教育实践活动提供平台（</w:t>
            </w:r>
            <w:r>
              <w:rPr>
                <w:rFonts w:ascii="Times New Roman" w:eastAsia="仿宋_GB2312" w:hAnsi="Times New Roman" w:cs="Times New Roman"/>
                <w:color w:val="000000" w:themeColor="text1"/>
                <w:sz w:val="24"/>
              </w:rPr>
              <w:t>如建立书法或诵读名家工作室、书法或诵读名家进校园等</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hint="eastAsia"/>
                <w:color w:val="000000" w:themeColor="text1"/>
                <w:sz w:val="24"/>
              </w:rPr>
              <w:t>满足</w:t>
            </w:r>
            <w:r>
              <w:rPr>
                <w:rFonts w:ascii="Times New Roman" w:eastAsia="仿宋_GB2312" w:hAnsi="Times New Roman" w:cs="Times New Roman"/>
                <w:color w:val="000000" w:themeColor="text1"/>
                <w:sz w:val="24"/>
                <w:lang w:val="zh-CN"/>
              </w:rPr>
              <w:t>师生活动需要。</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3</w:t>
            </w:r>
          </w:p>
        </w:tc>
      </w:tr>
      <w:tr w:rsidR="001D445B">
        <w:trPr>
          <w:trHeight w:val="1246"/>
          <w:jc w:val="center"/>
        </w:trPr>
        <w:tc>
          <w:tcPr>
            <w:tcW w:w="1271"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sz w:val="24"/>
                <w:lang w:val="zh-CN"/>
              </w:rPr>
              <w:t>D3</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教学条件（</w:t>
            </w:r>
            <w:r>
              <w:rPr>
                <w:rFonts w:ascii="Times New Roman Regular" w:eastAsia="仿宋_GB2312" w:hAnsi="Times New Roman Regular" w:cs="Times New Roman Regular" w:hint="eastAsia"/>
                <w:color w:val="000000" w:themeColor="text1"/>
                <w:sz w:val="24"/>
              </w:rPr>
              <w:t>5</w:t>
            </w:r>
            <w:r>
              <w:rPr>
                <w:rFonts w:ascii="Times New Roman Regular" w:eastAsia="仿宋_GB2312" w:hAnsi="Times New Roman Regular" w:cs="Times New Roman Regular"/>
                <w:color w:val="000000" w:themeColor="text1"/>
                <w:sz w:val="24"/>
                <w:lang w:val="zh-CN"/>
              </w:rPr>
              <w:t>分）</w:t>
            </w: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Regular" w:eastAsia="仿宋_GB2312" w:hAnsi="Times New Roman Regular" w:cs="Times New Roman Regular"/>
                <w:color w:val="000000" w:themeColor="text1"/>
                <w:sz w:val="24"/>
                <w:lang w:val="zh-CN"/>
              </w:rPr>
              <w:t>2</w:t>
            </w:r>
            <w:r>
              <w:rPr>
                <w:rFonts w:ascii="Times New Roman Regular" w:eastAsia="仿宋_GB2312" w:hAnsi="Times New Roman Regular" w:cs="Times New Roman Regular"/>
                <w:color w:val="000000" w:themeColor="text1"/>
                <w:sz w:val="24"/>
              </w:rPr>
              <w:t>7</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lang w:val="zh-CN"/>
              </w:rPr>
              <w:t>配备开展语言文字教学和活动的场地</w:t>
            </w:r>
            <w:r>
              <w:rPr>
                <w:rFonts w:ascii="Times New Roman Regular" w:eastAsia="仿宋_GB2312" w:hAnsi="Times New Roman Regular" w:cs="Times New Roman Regular"/>
                <w:color w:val="000000" w:themeColor="text1"/>
                <w:sz w:val="24"/>
              </w:rPr>
              <w:t>及</w:t>
            </w:r>
            <w:r>
              <w:rPr>
                <w:rFonts w:ascii="Times New Roman Regular" w:eastAsia="仿宋_GB2312" w:hAnsi="Times New Roman Regular" w:cs="Times New Roman Regular"/>
                <w:color w:val="000000" w:themeColor="text1"/>
                <w:sz w:val="24"/>
                <w:lang w:val="zh-CN"/>
              </w:rPr>
              <w:t>设施</w:t>
            </w:r>
            <w:r>
              <w:rPr>
                <w:rFonts w:ascii="Times New Roman Regular" w:eastAsia="仿宋_GB2312" w:hAnsi="Times New Roman Regular" w:cs="Times New Roman Regular" w:hint="eastAsia"/>
                <w:color w:val="000000" w:themeColor="text1"/>
                <w:sz w:val="24"/>
                <w:lang w:val="zh-CN"/>
              </w:rPr>
              <w:t>，</w:t>
            </w:r>
            <w:r>
              <w:rPr>
                <w:rFonts w:ascii="Times New Roman Regular" w:eastAsia="仿宋_GB2312" w:hAnsi="Times New Roman Regular" w:cs="Times New Roman Regular"/>
                <w:color w:val="000000" w:themeColor="text1"/>
                <w:sz w:val="24"/>
                <w:lang w:val="zh-CN"/>
              </w:rPr>
              <w:t>相关功能满足教育教学要求</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rPr>
              <w:t>建有标准化的普通话水平测试站</w:t>
            </w:r>
            <w:r>
              <w:rPr>
                <w:rFonts w:ascii="Times New Roman" w:eastAsia="仿宋_GB2312" w:hAnsi="Times New Roman" w:cs="Times New Roman"/>
                <w:color w:val="000000" w:themeColor="text1"/>
                <w:sz w:val="24"/>
                <w:lang w:val="zh-CN"/>
              </w:rPr>
              <w:t>。</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5</w:t>
            </w:r>
          </w:p>
        </w:tc>
      </w:tr>
      <w:tr w:rsidR="001D445B">
        <w:trPr>
          <w:trHeight w:val="2324"/>
          <w:jc w:val="center"/>
        </w:trPr>
        <w:tc>
          <w:tcPr>
            <w:tcW w:w="1271" w:type="dxa"/>
            <w:vMerge w:val="restart"/>
            <w:vAlign w:val="center"/>
          </w:tcPr>
          <w:p w:rsidR="001D445B" w:rsidRDefault="00CE35BF">
            <w:pPr>
              <w:spacing w:line="400" w:lineRule="exact"/>
              <w:jc w:val="center"/>
              <w:rPr>
                <w:rFonts w:ascii="Times New Roman" w:hAnsi="Times New Roman" w:cs="Times New Roman"/>
                <w:sz w:val="24"/>
              </w:rPr>
            </w:pPr>
            <w:r>
              <w:rPr>
                <w:rFonts w:ascii="Times New Roman" w:hAnsi="Times New Roman" w:cs="Times New Roman" w:hint="eastAsia"/>
                <w:sz w:val="24"/>
              </w:rPr>
              <w:t>E</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特色成效（</w:t>
            </w:r>
            <w:r>
              <w:rPr>
                <w:rFonts w:ascii="Times New Roman Regular" w:eastAsia="仿宋_GB2312" w:hAnsi="Times New Roman Regular" w:cs="Times New Roman Regular"/>
                <w:color w:val="000000" w:themeColor="text1"/>
                <w:sz w:val="24"/>
              </w:rPr>
              <w:t>2</w:t>
            </w:r>
            <w:r>
              <w:rPr>
                <w:rFonts w:ascii="Times New Roman Regular" w:eastAsia="仿宋_GB2312" w:hAnsi="Times New Roman Regular" w:cs="Times New Roman Regular"/>
                <w:color w:val="000000" w:themeColor="text1"/>
                <w:sz w:val="24"/>
                <w:lang w:val="zh-CN"/>
              </w:rPr>
              <w:t>0</w:t>
            </w:r>
            <w:r>
              <w:rPr>
                <w:rFonts w:ascii="Times New Roman Regular" w:eastAsia="仿宋_GB2312" w:hAnsi="Times New Roman Regular" w:cs="Times New Roman Regular"/>
                <w:color w:val="000000" w:themeColor="text1"/>
                <w:sz w:val="24"/>
                <w:lang w:val="zh-CN"/>
              </w:rPr>
              <w:t>分）</w:t>
            </w:r>
          </w:p>
        </w:tc>
        <w:tc>
          <w:tcPr>
            <w:tcW w:w="1182" w:type="dxa"/>
            <w:vAlign w:val="center"/>
          </w:tcPr>
          <w:p w:rsidR="001D445B" w:rsidRDefault="00CE35BF">
            <w:pPr>
              <w:spacing w:line="400" w:lineRule="exact"/>
              <w:jc w:val="center"/>
              <w:rPr>
                <w:rFonts w:ascii="Times New Roman" w:hAnsi="Times New Roman" w:cs="Times New Roman"/>
                <w:sz w:val="24"/>
                <w:lang w:val="zh-CN"/>
              </w:rPr>
            </w:pPr>
            <w:r>
              <w:rPr>
                <w:rFonts w:ascii="Times New Roman" w:hAnsi="Times New Roman" w:cs="Times New Roman" w:hint="eastAsia"/>
                <w:sz w:val="24"/>
              </w:rPr>
              <w:t>E</w:t>
            </w:r>
            <w:r>
              <w:rPr>
                <w:rFonts w:ascii="Times New Roman" w:hAnsi="Times New Roman" w:cs="Times New Roman"/>
                <w:sz w:val="24"/>
                <w:lang w:val="zh-CN"/>
              </w:rPr>
              <w:t>1</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特色品牌</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rPr>
              <w:t>5</w:t>
            </w:r>
            <w:r>
              <w:rPr>
                <w:rFonts w:ascii="Times New Roman Regular" w:eastAsia="仿宋_GB2312" w:hAnsi="Times New Roman Regular" w:cs="Times New Roman Regular"/>
                <w:color w:val="000000" w:themeColor="text1"/>
                <w:sz w:val="24"/>
                <w:lang w:val="zh-CN"/>
              </w:rPr>
              <w:t>分）</w:t>
            </w: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lang w:val="zh-CN"/>
              </w:rPr>
            </w:pPr>
            <w:r>
              <w:rPr>
                <w:rFonts w:ascii="Times New Roman" w:eastAsia="仿宋_GB2312" w:hAnsi="Times New Roman" w:cs="Times New Roman"/>
                <w:color w:val="000000" w:themeColor="text1"/>
                <w:sz w:val="24"/>
              </w:rPr>
              <w:t>28</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hint="eastAsia"/>
                <w:color w:val="000000" w:themeColor="text1"/>
                <w:sz w:val="24"/>
                <w:lang w:val="zh-CN"/>
              </w:rPr>
              <w:t>有语言文化活动品牌，</w:t>
            </w:r>
            <w:r>
              <w:rPr>
                <w:rFonts w:ascii="Times New Roman" w:eastAsia="仿宋_GB2312" w:hAnsi="Times New Roman" w:cs="Times New Roman"/>
                <w:color w:val="000000" w:themeColor="text1"/>
                <w:sz w:val="24"/>
              </w:rPr>
              <w:t>在语言文字教学、活动等方面结合职业教育特点，特色鲜明，经验具有借鉴和推广价值。</w:t>
            </w:r>
            <w:r>
              <w:rPr>
                <w:rFonts w:ascii="Times New Roman Regular" w:eastAsia="仿宋_GB2312" w:hAnsi="Times New Roman Regular" w:cs="Times New Roman Regular"/>
                <w:color w:val="000000" w:themeColor="text1"/>
                <w:sz w:val="24"/>
                <w:lang w:val="zh-CN"/>
              </w:rPr>
              <w:t>被</w:t>
            </w:r>
            <w:r>
              <w:rPr>
                <w:rFonts w:ascii="Times New Roman Regular" w:eastAsia="仿宋_GB2312" w:hAnsi="Times New Roman Regular" w:cs="Times New Roman Regular"/>
                <w:color w:val="000000" w:themeColor="text1"/>
                <w:sz w:val="24"/>
              </w:rPr>
              <w:t>省级</w:t>
            </w:r>
            <w:r>
              <w:rPr>
                <w:rFonts w:ascii="Times New Roman Regular" w:eastAsia="仿宋_GB2312" w:hAnsi="Times New Roman Regular" w:cs="Times New Roman Regular"/>
                <w:color w:val="000000" w:themeColor="text1"/>
                <w:sz w:val="24"/>
                <w:lang w:val="zh-CN"/>
              </w:rPr>
              <w:t>教育、文化</w:t>
            </w:r>
            <w:r>
              <w:rPr>
                <w:rFonts w:ascii="Times New Roman Regular" w:eastAsia="仿宋_GB2312" w:hAnsi="Times New Roman Regular" w:cs="Times New Roman Regular"/>
                <w:color w:val="000000" w:themeColor="text1"/>
                <w:sz w:val="24"/>
              </w:rPr>
              <w:t>等</w:t>
            </w:r>
            <w:r>
              <w:rPr>
                <w:rFonts w:ascii="Times New Roman Regular" w:eastAsia="仿宋_GB2312" w:hAnsi="Times New Roman Regular" w:cs="Times New Roman Regular"/>
                <w:color w:val="000000" w:themeColor="text1"/>
                <w:sz w:val="24"/>
                <w:lang w:val="zh-CN"/>
              </w:rPr>
              <w:t>部门</w:t>
            </w:r>
            <w:r>
              <w:rPr>
                <w:rFonts w:ascii="Times New Roman Regular" w:eastAsia="仿宋_GB2312" w:hAnsi="Times New Roman Regular" w:cs="Times New Roman Regular"/>
                <w:color w:val="000000" w:themeColor="text1"/>
                <w:sz w:val="24"/>
              </w:rPr>
              <w:t>树为</w:t>
            </w:r>
            <w:r>
              <w:rPr>
                <w:rFonts w:ascii="Times New Roman Regular" w:eastAsia="仿宋_GB2312" w:hAnsi="Times New Roman Regular" w:cs="Times New Roman Regular"/>
                <w:color w:val="000000" w:themeColor="text1"/>
                <w:sz w:val="24"/>
                <w:lang w:val="zh-CN"/>
              </w:rPr>
              <w:t>典型（</w:t>
            </w:r>
            <w:r>
              <w:rPr>
                <w:rFonts w:ascii="Times New Roman Regular" w:eastAsia="仿宋_GB2312" w:hAnsi="Times New Roman Regular" w:cs="Times New Roman Regular"/>
                <w:color w:val="000000" w:themeColor="text1"/>
                <w:sz w:val="24"/>
              </w:rPr>
              <w:t>5</w:t>
            </w:r>
            <w:r>
              <w:rPr>
                <w:rFonts w:ascii="Times New Roman Regular" w:eastAsia="仿宋_GB2312" w:hAnsi="Times New Roman Regular" w:cs="Times New Roman Regular"/>
                <w:color w:val="000000" w:themeColor="text1"/>
                <w:sz w:val="24"/>
              </w:rPr>
              <w:t>分</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rPr>
              <w:t>；被设区市级</w:t>
            </w:r>
            <w:r>
              <w:rPr>
                <w:rFonts w:ascii="Times New Roman Regular" w:eastAsia="仿宋_GB2312" w:hAnsi="Times New Roman Regular" w:cs="Times New Roman Regular"/>
                <w:color w:val="000000" w:themeColor="text1"/>
                <w:sz w:val="24"/>
                <w:lang w:val="zh-CN"/>
              </w:rPr>
              <w:t>教育、文化</w:t>
            </w:r>
            <w:r>
              <w:rPr>
                <w:rFonts w:ascii="Times New Roman Regular" w:eastAsia="仿宋_GB2312" w:hAnsi="Times New Roman Regular" w:cs="Times New Roman Regular"/>
                <w:color w:val="000000" w:themeColor="text1"/>
                <w:sz w:val="24"/>
              </w:rPr>
              <w:t>等</w:t>
            </w:r>
            <w:r>
              <w:rPr>
                <w:rFonts w:ascii="Times New Roman Regular" w:eastAsia="仿宋_GB2312" w:hAnsi="Times New Roman Regular" w:cs="Times New Roman Regular"/>
                <w:color w:val="000000" w:themeColor="text1"/>
                <w:sz w:val="24"/>
                <w:lang w:val="zh-CN"/>
              </w:rPr>
              <w:t>部门</w:t>
            </w:r>
            <w:r>
              <w:rPr>
                <w:rFonts w:ascii="Times New Roman Regular" w:eastAsia="仿宋_GB2312" w:hAnsi="Times New Roman Regular" w:cs="Times New Roman Regular"/>
                <w:color w:val="000000" w:themeColor="text1"/>
                <w:sz w:val="24"/>
              </w:rPr>
              <w:t>树</w:t>
            </w:r>
            <w:r>
              <w:rPr>
                <w:rFonts w:ascii="Times New Roman Regular" w:eastAsia="仿宋_GB2312" w:hAnsi="Times New Roman Regular" w:cs="Times New Roman Regular"/>
                <w:color w:val="000000" w:themeColor="text1"/>
                <w:sz w:val="24"/>
                <w:lang w:val="zh-CN"/>
              </w:rPr>
              <w:t>为典型（</w:t>
            </w:r>
            <w:r>
              <w:rPr>
                <w:rFonts w:ascii="Times New Roman Regular" w:eastAsia="仿宋_GB2312" w:hAnsi="Times New Roman Regular" w:cs="Times New Roman Regular"/>
                <w:color w:val="000000" w:themeColor="text1"/>
                <w:sz w:val="24"/>
              </w:rPr>
              <w:t>3</w:t>
            </w:r>
            <w:r>
              <w:rPr>
                <w:rFonts w:ascii="Times New Roman Regular" w:eastAsia="仿宋_GB2312" w:hAnsi="Times New Roman Regular" w:cs="Times New Roman Regular"/>
                <w:color w:val="000000" w:themeColor="text1"/>
                <w:sz w:val="24"/>
              </w:rPr>
              <w:t>分</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rPr>
              <w:t>；被县（区）</w:t>
            </w:r>
            <w:r>
              <w:rPr>
                <w:rFonts w:ascii="Times New Roman Regular" w:eastAsia="仿宋_GB2312" w:hAnsi="Times New Roman Regular" w:cs="Times New Roman Regular"/>
                <w:color w:val="000000" w:themeColor="text1"/>
                <w:sz w:val="24"/>
                <w:lang w:val="zh-CN"/>
              </w:rPr>
              <w:t>教育、文化</w:t>
            </w:r>
            <w:r>
              <w:rPr>
                <w:rFonts w:ascii="Times New Roman Regular" w:eastAsia="仿宋_GB2312" w:hAnsi="Times New Roman Regular" w:cs="Times New Roman Regular"/>
                <w:color w:val="000000" w:themeColor="text1"/>
                <w:sz w:val="24"/>
              </w:rPr>
              <w:t>等</w:t>
            </w:r>
            <w:r>
              <w:rPr>
                <w:rFonts w:ascii="Times New Roman Regular" w:eastAsia="仿宋_GB2312" w:hAnsi="Times New Roman Regular" w:cs="Times New Roman Regular"/>
                <w:color w:val="000000" w:themeColor="text1"/>
                <w:sz w:val="24"/>
                <w:lang w:val="zh-CN"/>
              </w:rPr>
              <w:t>部门</w:t>
            </w:r>
            <w:r>
              <w:rPr>
                <w:rFonts w:ascii="Times New Roman Regular" w:eastAsia="仿宋_GB2312" w:hAnsi="Times New Roman Regular" w:cs="Times New Roman Regular"/>
                <w:color w:val="000000" w:themeColor="text1"/>
                <w:sz w:val="24"/>
              </w:rPr>
              <w:t>树</w:t>
            </w:r>
            <w:r>
              <w:rPr>
                <w:rFonts w:ascii="Times New Roman Regular" w:eastAsia="仿宋_GB2312" w:hAnsi="Times New Roman Regular" w:cs="Times New Roman Regular"/>
                <w:color w:val="000000" w:themeColor="text1"/>
                <w:sz w:val="24"/>
                <w:lang w:val="zh-CN"/>
              </w:rPr>
              <w:t>为典型（</w:t>
            </w:r>
            <w:r>
              <w:rPr>
                <w:rFonts w:ascii="Times New Roman Regular" w:eastAsia="仿宋_GB2312" w:hAnsi="Times New Roman Regular" w:cs="Times New Roman Regular"/>
                <w:color w:val="000000" w:themeColor="text1"/>
                <w:sz w:val="24"/>
              </w:rPr>
              <w:t>2</w:t>
            </w:r>
            <w:r>
              <w:rPr>
                <w:rFonts w:ascii="Times New Roman Regular" w:eastAsia="仿宋_GB2312" w:hAnsi="Times New Roman Regular" w:cs="Times New Roman Regular"/>
                <w:color w:val="000000" w:themeColor="text1"/>
                <w:sz w:val="24"/>
              </w:rPr>
              <w:t>分</w:t>
            </w:r>
            <w:r>
              <w:rPr>
                <w:rFonts w:ascii="Times New Roman Regular" w:eastAsia="仿宋_GB2312" w:hAnsi="Times New Roman Regular" w:cs="Times New Roman Regular"/>
                <w:color w:val="000000" w:themeColor="text1"/>
                <w:sz w:val="24"/>
                <w:lang w:val="zh-CN"/>
              </w:rPr>
              <w:t>）</w:t>
            </w:r>
            <w:r>
              <w:rPr>
                <w:rFonts w:ascii="Times New Roman Regular" w:eastAsia="仿宋_GB2312" w:hAnsi="Times New Roman Regular" w:cs="Times New Roman Regular"/>
                <w:color w:val="000000" w:themeColor="text1"/>
                <w:sz w:val="24"/>
              </w:rPr>
              <w:t>；</w:t>
            </w:r>
            <w:r>
              <w:rPr>
                <w:rFonts w:ascii="Times New Roman Regular" w:eastAsia="仿宋_GB2312" w:hAnsi="Times New Roman Regular" w:cs="Times New Roman Regular" w:hint="eastAsia"/>
                <w:color w:val="000000" w:themeColor="text1"/>
                <w:sz w:val="24"/>
              </w:rPr>
              <w:t>品牌活动</w:t>
            </w:r>
            <w:r>
              <w:rPr>
                <w:rFonts w:ascii="Times New Roman Regular" w:eastAsia="仿宋_GB2312" w:hAnsi="Times New Roman Regular" w:cs="Times New Roman Regular"/>
                <w:color w:val="000000" w:themeColor="text1"/>
                <w:sz w:val="24"/>
              </w:rPr>
              <w:t>已形成成熟模式（</w:t>
            </w:r>
            <w:r>
              <w:rPr>
                <w:rFonts w:ascii="Times New Roman Regular" w:eastAsia="仿宋_GB2312" w:hAnsi="Times New Roman Regular" w:cs="Times New Roman Regular"/>
                <w:color w:val="000000" w:themeColor="text1"/>
                <w:sz w:val="24"/>
              </w:rPr>
              <w:t>1</w:t>
            </w:r>
            <w:r>
              <w:rPr>
                <w:rFonts w:ascii="Times New Roman Regular" w:eastAsia="仿宋_GB2312" w:hAnsi="Times New Roman Regular" w:cs="Times New Roman Regular"/>
                <w:color w:val="000000" w:themeColor="text1"/>
                <w:sz w:val="24"/>
              </w:rPr>
              <w:t>分）。</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5</w:t>
            </w:r>
          </w:p>
        </w:tc>
      </w:tr>
      <w:tr w:rsidR="001D445B">
        <w:trPr>
          <w:trHeight w:val="1216"/>
          <w:jc w:val="center"/>
        </w:trPr>
        <w:tc>
          <w:tcPr>
            <w:tcW w:w="1271"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lang w:val="zh-CN"/>
              </w:rPr>
            </w:pPr>
          </w:p>
        </w:tc>
        <w:tc>
          <w:tcPr>
            <w:tcW w:w="1182" w:type="dxa"/>
            <w:vAlign w:val="center"/>
          </w:tcPr>
          <w:p w:rsidR="001D445B" w:rsidRDefault="00CE35BF">
            <w:pPr>
              <w:spacing w:line="400" w:lineRule="exact"/>
              <w:jc w:val="cente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2</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lang w:val="zh-CN"/>
              </w:rPr>
            </w:pPr>
            <w:r>
              <w:rPr>
                <w:rFonts w:ascii="Times New Roman Regular" w:eastAsia="仿宋_GB2312" w:hAnsi="Times New Roman Regular" w:cs="Times New Roman Regular"/>
                <w:color w:val="000000" w:themeColor="text1"/>
                <w:sz w:val="24"/>
              </w:rPr>
              <w:t>科研成果（</w:t>
            </w:r>
            <w:r>
              <w:rPr>
                <w:rFonts w:ascii="Times New Roman Regular" w:eastAsia="仿宋_GB2312" w:hAnsi="Times New Roman Regular" w:cs="Times New Roman Regular"/>
                <w:color w:val="000000" w:themeColor="text1"/>
                <w:sz w:val="24"/>
              </w:rPr>
              <w:t>5</w:t>
            </w:r>
            <w:r>
              <w:rPr>
                <w:rFonts w:ascii="Times New Roman Regular" w:eastAsia="仿宋_GB2312" w:hAnsi="Times New Roman Regular" w:cs="Times New Roman Regular"/>
                <w:color w:val="000000" w:themeColor="text1"/>
                <w:sz w:val="24"/>
              </w:rPr>
              <w:t>分）</w:t>
            </w: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29.</w:t>
            </w:r>
            <w:r>
              <w:rPr>
                <w:rFonts w:ascii="Times New Roman" w:eastAsia="仿宋_GB2312" w:hAnsi="Times New Roman" w:cs="Times New Roman"/>
                <w:color w:val="000000" w:themeColor="text1"/>
                <w:sz w:val="24"/>
              </w:rPr>
              <w:t>积极开展语言文化研究、语言文字资源应用开发，有公开发表或者应用的成果。按实际呈现效果或成果，突出</w:t>
            </w:r>
            <w:r>
              <w:rPr>
                <w:rFonts w:ascii="Times New Roman" w:eastAsia="仿宋_GB2312" w:hAnsi="Times New Roman" w:cs="Times New Roman"/>
                <w:color w:val="000000" w:themeColor="text1"/>
                <w:sz w:val="24"/>
              </w:rPr>
              <w:t>5</w:t>
            </w:r>
            <w:r>
              <w:rPr>
                <w:rFonts w:ascii="Times New Roman" w:eastAsia="仿宋_GB2312" w:hAnsi="Times New Roman" w:cs="Times New Roman"/>
                <w:color w:val="000000" w:themeColor="text1"/>
                <w:sz w:val="24"/>
              </w:rPr>
              <w:t>分，较突出</w:t>
            </w:r>
            <w:r>
              <w:rPr>
                <w:rFonts w:ascii="Times New Roman" w:eastAsia="仿宋_GB2312" w:hAnsi="Times New Roman" w:cs="Times New Roman"/>
                <w:color w:val="000000" w:themeColor="text1"/>
                <w:sz w:val="24"/>
              </w:rPr>
              <w:t>3</w:t>
            </w:r>
            <w:r>
              <w:rPr>
                <w:rFonts w:ascii="Times New Roman" w:eastAsia="仿宋_GB2312" w:hAnsi="Times New Roman" w:cs="Times New Roman"/>
                <w:color w:val="000000" w:themeColor="text1"/>
                <w:sz w:val="24"/>
              </w:rPr>
              <w:t>分，有所体现</w:t>
            </w:r>
            <w:r>
              <w:rPr>
                <w:rFonts w:ascii="Times New Roman" w:eastAsia="仿宋_GB2312" w:hAnsi="Times New Roman" w:cs="Times New Roman"/>
                <w:color w:val="000000" w:themeColor="text1"/>
                <w:sz w:val="24"/>
              </w:rPr>
              <w:t>1</w:t>
            </w:r>
            <w:r>
              <w:rPr>
                <w:rFonts w:ascii="Times New Roman" w:eastAsia="仿宋_GB2312" w:hAnsi="Times New Roman" w:cs="Times New Roman"/>
                <w:color w:val="000000" w:themeColor="text1"/>
                <w:sz w:val="24"/>
              </w:rPr>
              <w:t>分。</w:t>
            </w:r>
          </w:p>
        </w:tc>
        <w:tc>
          <w:tcPr>
            <w:tcW w:w="790" w:type="dxa"/>
            <w:vAlign w:val="center"/>
          </w:tcPr>
          <w:p w:rsidR="001D445B" w:rsidRDefault="00CE35BF">
            <w:pPr>
              <w:spacing w:line="400" w:lineRule="exact"/>
              <w:ind w:firstLineChars="100" w:firstLine="240"/>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5</w:t>
            </w:r>
          </w:p>
        </w:tc>
      </w:tr>
      <w:tr w:rsidR="001D445B">
        <w:trPr>
          <w:trHeight w:val="2474"/>
          <w:jc w:val="center"/>
        </w:trPr>
        <w:tc>
          <w:tcPr>
            <w:tcW w:w="1271" w:type="dxa"/>
            <w:vMerge/>
            <w:vAlign w:val="center"/>
          </w:tcPr>
          <w:p w:rsidR="001D445B" w:rsidRDefault="001D445B">
            <w:pPr>
              <w:spacing w:line="400" w:lineRule="exact"/>
              <w:ind w:firstLineChars="200" w:firstLine="480"/>
              <w:jc w:val="center"/>
              <w:rPr>
                <w:rFonts w:ascii="Times New Roman Regular" w:eastAsia="仿宋_GB2312" w:hAnsi="Times New Roman Regular" w:cs="Times New Roman Regular" w:hint="eastAsia"/>
                <w:color w:val="000000" w:themeColor="text1"/>
                <w:sz w:val="24"/>
              </w:rPr>
            </w:pPr>
          </w:p>
        </w:tc>
        <w:tc>
          <w:tcPr>
            <w:tcW w:w="1182" w:type="dxa"/>
            <w:vAlign w:val="center"/>
          </w:tcPr>
          <w:p w:rsidR="001D445B" w:rsidRDefault="00CE35BF">
            <w:pPr>
              <w:spacing w:line="400" w:lineRule="exact"/>
              <w:jc w:val="cente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3</w:t>
            </w:r>
          </w:p>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lang w:val="zh-CN"/>
              </w:rPr>
              <w:t>竞赛活动（</w:t>
            </w:r>
            <w:r>
              <w:rPr>
                <w:rFonts w:ascii="Times New Roman Regular" w:eastAsia="仿宋_GB2312" w:hAnsi="Times New Roman Regular" w:cs="Times New Roman Regular"/>
                <w:color w:val="000000" w:themeColor="text1"/>
                <w:sz w:val="24"/>
              </w:rPr>
              <w:t>10</w:t>
            </w:r>
            <w:r>
              <w:rPr>
                <w:rFonts w:ascii="Times New Roman Regular" w:eastAsia="仿宋_GB2312" w:hAnsi="Times New Roman Regular" w:cs="Times New Roman Regular"/>
                <w:color w:val="000000" w:themeColor="text1"/>
                <w:sz w:val="24"/>
                <w:lang w:val="zh-CN"/>
              </w:rPr>
              <w:t>分）</w:t>
            </w:r>
          </w:p>
        </w:tc>
        <w:tc>
          <w:tcPr>
            <w:tcW w:w="6563" w:type="dxa"/>
            <w:vAlign w:val="center"/>
          </w:tcPr>
          <w:p w:rsidR="001D445B" w:rsidRDefault="00CE35BF">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30</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lang w:val="zh-CN"/>
              </w:rPr>
              <w:t>师生参加国家教育</w:t>
            </w:r>
            <w:r>
              <w:rPr>
                <w:rFonts w:ascii="Times New Roman" w:eastAsia="仿宋_GB2312" w:hAnsi="Times New Roman" w:cs="Times New Roman" w:hint="eastAsia"/>
                <w:color w:val="000000" w:themeColor="text1"/>
                <w:sz w:val="24"/>
              </w:rPr>
              <w:t>行政</w:t>
            </w:r>
            <w:r>
              <w:rPr>
                <w:rFonts w:ascii="Times New Roman" w:eastAsia="仿宋_GB2312" w:hAnsi="Times New Roman" w:cs="Times New Roman"/>
                <w:color w:val="000000" w:themeColor="text1"/>
                <w:sz w:val="24"/>
                <w:lang w:val="zh-CN"/>
              </w:rPr>
              <w:t>部门（语委）组织的语言文字竞赛活动获得一、二、三等奖，分别加</w:t>
            </w:r>
            <w:r>
              <w:rPr>
                <w:rFonts w:ascii="Times New Roman" w:eastAsia="仿宋_GB2312" w:hAnsi="Times New Roman" w:cs="Times New Roman"/>
                <w:color w:val="000000" w:themeColor="text1"/>
                <w:sz w:val="24"/>
              </w:rPr>
              <w:t>10</w:t>
            </w:r>
            <w:r>
              <w:rPr>
                <w:rFonts w:ascii="Times New Roman" w:eastAsia="仿宋_GB2312" w:hAnsi="Times New Roman" w:cs="Times New Roman"/>
                <w:color w:val="000000" w:themeColor="text1"/>
                <w:sz w:val="24"/>
                <w:lang w:val="zh-CN"/>
              </w:rPr>
              <w:t>分、</w:t>
            </w:r>
            <w:r>
              <w:rPr>
                <w:rFonts w:ascii="Times New Roman" w:eastAsia="仿宋_GB2312" w:hAnsi="Times New Roman" w:cs="Times New Roman"/>
                <w:color w:val="000000" w:themeColor="text1"/>
                <w:sz w:val="24"/>
              </w:rPr>
              <w:t>7</w:t>
            </w:r>
            <w:r>
              <w:rPr>
                <w:rFonts w:ascii="Times New Roman" w:eastAsia="仿宋_GB2312" w:hAnsi="Times New Roman" w:cs="Times New Roman"/>
                <w:color w:val="000000" w:themeColor="text1"/>
                <w:sz w:val="24"/>
                <w:lang w:val="zh-CN"/>
              </w:rPr>
              <w:t>分、</w:t>
            </w:r>
            <w:r>
              <w:rPr>
                <w:rFonts w:ascii="Times New Roman" w:eastAsia="仿宋_GB2312" w:hAnsi="Times New Roman" w:cs="Times New Roman"/>
                <w:color w:val="000000" w:themeColor="text1"/>
                <w:sz w:val="24"/>
              </w:rPr>
              <w:t>5</w:t>
            </w:r>
            <w:r>
              <w:rPr>
                <w:rFonts w:ascii="Times New Roman" w:eastAsia="仿宋_GB2312" w:hAnsi="Times New Roman" w:cs="Times New Roman"/>
                <w:color w:val="000000" w:themeColor="text1"/>
                <w:sz w:val="24"/>
                <w:lang w:val="zh-CN"/>
              </w:rPr>
              <w:t>分</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lang w:val="zh-CN"/>
              </w:rPr>
              <w:t>项；参加省教育</w:t>
            </w:r>
            <w:r>
              <w:rPr>
                <w:rFonts w:ascii="Times New Roman" w:eastAsia="仿宋_GB2312" w:hAnsi="Times New Roman" w:cs="Times New Roman" w:hint="eastAsia"/>
                <w:color w:val="000000" w:themeColor="text1"/>
                <w:sz w:val="24"/>
              </w:rPr>
              <w:t>行政</w:t>
            </w:r>
            <w:r>
              <w:rPr>
                <w:rFonts w:ascii="Times New Roman" w:eastAsia="仿宋_GB2312" w:hAnsi="Times New Roman" w:cs="Times New Roman"/>
                <w:color w:val="000000" w:themeColor="text1"/>
                <w:sz w:val="24"/>
                <w:lang w:val="zh-CN"/>
              </w:rPr>
              <w:t>部门（语委）组织的语言文字竞赛活动获得一、二、三等奖，分别加</w:t>
            </w:r>
            <w:r>
              <w:rPr>
                <w:rFonts w:ascii="Times New Roman" w:eastAsia="仿宋_GB2312" w:hAnsi="Times New Roman" w:cs="Times New Roman"/>
                <w:color w:val="000000" w:themeColor="text1"/>
                <w:sz w:val="24"/>
              </w:rPr>
              <w:t>5</w:t>
            </w:r>
            <w:r>
              <w:rPr>
                <w:rFonts w:ascii="Times New Roman" w:eastAsia="仿宋_GB2312" w:hAnsi="Times New Roman" w:cs="Times New Roman"/>
                <w:color w:val="000000" w:themeColor="text1"/>
                <w:sz w:val="24"/>
                <w:lang w:val="zh-CN"/>
              </w:rPr>
              <w:t>分、</w:t>
            </w:r>
            <w:r>
              <w:rPr>
                <w:rFonts w:ascii="Times New Roman" w:eastAsia="仿宋_GB2312" w:hAnsi="Times New Roman" w:cs="Times New Roman"/>
                <w:color w:val="000000" w:themeColor="text1"/>
                <w:sz w:val="24"/>
              </w:rPr>
              <w:t>3</w:t>
            </w:r>
            <w:r>
              <w:rPr>
                <w:rFonts w:ascii="Times New Roman" w:eastAsia="仿宋_GB2312" w:hAnsi="Times New Roman" w:cs="Times New Roman"/>
                <w:color w:val="000000" w:themeColor="text1"/>
                <w:sz w:val="24"/>
                <w:lang w:val="zh-CN"/>
              </w:rPr>
              <w:t>分、</w:t>
            </w:r>
            <w:r>
              <w:rPr>
                <w:rFonts w:ascii="Times New Roman" w:eastAsia="仿宋_GB2312" w:hAnsi="Times New Roman" w:cs="Times New Roman"/>
                <w:color w:val="000000" w:themeColor="text1"/>
                <w:sz w:val="24"/>
              </w:rPr>
              <w:t>2</w:t>
            </w:r>
            <w:r>
              <w:rPr>
                <w:rFonts w:ascii="Times New Roman" w:eastAsia="仿宋_GB2312" w:hAnsi="Times New Roman" w:cs="Times New Roman"/>
                <w:color w:val="000000" w:themeColor="text1"/>
                <w:sz w:val="24"/>
                <w:lang w:val="zh-CN"/>
              </w:rPr>
              <w:t>分</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lang w:val="zh-CN"/>
              </w:rPr>
              <w:t>项；参加市教育</w:t>
            </w:r>
            <w:r>
              <w:rPr>
                <w:rFonts w:ascii="Times New Roman" w:eastAsia="仿宋_GB2312" w:hAnsi="Times New Roman" w:cs="Times New Roman" w:hint="eastAsia"/>
                <w:color w:val="000000" w:themeColor="text1"/>
                <w:sz w:val="24"/>
              </w:rPr>
              <w:t>行政</w:t>
            </w:r>
            <w:r>
              <w:rPr>
                <w:rFonts w:ascii="Times New Roman" w:eastAsia="仿宋_GB2312" w:hAnsi="Times New Roman" w:cs="Times New Roman"/>
                <w:color w:val="000000" w:themeColor="text1"/>
                <w:sz w:val="24"/>
                <w:lang w:val="zh-CN"/>
              </w:rPr>
              <w:t>部门（语委）组织的语言文字竞赛活动获得一、二、三等奖，分别加</w:t>
            </w:r>
            <w:r>
              <w:rPr>
                <w:rFonts w:ascii="Times New Roman" w:eastAsia="仿宋_GB2312" w:hAnsi="Times New Roman" w:cs="Times New Roman"/>
                <w:color w:val="000000" w:themeColor="text1"/>
                <w:sz w:val="24"/>
              </w:rPr>
              <w:t>3</w:t>
            </w:r>
            <w:r>
              <w:rPr>
                <w:rFonts w:ascii="Times New Roman" w:eastAsia="仿宋_GB2312" w:hAnsi="Times New Roman" w:cs="Times New Roman"/>
                <w:color w:val="000000" w:themeColor="text1"/>
                <w:sz w:val="24"/>
                <w:lang w:val="zh-CN"/>
              </w:rPr>
              <w:t>分、</w:t>
            </w:r>
            <w:r>
              <w:rPr>
                <w:rFonts w:ascii="Times New Roman" w:eastAsia="仿宋_GB2312" w:hAnsi="Times New Roman" w:cs="Times New Roman"/>
                <w:color w:val="000000" w:themeColor="text1"/>
                <w:sz w:val="24"/>
                <w:lang w:val="zh-CN"/>
              </w:rPr>
              <w:t>1</w:t>
            </w:r>
            <w:r>
              <w:rPr>
                <w:rFonts w:ascii="Times New Roman" w:eastAsia="仿宋_GB2312" w:hAnsi="Times New Roman" w:cs="Times New Roman"/>
                <w:color w:val="000000" w:themeColor="text1"/>
                <w:sz w:val="24"/>
                <w:lang w:val="zh-CN"/>
              </w:rPr>
              <w:t>分、</w:t>
            </w:r>
            <w:r>
              <w:rPr>
                <w:rFonts w:ascii="Times New Roman" w:eastAsia="仿宋_GB2312" w:hAnsi="Times New Roman" w:cs="Times New Roman"/>
                <w:color w:val="000000" w:themeColor="text1"/>
                <w:sz w:val="24"/>
                <w:lang w:val="zh-CN"/>
              </w:rPr>
              <w:t>0.5</w:t>
            </w:r>
            <w:r>
              <w:rPr>
                <w:rFonts w:ascii="Times New Roman" w:eastAsia="仿宋_GB2312" w:hAnsi="Times New Roman" w:cs="Times New Roman"/>
                <w:color w:val="000000" w:themeColor="text1"/>
                <w:sz w:val="24"/>
                <w:lang w:val="zh-CN"/>
              </w:rPr>
              <w:t>分</w:t>
            </w:r>
            <w:r>
              <w:rPr>
                <w:rFonts w:ascii="Times New Roman" w:eastAsia="仿宋_GB2312" w:hAnsi="Times New Roman" w:cs="Times New Roman"/>
                <w:color w:val="000000" w:themeColor="text1"/>
                <w:sz w:val="24"/>
                <w:lang w:val="zh-CN"/>
              </w:rPr>
              <w:t>/</w:t>
            </w:r>
            <w:r>
              <w:rPr>
                <w:rFonts w:ascii="Times New Roman" w:eastAsia="仿宋_GB2312" w:hAnsi="Times New Roman" w:cs="Times New Roman"/>
                <w:color w:val="000000" w:themeColor="text1"/>
                <w:sz w:val="24"/>
                <w:lang w:val="zh-CN"/>
              </w:rPr>
              <w:t>项。</w:t>
            </w:r>
          </w:p>
        </w:tc>
        <w:tc>
          <w:tcPr>
            <w:tcW w:w="790" w:type="dxa"/>
            <w:vAlign w:val="center"/>
          </w:tcPr>
          <w:p w:rsidR="001D445B" w:rsidRDefault="00CE35BF">
            <w:pPr>
              <w:spacing w:line="400" w:lineRule="exact"/>
              <w:jc w:val="center"/>
              <w:rPr>
                <w:rFonts w:ascii="Times New Roman Regular" w:eastAsia="仿宋_GB2312" w:hAnsi="Times New Roman Regular" w:cs="Times New Roman Regular" w:hint="eastAsia"/>
                <w:color w:val="000000" w:themeColor="text1"/>
                <w:sz w:val="24"/>
              </w:rPr>
            </w:pPr>
            <w:r>
              <w:rPr>
                <w:rFonts w:ascii="Times New Roman Regular" w:eastAsia="仿宋_GB2312" w:hAnsi="Times New Roman Regular" w:cs="Times New Roman Regular"/>
                <w:color w:val="000000" w:themeColor="text1"/>
                <w:sz w:val="24"/>
              </w:rPr>
              <w:t>10</w:t>
            </w:r>
          </w:p>
        </w:tc>
      </w:tr>
    </w:tbl>
    <w:p w:rsidR="001D445B" w:rsidRDefault="00CE35BF">
      <w:pPr>
        <w:rPr>
          <w:rFonts w:ascii="Times New Roman Regular" w:eastAsia="仿宋_GB2312" w:hAnsi="Times New Roman Regular" w:cs="Times New Roman Regular" w:hint="eastAsia"/>
          <w:color w:val="000000" w:themeColor="text1"/>
          <w:sz w:val="32"/>
          <w:szCs w:val="32"/>
        </w:rPr>
      </w:pPr>
      <w:r>
        <w:rPr>
          <w:rFonts w:ascii="Times New Roman Regular" w:eastAsia="仿宋_GB2312" w:hAnsi="Times New Roman Regular" w:cs="Times New Roman Regular"/>
          <w:color w:val="000000" w:themeColor="text1"/>
          <w:sz w:val="32"/>
          <w:szCs w:val="32"/>
        </w:rPr>
        <w:br w:type="page"/>
      </w:r>
    </w:p>
    <w:p w:rsidR="001D445B" w:rsidRDefault="00CE35BF">
      <w:pPr>
        <w:spacing w:line="580" w:lineRule="exact"/>
        <w:jc w:val="left"/>
        <w:rPr>
          <w:rFonts w:ascii="黑体" w:eastAsia="黑体" w:hAnsi="黑体" w:cs="Times New Roman Regular"/>
          <w:color w:val="000000" w:themeColor="text1"/>
          <w:sz w:val="32"/>
          <w:szCs w:val="32"/>
        </w:rPr>
      </w:pPr>
      <w:r>
        <w:rPr>
          <w:rFonts w:ascii="黑体" w:eastAsia="黑体" w:hAnsi="黑体" w:cs="Times New Roman Regular"/>
          <w:color w:val="000000" w:themeColor="text1"/>
          <w:sz w:val="32"/>
          <w:szCs w:val="32"/>
        </w:rPr>
        <w:t>附件2</w:t>
      </w:r>
    </w:p>
    <w:p w:rsidR="001D445B" w:rsidRDefault="001D445B">
      <w:pPr>
        <w:spacing w:line="580" w:lineRule="exact"/>
        <w:ind w:firstLineChars="200" w:firstLine="880"/>
        <w:jc w:val="left"/>
        <w:rPr>
          <w:rFonts w:ascii="Times New Roman Regular" w:eastAsia="仿宋_GB2312" w:hAnsi="Times New Roman Regular" w:cs="Times New Roman Regular" w:hint="eastAsia"/>
          <w:color w:val="000000" w:themeColor="text1"/>
          <w:sz w:val="44"/>
          <w:szCs w:val="44"/>
        </w:rPr>
      </w:pPr>
    </w:p>
    <w:p w:rsidR="001D445B" w:rsidRDefault="001D445B">
      <w:pPr>
        <w:spacing w:line="580" w:lineRule="exact"/>
        <w:ind w:firstLineChars="200" w:firstLine="880"/>
        <w:jc w:val="left"/>
        <w:rPr>
          <w:rFonts w:ascii="Times New Roman Regular" w:eastAsia="仿宋_GB2312" w:hAnsi="Times New Roman Regular" w:cs="Times New Roman Regular" w:hint="eastAsia"/>
          <w:color w:val="000000" w:themeColor="text1"/>
          <w:sz w:val="44"/>
          <w:szCs w:val="44"/>
        </w:rPr>
      </w:pPr>
    </w:p>
    <w:p w:rsidR="001D445B" w:rsidRDefault="00CE35BF">
      <w:pPr>
        <w:spacing w:line="58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bCs/>
          <w:color w:val="000000" w:themeColor="text1"/>
          <w:sz w:val="44"/>
          <w:szCs w:val="44"/>
        </w:rPr>
        <w:t>江西省第</w:t>
      </w:r>
      <w:r>
        <w:rPr>
          <w:rFonts w:ascii="方正小标宋简体" w:eastAsia="方正小标宋简体" w:hAnsi="方正小标宋简体" w:cs="方正小标宋简体" w:hint="eastAsia"/>
          <w:bCs/>
          <w:color w:val="000000" w:themeColor="text1"/>
          <w:sz w:val="44"/>
          <w:szCs w:val="44"/>
        </w:rPr>
        <w:t>三</w:t>
      </w:r>
      <w:r>
        <w:rPr>
          <w:rFonts w:ascii="方正小标宋简体" w:eastAsia="方正小标宋简体" w:hAnsi="方正小标宋简体" w:cs="方正小标宋简体"/>
          <w:bCs/>
          <w:color w:val="000000" w:themeColor="text1"/>
          <w:sz w:val="44"/>
          <w:szCs w:val="44"/>
        </w:rPr>
        <w:t>批语言文字规范化示范校</w:t>
      </w:r>
    </w:p>
    <w:p w:rsidR="001D445B" w:rsidRDefault="00CE35BF">
      <w:pPr>
        <w:spacing w:line="58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bCs/>
          <w:color w:val="000000" w:themeColor="text1"/>
          <w:sz w:val="44"/>
          <w:szCs w:val="44"/>
        </w:rPr>
        <w:t>申 报 表</w:t>
      </w:r>
    </w:p>
    <w:p w:rsidR="001D445B" w:rsidRDefault="001D445B">
      <w:pPr>
        <w:spacing w:line="580" w:lineRule="exact"/>
        <w:ind w:firstLineChars="200" w:firstLine="880"/>
        <w:jc w:val="left"/>
        <w:rPr>
          <w:rFonts w:ascii="Times New Roman Regular" w:eastAsia="仿宋_GB2312" w:hAnsi="Times New Roman Regular" w:cs="Times New Roman Regular" w:hint="eastAsia"/>
          <w:color w:val="000000" w:themeColor="text1"/>
          <w:sz w:val="44"/>
          <w:szCs w:val="44"/>
        </w:rPr>
      </w:pPr>
    </w:p>
    <w:p w:rsidR="001D445B" w:rsidRDefault="001D445B">
      <w:pPr>
        <w:spacing w:line="580" w:lineRule="exact"/>
        <w:ind w:firstLineChars="200" w:firstLine="640"/>
        <w:jc w:val="left"/>
        <w:rPr>
          <w:rFonts w:ascii="Times New Roman Regular" w:eastAsia="仿宋_GB2312" w:hAnsi="Times New Roman Regular" w:cs="Times New Roman Regular" w:hint="eastAsia"/>
          <w:color w:val="000000" w:themeColor="text1"/>
          <w:sz w:val="32"/>
          <w:szCs w:val="32"/>
        </w:rPr>
      </w:pPr>
    </w:p>
    <w:p w:rsidR="001D445B" w:rsidRDefault="001D445B">
      <w:pPr>
        <w:spacing w:line="580" w:lineRule="exact"/>
        <w:ind w:firstLineChars="200" w:firstLine="640"/>
        <w:jc w:val="left"/>
        <w:rPr>
          <w:rFonts w:ascii="Times New Roman Regular" w:eastAsia="仿宋_GB2312" w:hAnsi="Times New Roman Regular" w:cs="Times New Roman Regular" w:hint="eastAsia"/>
          <w:color w:val="000000" w:themeColor="text1"/>
          <w:sz w:val="32"/>
          <w:szCs w:val="32"/>
        </w:rPr>
      </w:pPr>
    </w:p>
    <w:p w:rsidR="001D445B" w:rsidRDefault="001D445B">
      <w:pPr>
        <w:spacing w:line="580" w:lineRule="exact"/>
        <w:ind w:firstLineChars="200" w:firstLine="640"/>
        <w:jc w:val="left"/>
        <w:rPr>
          <w:rFonts w:ascii="Times New Roman Regular" w:eastAsia="仿宋_GB2312" w:hAnsi="Times New Roman Regular" w:cs="Times New Roman Regular" w:hint="eastAsia"/>
          <w:color w:val="000000" w:themeColor="text1"/>
          <w:sz w:val="32"/>
          <w:szCs w:val="32"/>
        </w:rPr>
      </w:pPr>
    </w:p>
    <w:p w:rsidR="001D445B" w:rsidRDefault="001D445B">
      <w:pPr>
        <w:spacing w:line="580" w:lineRule="exact"/>
        <w:ind w:firstLineChars="200" w:firstLine="640"/>
        <w:jc w:val="left"/>
        <w:rPr>
          <w:rFonts w:ascii="Times New Roman Regular" w:eastAsia="仿宋_GB2312" w:hAnsi="Times New Roman Regular" w:cs="Times New Roman Regular" w:hint="eastAsia"/>
          <w:color w:val="000000" w:themeColor="text1"/>
          <w:sz w:val="32"/>
          <w:szCs w:val="32"/>
        </w:rPr>
      </w:pPr>
    </w:p>
    <w:p w:rsidR="001D445B" w:rsidRDefault="00CE35BF" w:rsidP="00CE35BF">
      <w:pPr>
        <w:spacing w:line="580" w:lineRule="exact"/>
        <w:ind w:firstLineChars="319" w:firstLine="1021"/>
        <w:jc w:val="left"/>
        <w:rPr>
          <w:rFonts w:ascii="Times New Roman Regular" w:eastAsia="仿宋_GB2312" w:hAnsi="Times New Roman Regular" w:cs="Times New Roman Regular" w:hint="eastAsia"/>
          <w:color w:val="000000" w:themeColor="text1"/>
          <w:sz w:val="32"/>
          <w:szCs w:val="32"/>
          <w:u w:val="single"/>
        </w:rPr>
      </w:pPr>
      <w:r>
        <w:rPr>
          <w:rFonts w:ascii="Times New Roman Regular" w:eastAsia="仿宋_GB2312" w:hAnsi="Times New Roman Regular" w:cs="Times New Roman Regular"/>
          <w:color w:val="000000" w:themeColor="text1"/>
          <w:sz w:val="32"/>
          <w:szCs w:val="32"/>
        </w:rPr>
        <w:t>申</w:t>
      </w:r>
      <w:r>
        <w:rPr>
          <w:rFonts w:ascii="Times New Roman Regular" w:eastAsia="仿宋_GB2312" w:hAnsi="Times New Roman Regular" w:cs="Times New Roman Regular"/>
          <w:color w:val="000000" w:themeColor="text1"/>
          <w:sz w:val="32"/>
          <w:szCs w:val="32"/>
        </w:rPr>
        <w:t xml:space="preserve"> </w:t>
      </w:r>
      <w:r>
        <w:rPr>
          <w:rFonts w:ascii="Times New Roman Regular" w:eastAsia="仿宋_GB2312" w:hAnsi="Times New Roman Regular" w:cs="Times New Roman Regular"/>
          <w:color w:val="000000" w:themeColor="text1"/>
          <w:sz w:val="32"/>
          <w:szCs w:val="32"/>
        </w:rPr>
        <w:t>报</w:t>
      </w:r>
      <w:r>
        <w:rPr>
          <w:rFonts w:ascii="Times New Roman Regular" w:eastAsia="仿宋_GB2312" w:hAnsi="Times New Roman Regular" w:cs="Times New Roman Regular"/>
          <w:color w:val="000000" w:themeColor="text1"/>
          <w:sz w:val="32"/>
          <w:szCs w:val="32"/>
        </w:rPr>
        <w:t xml:space="preserve"> </w:t>
      </w:r>
      <w:r>
        <w:rPr>
          <w:rFonts w:ascii="Times New Roman Regular" w:eastAsia="仿宋_GB2312" w:hAnsi="Times New Roman Regular" w:cs="Times New Roman Regular"/>
          <w:color w:val="000000" w:themeColor="text1"/>
          <w:sz w:val="32"/>
          <w:szCs w:val="32"/>
        </w:rPr>
        <w:t>学</w:t>
      </w:r>
      <w:r>
        <w:rPr>
          <w:rFonts w:ascii="Times New Roman Regular" w:eastAsia="仿宋_GB2312" w:hAnsi="Times New Roman Regular" w:cs="Times New Roman Regular"/>
          <w:color w:val="000000" w:themeColor="text1"/>
          <w:sz w:val="32"/>
          <w:szCs w:val="32"/>
        </w:rPr>
        <w:t xml:space="preserve"> </w:t>
      </w:r>
      <w:r>
        <w:rPr>
          <w:rFonts w:ascii="Times New Roman Regular" w:eastAsia="仿宋_GB2312" w:hAnsi="Times New Roman Regular" w:cs="Times New Roman Regular"/>
          <w:color w:val="000000" w:themeColor="text1"/>
          <w:sz w:val="32"/>
          <w:szCs w:val="32"/>
        </w:rPr>
        <w:t>校（盖章）</w:t>
      </w:r>
      <w:r>
        <w:rPr>
          <w:rFonts w:ascii="Times New Roman Regular" w:eastAsia="仿宋_GB2312" w:hAnsi="Times New Roman Regular" w:cs="Times New Roman Regular"/>
          <w:color w:val="000000" w:themeColor="text1"/>
          <w:sz w:val="32"/>
          <w:szCs w:val="32"/>
          <w:u w:val="single"/>
        </w:rPr>
        <w:t xml:space="preserve">        </w:t>
      </w:r>
      <w:r>
        <w:rPr>
          <w:rFonts w:ascii="Times New Roman Regular" w:eastAsia="仿宋_GB2312" w:hAnsi="Times New Roman Regular" w:cs="Times New Roman Regular" w:hint="eastAsia"/>
          <w:color w:val="000000" w:themeColor="text1"/>
          <w:sz w:val="32"/>
          <w:szCs w:val="32"/>
          <w:u w:val="single"/>
        </w:rPr>
        <w:t xml:space="preserve"> </w:t>
      </w:r>
      <w:r>
        <w:rPr>
          <w:rFonts w:ascii="Times New Roman Regular" w:eastAsia="仿宋_GB2312" w:hAnsi="Times New Roman Regular" w:cs="Times New Roman Regular"/>
          <w:color w:val="000000" w:themeColor="text1"/>
          <w:sz w:val="32"/>
          <w:szCs w:val="32"/>
          <w:u w:val="single"/>
        </w:rPr>
        <w:t xml:space="preserve">    </w:t>
      </w:r>
      <w:r>
        <w:rPr>
          <w:rFonts w:ascii="Times New Roman Regular" w:eastAsia="仿宋_GB2312" w:hAnsi="Times New Roman Regular" w:cs="Times New Roman Regular" w:hint="eastAsia"/>
          <w:color w:val="000000" w:themeColor="text1"/>
          <w:sz w:val="32"/>
          <w:szCs w:val="32"/>
          <w:u w:val="single"/>
        </w:rPr>
        <w:t xml:space="preserve"> </w:t>
      </w:r>
      <w:r>
        <w:rPr>
          <w:rFonts w:ascii="Times New Roman Regular" w:eastAsia="仿宋_GB2312" w:hAnsi="Times New Roman Regular" w:cs="Times New Roman Regular"/>
          <w:color w:val="000000" w:themeColor="text1"/>
          <w:sz w:val="32"/>
          <w:szCs w:val="32"/>
          <w:u w:val="single"/>
        </w:rPr>
        <w:t xml:space="preserve">   </w:t>
      </w:r>
      <w:r>
        <w:rPr>
          <w:rFonts w:ascii="Times New Roman Regular" w:eastAsia="仿宋_GB2312" w:hAnsi="Times New Roman Regular" w:cs="Times New Roman Regular" w:hint="eastAsia"/>
          <w:color w:val="000000" w:themeColor="text1"/>
          <w:sz w:val="32"/>
          <w:szCs w:val="32"/>
          <w:u w:val="single"/>
        </w:rPr>
        <w:tab/>
      </w:r>
    </w:p>
    <w:p w:rsidR="001D445B" w:rsidRDefault="00CE35BF" w:rsidP="00CE35BF">
      <w:pPr>
        <w:spacing w:line="580" w:lineRule="exact"/>
        <w:ind w:firstLineChars="319" w:firstLine="1021"/>
        <w:jc w:val="left"/>
        <w:rPr>
          <w:rFonts w:ascii="Times New Roman Regular" w:eastAsia="仿宋_GB2312" w:hAnsi="Times New Roman Regular" w:cs="Times New Roman Regular" w:hint="eastAsia"/>
          <w:color w:val="000000" w:themeColor="text1"/>
          <w:sz w:val="32"/>
          <w:szCs w:val="32"/>
        </w:rPr>
      </w:pPr>
      <w:r>
        <w:rPr>
          <w:rFonts w:ascii="Times New Roman Regular" w:eastAsia="仿宋_GB2312" w:hAnsi="Times New Roman Regular" w:cs="Times New Roman Regular"/>
          <w:color w:val="000000" w:themeColor="text1"/>
          <w:sz w:val="32"/>
          <w:szCs w:val="32"/>
        </w:rPr>
        <w:t>设区市教育局（盖章）</w:t>
      </w:r>
      <w:r>
        <w:rPr>
          <w:rFonts w:ascii="Times New Roman Regular" w:eastAsia="仿宋_GB2312" w:hAnsi="Times New Roman Regular" w:cs="Times New Roman Regular"/>
          <w:color w:val="000000" w:themeColor="text1"/>
          <w:sz w:val="32"/>
          <w:szCs w:val="32"/>
          <w:u w:val="single"/>
        </w:rPr>
        <w:t xml:space="preserve">           </w:t>
      </w:r>
      <w:r>
        <w:rPr>
          <w:rFonts w:ascii="Times New Roman Regular" w:eastAsia="仿宋_GB2312" w:hAnsi="Times New Roman Regular" w:cs="Times New Roman Regular" w:hint="eastAsia"/>
          <w:color w:val="000000" w:themeColor="text1"/>
          <w:sz w:val="32"/>
          <w:szCs w:val="32"/>
          <w:u w:val="single"/>
        </w:rPr>
        <w:t xml:space="preserve"> </w:t>
      </w:r>
      <w:r>
        <w:rPr>
          <w:rFonts w:ascii="Times New Roman Regular" w:eastAsia="仿宋_GB2312" w:hAnsi="Times New Roman Regular" w:cs="Times New Roman Regular"/>
          <w:color w:val="000000" w:themeColor="text1"/>
          <w:sz w:val="32"/>
          <w:szCs w:val="32"/>
          <w:u w:val="single"/>
        </w:rPr>
        <w:t xml:space="preserve">    </w:t>
      </w:r>
      <w:r>
        <w:rPr>
          <w:rFonts w:ascii="Times New Roman Regular" w:eastAsia="仿宋_GB2312" w:hAnsi="Times New Roman Regular" w:cs="Times New Roman Regular" w:hint="eastAsia"/>
          <w:color w:val="000000" w:themeColor="text1"/>
          <w:sz w:val="32"/>
          <w:szCs w:val="32"/>
          <w:u w:val="single"/>
        </w:rPr>
        <w:tab/>
      </w:r>
    </w:p>
    <w:p w:rsidR="001D445B" w:rsidRDefault="00CE35BF" w:rsidP="00CE35BF">
      <w:pPr>
        <w:spacing w:line="580" w:lineRule="exact"/>
        <w:ind w:firstLineChars="319" w:firstLine="1021"/>
        <w:jc w:val="left"/>
        <w:rPr>
          <w:rFonts w:ascii="Times New Roman Regular" w:eastAsia="仿宋_GB2312" w:hAnsi="Times New Roman Regular" w:cs="Times New Roman Regular" w:hint="eastAsia"/>
          <w:color w:val="000000" w:themeColor="text1"/>
          <w:sz w:val="32"/>
          <w:szCs w:val="32"/>
        </w:rPr>
      </w:pPr>
      <w:r>
        <w:rPr>
          <w:rFonts w:ascii="Times New Roman Regular" w:eastAsia="仿宋_GB2312" w:hAnsi="Times New Roman Regular" w:cs="Times New Roman Regular"/>
          <w:color w:val="000000" w:themeColor="text1"/>
          <w:sz w:val="32"/>
          <w:szCs w:val="32"/>
        </w:rPr>
        <w:t>申</w:t>
      </w:r>
      <w:r>
        <w:rPr>
          <w:rFonts w:ascii="Times New Roman Regular" w:eastAsia="仿宋_GB2312" w:hAnsi="Times New Roman Regular" w:cs="Times New Roman Regular"/>
          <w:color w:val="000000" w:themeColor="text1"/>
          <w:sz w:val="32"/>
          <w:szCs w:val="32"/>
        </w:rPr>
        <w:t xml:space="preserve"> </w:t>
      </w:r>
      <w:r>
        <w:rPr>
          <w:rFonts w:ascii="Times New Roman Regular" w:eastAsia="仿宋_GB2312" w:hAnsi="Times New Roman Regular" w:cs="Times New Roman Regular"/>
          <w:color w:val="000000" w:themeColor="text1"/>
          <w:sz w:val="32"/>
          <w:szCs w:val="32"/>
        </w:rPr>
        <w:t>报</w:t>
      </w:r>
      <w:r>
        <w:rPr>
          <w:rFonts w:ascii="Times New Roman Regular" w:eastAsia="仿宋_GB2312" w:hAnsi="Times New Roman Regular" w:cs="Times New Roman Regular"/>
          <w:color w:val="000000" w:themeColor="text1"/>
          <w:sz w:val="32"/>
          <w:szCs w:val="32"/>
        </w:rPr>
        <w:t xml:space="preserve"> </w:t>
      </w:r>
      <w:r>
        <w:rPr>
          <w:rFonts w:ascii="Times New Roman Regular" w:eastAsia="仿宋_GB2312" w:hAnsi="Times New Roman Regular" w:cs="Times New Roman Regular"/>
          <w:color w:val="000000" w:themeColor="text1"/>
          <w:sz w:val="32"/>
          <w:szCs w:val="32"/>
        </w:rPr>
        <w:t>日</w:t>
      </w:r>
      <w:r>
        <w:rPr>
          <w:rFonts w:ascii="Times New Roman Regular" w:eastAsia="仿宋_GB2312" w:hAnsi="Times New Roman Regular" w:cs="Times New Roman Regular"/>
          <w:color w:val="000000" w:themeColor="text1"/>
          <w:sz w:val="32"/>
          <w:szCs w:val="32"/>
        </w:rPr>
        <w:t xml:space="preserve"> </w:t>
      </w:r>
      <w:r>
        <w:rPr>
          <w:rFonts w:ascii="Times New Roman Regular" w:eastAsia="仿宋_GB2312" w:hAnsi="Times New Roman Regular" w:cs="Times New Roman Regular"/>
          <w:color w:val="000000" w:themeColor="text1"/>
          <w:sz w:val="32"/>
          <w:szCs w:val="32"/>
        </w:rPr>
        <w:t>期</w:t>
      </w:r>
      <w:r>
        <w:rPr>
          <w:rFonts w:ascii="Times New Roman Regular" w:eastAsia="仿宋_GB2312" w:hAnsi="Times New Roman Regular" w:cs="Times New Roman Regular"/>
          <w:color w:val="000000" w:themeColor="text1"/>
          <w:sz w:val="32"/>
          <w:szCs w:val="32"/>
        </w:rPr>
        <w:t xml:space="preserve"> </w:t>
      </w:r>
      <w:r>
        <w:rPr>
          <w:rFonts w:ascii="Times New Roman Regular" w:eastAsia="仿宋_GB2312" w:hAnsi="Times New Roman Regular" w:cs="Times New Roman Regular"/>
          <w:color w:val="000000" w:themeColor="text1"/>
          <w:sz w:val="32"/>
          <w:szCs w:val="32"/>
          <w:u w:val="single"/>
        </w:rPr>
        <w:t xml:space="preserve">  </w:t>
      </w:r>
      <w:r>
        <w:rPr>
          <w:rFonts w:ascii="Times New Roman Regular" w:eastAsia="仿宋_GB2312" w:hAnsi="Times New Roman Regular" w:cs="Times New Roman Regular" w:hint="eastAsia"/>
          <w:color w:val="000000" w:themeColor="text1"/>
          <w:sz w:val="32"/>
          <w:szCs w:val="32"/>
          <w:u w:val="single"/>
        </w:rPr>
        <w:t xml:space="preserve">  </w:t>
      </w:r>
      <w:r>
        <w:rPr>
          <w:rFonts w:ascii="Times New Roman Regular" w:eastAsia="仿宋_GB2312" w:hAnsi="Times New Roman Regular" w:cs="Times New Roman Regular"/>
          <w:color w:val="000000" w:themeColor="text1"/>
          <w:sz w:val="32"/>
          <w:szCs w:val="32"/>
          <w:u w:val="single"/>
        </w:rPr>
        <w:t xml:space="preserve">  </w:t>
      </w:r>
      <w:r>
        <w:rPr>
          <w:rFonts w:ascii="Times New Roman Regular" w:eastAsia="仿宋_GB2312" w:hAnsi="Times New Roman Regular" w:cs="Times New Roman Regular" w:hint="eastAsia"/>
          <w:color w:val="000000" w:themeColor="text1"/>
          <w:sz w:val="32"/>
          <w:szCs w:val="32"/>
          <w:u w:val="single"/>
        </w:rPr>
        <w:t xml:space="preserve"> </w:t>
      </w:r>
      <w:r>
        <w:rPr>
          <w:rFonts w:ascii="Times New Roman Regular" w:eastAsia="仿宋_GB2312" w:hAnsi="Times New Roman Regular" w:cs="Times New Roman Regular"/>
          <w:color w:val="000000" w:themeColor="text1"/>
          <w:sz w:val="32"/>
          <w:szCs w:val="32"/>
          <w:u w:val="single"/>
        </w:rPr>
        <w:t xml:space="preserve"> </w:t>
      </w:r>
      <w:r>
        <w:rPr>
          <w:rFonts w:ascii="Times New Roman Regular" w:eastAsia="仿宋_GB2312" w:hAnsi="Times New Roman Regular" w:cs="Times New Roman Regular"/>
          <w:color w:val="000000" w:themeColor="text1"/>
          <w:sz w:val="32"/>
          <w:szCs w:val="32"/>
        </w:rPr>
        <w:t>年</w:t>
      </w:r>
      <w:r>
        <w:rPr>
          <w:rFonts w:ascii="Times New Roman Regular" w:eastAsia="仿宋_GB2312" w:hAnsi="Times New Roman Regular" w:cs="Times New Roman Regular"/>
          <w:color w:val="000000" w:themeColor="text1"/>
          <w:sz w:val="32"/>
          <w:szCs w:val="32"/>
          <w:u w:val="single"/>
        </w:rPr>
        <w:t xml:space="preserve">  </w:t>
      </w:r>
      <w:r>
        <w:rPr>
          <w:rFonts w:ascii="Times New Roman Regular" w:eastAsia="仿宋_GB2312" w:hAnsi="Times New Roman Regular" w:cs="Times New Roman Regular" w:hint="eastAsia"/>
          <w:color w:val="000000" w:themeColor="text1"/>
          <w:sz w:val="32"/>
          <w:szCs w:val="32"/>
          <w:u w:val="single"/>
        </w:rPr>
        <w:t xml:space="preserve"> </w:t>
      </w:r>
      <w:r>
        <w:rPr>
          <w:rFonts w:ascii="Times New Roman Regular" w:eastAsia="仿宋_GB2312" w:hAnsi="Times New Roman Regular" w:cs="Times New Roman Regular"/>
          <w:color w:val="000000" w:themeColor="text1"/>
          <w:sz w:val="32"/>
          <w:szCs w:val="32"/>
          <w:u w:val="single"/>
        </w:rPr>
        <w:t xml:space="preserve"> </w:t>
      </w:r>
      <w:r>
        <w:rPr>
          <w:rFonts w:ascii="Times New Roman Regular" w:eastAsia="仿宋_GB2312" w:hAnsi="Times New Roman Regular" w:cs="Times New Roman Regular" w:hint="eastAsia"/>
          <w:color w:val="000000" w:themeColor="text1"/>
          <w:sz w:val="32"/>
          <w:szCs w:val="32"/>
          <w:u w:val="single"/>
        </w:rPr>
        <w:t xml:space="preserve">  </w:t>
      </w:r>
      <w:r>
        <w:rPr>
          <w:rFonts w:ascii="Times New Roman Regular" w:eastAsia="仿宋_GB2312" w:hAnsi="Times New Roman Regular" w:cs="Times New Roman Regular"/>
          <w:color w:val="000000" w:themeColor="text1"/>
          <w:sz w:val="32"/>
          <w:szCs w:val="32"/>
          <w:u w:val="single"/>
        </w:rPr>
        <w:t xml:space="preserve"> </w:t>
      </w:r>
      <w:r>
        <w:rPr>
          <w:rFonts w:ascii="Times New Roman Regular" w:eastAsia="仿宋_GB2312" w:hAnsi="Times New Roman Regular" w:cs="Times New Roman Regular"/>
          <w:color w:val="000000" w:themeColor="text1"/>
          <w:sz w:val="32"/>
          <w:szCs w:val="32"/>
        </w:rPr>
        <w:t>月</w:t>
      </w:r>
      <w:r>
        <w:rPr>
          <w:rFonts w:ascii="Times New Roman Regular" w:eastAsia="仿宋_GB2312" w:hAnsi="Times New Roman Regular" w:cs="Times New Roman Regular"/>
          <w:color w:val="000000" w:themeColor="text1"/>
          <w:sz w:val="32"/>
          <w:szCs w:val="32"/>
          <w:u w:val="single"/>
        </w:rPr>
        <w:t xml:space="preserve">   </w:t>
      </w:r>
      <w:r>
        <w:rPr>
          <w:rFonts w:ascii="Times New Roman Regular" w:eastAsia="仿宋_GB2312" w:hAnsi="Times New Roman Regular" w:cs="Times New Roman Regular" w:hint="eastAsia"/>
          <w:color w:val="000000" w:themeColor="text1"/>
          <w:sz w:val="32"/>
          <w:szCs w:val="32"/>
          <w:u w:val="single"/>
        </w:rPr>
        <w:t xml:space="preserve">   </w:t>
      </w:r>
      <w:r>
        <w:rPr>
          <w:rFonts w:ascii="Times New Roman Regular" w:eastAsia="仿宋_GB2312" w:hAnsi="Times New Roman Regular" w:cs="Times New Roman Regular"/>
          <w:color w:val="000000" w:themeColor="text1"/>
          <w:sz w:val="32"/>
          <w:szCs w:val="32"/>
          <w:u w:val="single"/>
        </w:rPr>
        <w:t xml:space="preserve"> </w:t>
      </w:r>
      <w:r>
        <w:rPr>
          <w:rFonts w:ascii="Times New Roman Regular" w:eastAsia="仿宋_GB2312" w:hAnsi="Times New Roman Regular" w:cs="Times New Roman Regular"/>
          <w:color w:val="000000" w:themeColor="text1"/>
          <w:sz w:val="32"/>
          <w:szCs w:val="32"/>
        </w:rPr>
        <w:t>日</w:t>
      </w:r>
    </w:p>
    <w:p w:rsidR="001D445B" w:rsidRDefault="001D445B">
      <w:pPr>
        <w:spacing w:line="580" w:lineRule="exact"/>
        <w:ind w:firstLineChars="200" w:firstLine="640"/>
        <w:jc w:val="left"/>
        <w:rPr>
          <w:rFonts w:ascii="Times New Roman Regular" w:eastAsia="仿宋_GB2312" w:hAnsi="Times New Roman Regular" w:cs="Times New Roman Regular" w:hint="eastAsia"/>
          <w:color w:val="000000" w:themeColor="text1"/>
          <w:sz w:val="32"/>
          <w:szCs w:val="32"/>
        </w:rPr>
      </w:pPr>
    </w:p>
    <w:p w:rsidR="001D445B" w:rsidRDefault="001D445B">
      <w:pPr>
        <w:spacing w:line="360" w:lineRule="exact"/>
        <w:ind w:firstLineChars="500" w:firstLine="1600"/>
        <w:rPr>
          <w:rFonts w:ascii="Times New Roman Regular" w:eastAsia="仿宋_GB2312" w:hAnsi="Times New Roman Regular" w:cs="Times New Roman Regular" w:hint="eastAsia"/>
          <w:color w:val="000000" w:themeColor="text1"/>
          <w:sz w:val="32"/>
          <w:szCs w:val="32"/>
        </w:rPr>
      </w:pPr>
    </w:p>
    <w:p w:rsidR="001D445B" w:rsidRDefault="001D445B">
      <w:pPr>
        <w:spacing w:line="360" w:lineRule="exact"/>
        <w:ind w:firstLineChars="500" w:firstLine="1600"/>
        <w:rPr>
          <w:rFonts w:ascii="Times New Roman Regular" w:eastAsia="仿宋_GB2312" w:hAnsi="Times New Roman Regular" w:cs="Times New Roman Regular" w:hint="eastAsia"/>
          <w:color w:val="000000" w:themeColor="text1"/>
          <w:sz w:val="32"/>
          <w:szCs w:val="32"/>
        </w:rPr>
      </w:pPr>
    </w:p>
    <w:p w:rsidR="001D445B" w:rsidRDefault="001D445B">
      <w:pPr>
        <w:spacing w:line="360" w:lineRule="exact"/>
        <w:ind w:firstLineChars="500" w:firstLine="1600"/>
        <w:rPr>
          <w:rFonts w:ascii="Times New Roman Regular" w:eastAsia="仿宋_GB2312" w:hAnsi="Times New Roman Regular" w:cs="Times New Roman Regular" w:hint="eastAsia"/>
          <w:color w:val="000000" w:themeColor="text1"/>
          <w:sz w:val="32"/>
          <w:szCs w:val="32"/>
        </w:rPr>
      </w:pPr>
    </w:p>
    <w:p w:rsidR="001D445B" w:rsidRDefault="001D445B">
      <w:pPr>
        <w:spacing w:line="360" w:lineRule="exact"/>
        <w:ind w:firstLineChars="500" w:firstLine="1600"/>
        <w:rPr>
          <w:rFonts w:ascii="Times New Roman Regular" w:eastAsia="仿宋_GB2312" w:hAnsi="Times New Roman Regular" w:cs="Times New Roman Regular" w:hint="eastAsia"/>
          <w:color w:val="000000" w:themeColor="text1"/>
          <w:sz w:val="32"/>
          <w:szCs w:val="32"/>
        </w:rPr>
      </w:pPr>
    </w:p>
    <w:p w:rsidR="00CE35BF" w:rsidRDefault="00CE35BF">
      <w:pPr>
        <w:spacing w:line="360" w:lineRule="exact"/>
        <w:ind w:firstLineChars="500" w:firstLine="1600"/>
        <w:rPr>
          <w:rFonts w:ascii="Times New Roman Regular" w:eastAsia="仿宋_GB2312" w:hAnsi="Times New Roman Regular" w:cs="Times New Roman Regular" w:hint="eastAsia"/>
          <w:color w:val="000000" w:themeColor="text1"/>
          <w:sz w:val="32"/>
          <w:szCs w:val="32"/>
        </w:rPr>
      </w:pPr>
    </w:p>
    <w:p w:rsidR="00CE35BF" w:rsidRDefault="00CE35BF">
      <w:pPr>
        <w:spacing w:line="360" w:lineRule="exact"/>
        <w:ind w:firstLineChars="500" w:firstLine="1600"/>
        <w:rPr>
          <w:rFonts w:ascii="Times New Roman Regular" w:eastAsia="仿宋_GB2312" w:hAnsi="Times New Roman Regular" w:cs="Times New Roman Regular" w:hint="eastAsia"/>
          <w:color w:val="000000" w:themeColor="text1"/>
          <w:sz w:val="32"/>
          <w:szCs w:val="32"/>
        </w:rPr>
      </w:pPr>
    </w:p>
    <w:p w:rsidR="00CE35BF" w:rsidRDefault="00CE35BF">
      <w:pPr>
        <w:spacing w:line="360" w:lineRule="exact"/>
        <w:ind w:firstLineChars="500" w:firstLine="1600"/>
        <w:rPr>
          <w:rFonts w:ascii="Times New Roman Regular" w:eastAsia="仿宋_GB2312" w:hAnsi="Times New Roman Regular" w:cs="Times New Roman Regular" w:hint="eastAsia"/>
          <w:color w:val="000000" w:themeColor="text1"/>
          <w:sz w:val="32"/>
          <w:szCs w:val="32"/>
        </w:rPr>
      </w:pPr>
    </w:p>
    <w:p w:rsidR="001D445B" w:rsidRDefault="001D445B">
      <w:pPr>
        <w:spacing w:line="360" w:lineRule="exact"/>
        <w:ind w:firstLineChars="500" w:firstLine="1600"/>
        <w:rPr>
          <w:rFonts w:ascii="Times New Roman Regular" w:eastAsia="仿宋_GB2312" w:hAnsi="Times New Roman Regular" w:cs="Times New Roman Regular" w:hint="eastAsia"/>
          <w:color w:val="000000" w:themeColor="text1"/>
          <w:sz w:val="32"/>
          <w:szCs w:val="32"/>
        </w:rPr>
      </w:pPr>
    </w:p>
    <w:p w:rsidR="001D445B" w:rsidRDefault="001D445B">
      <w:pPr>
        <w:spacing w:line="360" w:lineRule="exact"/>
        <w:ind w:firstLineChars="500" w:firstLine="1600"/>
        <w:rPr>
          <w:rFonts w:ascii="Times New Roman Regular" w:eastAsia="仿宋_GB2312" w:hAnsi="Times New Roman Regular" w:cs="Times New Roman Regular" w:hint="eastAsia"/>
          <w:color w:val="000000" w:themeColor="text1"/>
          <w:sz w:val="32"/>
          <w:szCs w:val="32"/>
        </w:rPr>
      </w:pPr>
    </w:p>
    <w:p w:rsidR="001D445B" w:rsidRPr="00CE35BF" w:rsidRDefault="00CE35BF" w:rsidP="00CE35BF">
      <w:pPr>
        <w:spacing w:line="320" w:lineRule="exact"/>
        <w:jc w:val="center"/>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 xml:space="preserve">江西省教育厅  </w:t>
      </w:r>
      <w:r w:rsidRPr="00CE35BF">
        <w:rPr>
          <w:rFonts w:ascii="楷体" w:eastAsia="楷体" w:hAnsi="楷体" w:cs="楷体" w:hint="eastAsia"/>
          <w:color w:val="000000" w:themeColor="text1"/>
          <w:sz w:val="32"/>
          <w:szCs w:val="32"/>
        </w:rPr>
        <w:t xml:space="preserve"> 制</w:t>
      </w:r>
      <w:bookmarkStart w:id="0" w:name="_GoBack"/>
      <w:bookmarkEnd w:id="0"/>
    </w:p>
    <w:p w:rsidR="00CE35BF" w:rsidRDefault="00CE35BF">
      <w:pPr>
        <w:widowControl/>
        <w:jc w:val="left"/>
        <w:rPr>
          <w:rFonts w:ascii="Times New Roman Regular" w:eastAsia="仿宋_GB2312" w:hAnsi="Times New Roman Regular" w:cs="Times New Roman Regular" w:hint="eastAsia"/>
          <w:color w:val="000000" w:themeColor="text1"/>
          <w:sz w:val="32"/>
          <w:szCs w:val="32"/>
        </w:rPr>
      </w:pPr>
      <w:r>
        <w:rPr>
          <w:rFonts w:ascii="Times New Roman Regular" w:eastAsia="仿宋_GB2312" w:hAnsi="Times New Roman Regular" w:cs="Times New Roman Regular" w:hint="eastAsia"/>
          <w:color w:val="000000" w:themeColor="text1"/>
          <w:sz w:val="32"/>
          <w:szCs w:val="32"/>
        </w:rPr>
        <w:br w:type="page"/>
      </w:r>
    </w:p>
    <w:p w:rsidR="001D445B" w:rsidRDefault="00CE35BF">
      <w:pPr>
        <w:spacing w:line="585"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bCs/>
          <w:color w:val="000000" w:themeColor="text1"/>
          <w:sz w:val="44"/>
          <w:szCs w:val="44"/>
        </w:rPr>
        <w:t>江西省第</w:t>
      </w:r>
      <w:r>
        <w:rPr>
          <w:rFonts w:ascii="方正小标宋简体" w:eastAsia="方正小标宋简体" w:hAnsi="方正小标宋简体" w:cs="方正小标宋简体" w:hint="eastAsia"/>
          <w:bCs/>
          <w:color w:val="000000" w:themeColor="text1"/>
          <w:sz w:val="44"/>
          <w:szCs w:val="44"/>
        </w:rPr>
        <w:t>三</w:t>
      </w:r>
      <w:r>
        <w:rPr>
          <w:rFonts w:ascii="方正小标宋简体" w:eastAsia="方正小标宋简体" w:hAnsi="方正小标宋简体" w:cs="方正小标宋简体"/>
          <w:bCs/>
          <w:color w:val="000000" w:themeColor="text1"/>
          <w:sz w:val="44"/>
          <w:szCs w:val="44"/>
        </w:rPr>
        <w:t>批语言文字规范化示范校申报表</w:t>
      </w:r>
    </w:p>
    <w:p w:rsidR="001D445B" w:rsidRDefault="001D445B">
      <w:pPr>
        <w:spacing w:line="585" w:lineRule="exact"/>
        <w:jc w:val="center"/>
        <w:rPr>
          <w:rFonts w:ascii="方正小标宋简体" w:eastAsia="方正小标宋简体" w:hAnsi="方正小标宋简体" w:cs="方正小标宋简体"/>
          <w:bCs/>
          <w:color w:val="000000" w:themeColor="text1"/>
          <w:sz w:val="44"/>
          <w:szCs w:val="44"/>
        </w:rPr>
      </w:pPr>
    </w:p>
    <w:tbl>
      <w:tblPr>
        <w:tblStyle w:val="20"/>
        <w:tblW w:w="0" w:type="auto"/>
        <w:jc w:val="center"/>
        <w:tblLayout w:type="fixed"/>
        <w:tblLook w:val="04A0"/>
      </w:tblPr>
      <w:tblGrid>
        <w:gridCol w:w="1557"/>
        <w:gridCol w:w="825"/>
        <w:gridCol w:w="2366"/>
        <w:gridCol w:w="1283"/>
        <w:gridCol w:w="1900"/>
        <w:gridCol w:w="997"/>
      </w:tblGrid>
      <w:tr w:rsidR="001D445B">
        <w:trPr>
          <w:trHeight w:val="536"/>
          <w:jc w:val="center"/>
        </w:trPr>
        <w:tc>
          <w:tcPr>
            <w:tcW w:w="2382" w:type="dxa"/>
            <w:gridSpan w:val="2"/>
            <w:vAlign w:val="center"/>
          </w:tcPr>
          <w:p w:rsidR="001D445B" w:rsidRDefault="00CE35BF">
            <w:pPr>
              <w:spacing w:line="5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学校名称</w:t>
            </w:r>
          </w:p>
        </w:tc>
        <w:tc>
          <w:tcPr>
            <w:tcW w:w="6546" w:type="dxa"/>
            <w:gridSpan w:val="4"/>
            <w:vAlign w:val="center"/>
          </w:tcPr>
          <w:p w:rsidR="001D445B" w:rsidRDefault="001D445B">
            <w:pPr>
              <w:spacing w:line="580" w:lineRule="exact"/>
              <w:jc w:val="center"/>
              <w:rPr>
                <w:rFonts w:ascii="Times New Roman Regular" w:eastAsia="仿宋_GB2312" w:hAnsi="Times New Roman Regular" w:cs="Times New Roman Regular" w:hint="eastAsia"/>
                <w:color w:val="000000" w:themeColor="text1"/>
                <w:sz w:val="32"/>
                <w:szCs w:val="32"/>
              </w:rPr>
            </w:pPr>
          </w:p>
        </w:tc>
      </w:tr>
      <w:tr w:rsidR="001D445B">
        <w:trPr>
          <w:trHeight w:val="498"/>
          <w:jc w:val="center"/>
        </w:trPr>
        <w:tc>
          <w:tcPr>
            <w:tcW w:w="2382" w:type="dxa"/>
            <w:gridSpan w:val="2"/>
            <w:vAlign w:val="center"/>
          </w:tcPr>
          <w:p w:rsidR="001D445B" w:rsidRDefault="00CE35BF">
            <w:pPr>
              <w:spacing w:line="5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学校地址</w:t>
            </w:r>
          </w:p>
        </w:tc>
        <w:tc>
          <w:tcPr>
            <w:tcW w:w="6546" w:type="dxa"/>
            <w:gridSpan w:val="4"/>
            <w:vAlign w:val="center"/>
          </w:tcPr>
          <w:p w:rsidR="001D445B" w:rsidRDefault="001D445B">
            <w:pPr>
              <w:spacing w:line="580" w:lineRule="exact"/>
              <w:jc w:val="center"/>
              <w:rPr>
                <w:rFonts w:ascii="Times New Roman Regular" w:eastAsia="仿宋_GB2312" w:hAnsi="Times New Roman Regular" w:cs="Times New Roman Regular" w:hint="eastAsia"/>
                <w:color w:val="000000" w:themeColor="text1"/>
                <w:sz w:val="32"/>
                <w:szCs w:val="32"/>
              </w:rPr>
            </w:pPr>
          </w:p>
        </w:tc>
      </w:tr>
      <w:tr w:rsidR="001D445B">
        <w:trPr>
          <w:trHeight w:val="978"/>
          <w:jc w:val="center"/>
        </w:trPr>
        <w:tc>
          <w:tcPr>
            <w:tcW w:w="2382" w:type="dxa"/>
            <w:gridSpan w:val="2"/>
            <w:vAlign w:val="center"/>
          </w:tcPr>
          <w:p w:rsidR="001D445B" w:rsidRDefault="00CE35BF">
            <w:pPr>
              <w:spacing w:line="5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学校类别</w:t>
            </w:r>
          </w:p>
        </w:tc>
        <w:tc>
          <w:tcPr>
            <w:tcW w:w="6546" w:type="dxa"/>
            <w:gridSpan w:val="4"/>
            <w:vAlign w:val="center"/>
          </w:tcPr>
          <w:p w:rsidR="001D445B" w:rsidRDefault="00CE35BF">
            <w:pPr>
              <w:spacing w:line="580" w:lineRule="exact"/>
              <w:jc w:val="left"/>
              <w:rPr>
                <w:rFonts w:ascii="Times New Roman Regular" w:eastAsia="仿宋_GB2312" w:hAnsi="Times New Roman Regular" w:cs="Times New Roman Regular" w:hint="eastAsia"/>
                <w:color w:val="000000" w:themeColor="text1"/>
                <w:sz w:val="32"/>
                <w:szCs w:val="32"/>
              </w:rPr>
            </w:pPr>
            <w:r>
              <w:rPr>
                <w:rFonts w:ascii="Times New Roman Regular" w:eastAsia="仿宋_GB2312" w:hAnsi="Times New Roman Regular" w:cs="Times New Roman Regular"/>
                <w:color w:val="000000" w:themeColor="text1"/>
                <w:sz w:val="32"/>
                <w:szCs w:val="32"/>
              </w:rPr>
              <w:t>幼儿园（</w:t>
            </w:r>
            <w:r>
              <w:rPr>
                <w:rFonts w:ascii="Times New Roman Regular" w:eastAsia="仿宋_GB2312" w:hAnsi="Times New Roman Regular" w:cs="Times New Roman Regular"/>
                <w:color w:val="000000" w:themeColor="text1"/>
                <w:sz w:val="32"/>
                <w:szCs w:val="32"/>
              </w:rPr>
              <w:t xml:space="preserve">  </w:t>
            </w:r>
            <w:r>
              <w:rPr>
                <w:rFonts w:ascii="Times New Roman Regular" w:eastAsia="仿宋_GB2312" w:hAnsi="Times New Roman Regular" w:cs="Times New Roman Regular"/>
                <w:color w:val="000000" w:themeColor="text1"/>
                <w:sz w:val="32"/>
                <w:szCs w:val="32"/>
              </w:rPr>
              <w:t>）</w:t>
            </w:r>
            <w:r>
              <w:rPr>
                <w:rFonts w:ascii="Times New Roman Regular" w:eastAsia="仿宋_GB2312" w:hAnsi="Times New Roman Regular" w:cs="Times New Roman Regular"/>
                <w:color w:val="000000" w:themeColor="text1"/>
                <w:sz w:val="32"/>
                <w:szCs w:val="32"/>
              </w:rPr>
              <w:t xml:space="preserve"> </w:t>
            </w:r>
            <w:r>
              <w:rPr>
                <w:rFonts w:ascii="Times New Roman Regular" w:eastAsia="仿宋_GB2312" w:hAnsi="Times New Roman Regular" w:cs="Times New Roman Regular"/>
                <w:color w:val="000000" w:themeColor="text1"/>
                <w:sz w:val="32"/>
                <w:szCs w:val="32"/>
              </w:rPr>
              <w:t>中小学（</w:t>
            </w:r>
            <w:r>
              <w:rPr>
                <w:rFonts w:ascii="Times New Roman Regular" w:eastAsia="仿宋_GB2312" w:hAnsi="Times New Roman Regular" w:cs="Times New Roman Regular"/>
                <w:color w:val="000000" w:themeColor="text1"/>
                <w:sz w:val="32"/>
                <w:szCs w:val="32"/>
              </w:rPr>
              <w:t xml:space="preserve">  </w:t>
            </w:r>
            <w:r>
              <w:rPr>
                <w:rFonts w:ascii="Times New Roman Regular" w:eastAsia="仿宋_GB2312" w:hAnsi="Times New Roman Regular" w:cs="Times New Roman Regular"/>
                <w:color w:val="000000" w:themeColor="text1"/>
                <w:sz w:val="32"/>
                <w:szCs w:val="32"/>
              </w:rPr>
              <w:t>）</w:t>
            </w:r>
            <w:r>
              <w:rPr>
                <w:rFonts w:ascii="Times New Roman Regular" w:eastAsia="仿宋_GB2312" w:hAnsi="Times New Roman Regular" w:cs="Times New Roman Regular" w:hint="eastAsia"/>
                <w:color w:val="000000" w:themeColor="text1"/>
                <w:sz w:val="32"/>
                <w:szCs w:val="32"/>
              </w:rPr>
              <w:t xml:space="preserve"> </w:t>
            </w:r>
            <w:r>
              <w:rPr>
                <w:rFonts w:ascii="Times New Roman Regular" w:eastAsia="仿宋_GB2312" w:hAnsi="Times New Roman Regular" w:cs="Times New Roman Regular"/>
                <w:color w:val="000000" w:themeColor="text1"/>
                <w:sz w:val="32"/>
                <w:szCs w:val="32"/>
              </w:rPr>
              <w:t>中职学校（</w:t>
            </w:r>
            <w:r>
              <w:rPr>
                <w:rFonts w:ascii="Times New Roman Regular" w:eastAsia="仿宋_GB2312" w:hAnsi="Times New Roman Regular" w:cs="Times New Roman Regular"/>
                <w:color w:val="000000" w:themeColor="text1"/>
                <w:sz w:val="32"/>
                <w:szCs w:val="32"/>
              </w:rPr>
              <w:t xml:space="preserve">  </w:t>
            </w:r>
            <w:r>
              <w:rPr>
                <w:rFonts w:ascii="Times New Roman Regular" w:eastAsia="仿宋_GB2312" w:hAnsi="Times New Roman Regular" w:cs="Times New Roman Regular"/>
                <w:color w:val="000000" w:themeColor="text1"/>
                <w:sz w:val="32"/>
                <w:szCs w:val="32"/>
              </w:rPr>
              <w:t>）高职院校（</w:t>
            </w:r>
            <w:r>
              <w:rPr>
                <w:rFonts w:ascii="Times New Roman Regular" w:eastAsia="仿宋_GB2312" w:hAnsi="Times New Roman Regular" w:cs="Times New Roman Regular"/>
                <w:color w:val="000000" w:themeColor="text1"/>
                <w:sz w:val="32"/>
                <w:szCs w:val="32"/>
              </w:rPr>
              <w:t xml:space="preserve">  </w:t>
            </w:r>
            <w:r>
              <w:rPr>
                <w:rFonts w:ascii="Times New Roman Regular" w:eastAsia="仿宋_GB2312" w:hAnsi="Times New Roman Regular" w:cs="Times New Roman Regular"/>
                <w:color w:val="000000" w:themeColor="text1"/>
                <w:sz w:val="32"/>
                <w:szCs w:val="32"/>
              </w:rPr>
              <w:t>）</w:t>
            </w:r>
            <w:r>
              <w:rPr>
                <w:rFonts w:ascii="Times New Roman Regular" w:eastAsia="仿宋_GB2312" w:hAnsi="Times New Roman Regular" w:cs="Times New Roman Regular" w:hint="eastAsia"/>
                <w:color w:val="000000" w:themeColor="text1"/>
                <w:sz w:val="32"/>
                <w:szCs w:val="32"/>
              </w:rPr>
              <w:t xml:space="preserve"> </w:t>
            </w:r>
            <w:r>
              <w:rPr>
                <w:rFonts w:ascii="Times New Roman Regular" w:eastAsia="仿宋_GB2312" w:hAnsi="Times New Roman Regular" w:cs="Times New Roman Regular"/>
                <w:color w:val="000000" w:themeColor="text1"/>
                <w:sz w:val="32"/>
                <w:szCs w:val="32"/>
              </w:rPr>
              <w:t>其他（</w:t>
            </w:r>
            <w:r>
              <w:rPr>
                <w:rFonts w:ascii="Times New Roman Regular" w:eastAsia="仿宋_GB2312" w:hAnsi="Times New Roman Regular" w:cs="Times New Roman Regular"/>
                <w:color w:val="000000" w:themeColor="text1"/>
                <w:sz w:val="32"/>
                <w:szCs w:val="32"/>
              </w:rPr>
              <w:t xml:space="preserve">  </w:t>
            </w:r>
            <w:r>
              <w:rPr>
                <w:rFonts w:ascii="Times New Roman Regular" w:eastAsia="仿宋_GB2312" w:hAnsi="Times New Roman Regular" w:cs="Times New Roman Regular"/>
                <w:color w:val="000000" w:themeColor="text1"/>
                <w:sz w:val="32"/>
                <w:szCs w:val="32"/>
              </w:rPr>
              <w:t>）</w:t>
            </w:r>
          </w:p>
        </w:tc>
      </w:tr>
      <w:tr w:rsidR="001D445B">
        <w:trPr>
          <w:trHeight w:val="90"/>
          <w:jc w:val="center"/>
        </w:trPr>
        <w:tc>
          <w:tcPr>
            <w:tcW w:w="2382" w:type="dxa"/>
            <w:gridSpan w:val="2"/>
            <w:vAlign w:val="center"/>
          </w:tcPr>
          <w:p w:rsidR="001D445B" w:rsidRDefault="00CE35BF">
            <w:pPr>
              <w:spacing w:line="5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语言文字工作</w:t>
            </w:r>
          </w:p>
          <w:p w:rsidR="001D445B" w:rsidRDefault="00CE35BF">
            <w:pPr>
              <w:spacing w:line="5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负责人</w:t>
            </w:r>
          </w:p>
        </w:tc>
        <w:tc>
          <w:tcPr>
            <w:tcW w:w="2366" w:type="dxa"/>
            <w:vAlign w:val="center"/>
          </w:tcPr>
          <w:p w:rsidR="001D445B" w:rsidRDefault="001D445B">
            <w:pPr>
              <w:spacing w:line="580" w:lineRule="exact"/>
              <w:jc w:val="center"/>
              <w:rPr>
                <w:rFonts w:ascii="Times New Roman Regular" w:eastAsia="仿宋_GB2312" w:hAnsi="Times New Roman Regular" w:cs="Times New Roman Regular" w:hint="eastAsia"/>
                <w:color w:val="000000" w:themeColor="text1"/>
                <w:sz w:val="32"/>
                <w:szCs w:val="32"/>
              </w:rPr>
            </w:pPr>
          </w:p>
        </w:tc>
        <w:tc>
          <w:tcPr>
            <w:tcW w:w="1283" w:type="dxa"/>
            <w:vAlign w:val="center"/>
          </w:tcPr>
          <w:p w:rsidR="001D445B" w:rsidRDefault="00CE35BF">
            <w:pPr>
              <w:spacing w:line="580" w:lineRule="exact"/>
              <w:jc w:val="center"/>
              <w:rPr>
                <w:rFonts w:ascii="Times New Roman Regular" w:eastAsia="仿宋_GB2312" w:hAnsi="Times New Roman Regular" w:cs="Times New Roman Regular" w:hint="eastAsia"/>
                <w:color w:val="000000" w:themeColor="text1"/>
                <w:sz w:val="32"/>
                <w:szCs w:val="32"/>
              </w:rPr>
            </w:pPr>
            <w:r>
              <w:rPr>
                <w:rFonts w:ascii="Times New Roman Regular" w:eastAsia="仿宋_GB2312" w:hAnsi="Times New Roman Regular" w:cs="Times New Roman Regular"/>
                <w:color w:val="000000" w:themeColor="text1"/>
                <w:sz w:val="32"/>
                <w:szCs w:val="32"/>
              </w:rPr>
              <w:t>联系</w:t>
            </w:r>
          </w:p>
          <w:p w:rsidR="001D445B" w:rsidRDefault="00CE35BF">
            <w:pPr>
              <w:spacing w:line="580" w:lineRule="exact"/>
              <w:jc w:val="center"/>
              <w:rPr>
                <w:rFonts w:ascii="Times New Roman Regular" w:eastAsia="仿宋_GB2312" w:hAnsi="Times New Roman Regular" w:cs="Times New Roman Regular" w:hint="eastAsia"/>
                <w:color w:val="000000" w:themeColor="text1"/>
                <w:sz w:val="32"/>
                <w:szCs w:val="32"/>
              </w:rPr>
            </w:pPr>
            <w:r>
              <w:rPr>
                <w:rFonts w:ascii="Times New Roman Regular" w:eastAsia="仿宋_GB2312" w:hAnsi="Times New Roman Regular" w:cs="Times New Roman Regular"/>
                <w:color w:val="000000" w:themeColor="text1"/>
                <w:sz w:val="32"/>
                <w:szCs w:val="32"/>
              </w:rPr>
              <w:t>电话</w:t>
            </w:r>
          </w:p>
        </w:tc>
        <w:tc>
          <w:tcPr>
            <w:tcW w:w="2897" w:type="dxa"/>
            <w:gridSpan w:val="2"/>
            <w:vAlign w:val="center"/>
          </w:tcPr>
          <w:p w:rsidR="001D445B" w:rsidRDefault="001D445B">
            <w:pPr>
              <w:spacing w:line="580" w:lineRule="exact"/>
              <w:jc w:val="center"/>
              <w:rPr>
                <w:rFonts w:ascii="Times New Roman Regular" w:eastAsia="仿宋_GB2312" w:hAnsi="Times New Roman Regular" w:cs="Times New Roman Regular" w:hint="eastAsia"/>
                <w:color w:val="000000" w:themeColor="text1"/>
                <w:sz w:val="32"/>
                <w:szCs w:val="32"/>
              </w:rPr>
            </w:pPr>
          </w:p>
        </w:tc>
      </w:tr>
      <w:tr w:rsidR="001D445B">
        <w:trPr>
          <w:trHeight w:val="549"/>
          <w:jc w:val="center"/>
        </w:trPr>
        <w:tc>
          <w:tcPr>
            <w:tcW w:w="2382" w:type="dxa"/>
            <w:gridSpan w:val="2"/>
            <w:vMerge w:val="restart"/>
            <w:vAlign w:val="center"/>
          </w:tcPr>
          <w:p w:rsidR="001D445B" w:rsidRDefault="00CE35BF">
            <w:pPr>
              <w:spacing w:line="5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学校规模</w:t>
            </w:r>
          </w:p>
        </w:tc>
        <w:tc>
          <w:tcPr>
            <w:tcW w:w="2366" w:type="dxa"/>
            <w:vAlign w:val="center"/>
          </w:tcPr>
          <w:p w:rsidR="001D445B" w:rsidRDefault="00CE35BF">
            <w:pPr>
              <w:spacing w:line="580" w:lineRule="exact"/>
              <w:jc w:val="center"/>
              <w:rPr>
                <w:rFonts w:ascii="Times New Roman Regular" w:eastAsia="仿宋_GB2312" w:hAnsi="Times New Roman Regular" w:cs="Times New Roman Regular" w:hint="eastAsia"/>
                <w:color w:val="000000" w:themeColor="text1"/>
                <w:sz w:val="32"/>
                <w:szCs w:val="32"/>
              </w:rPr>
            </w:pPr>
            <w:r>
              <w:rPr>
                <w:rFonts w:ascii="Times New Roman Regular" w:eastAsia="仿宋_GB2312" w:hAnsi="Times New Roman Regular" w:cs="Times New Roman Regular"/>
                <w:color w:val="000000" w:themeColor="text1"/>
                <w:sz w:val="32"/>
                <w:szCs w:val="32"/>
              </w:rPr>
              <w:t>在校学生总数</w:t>
            </w:r>
          </w:p>
        </w:tc>
        <w:tc>
          <w:tcPr>
            <w:tcW w:w="1283" w:type="dxa"/>
            <w:vAlign w:val="center"/>
          </w:tcPr>
          <w:p w:rsidR="001D445B" w:rsidRDefault="001D445B">
            <w:pPr>
              <w:spacing w:line="580" w:lineRule="exact"/>
              <w:jc w:val="center"/>
              <w:rPr>
                <w:rFonts w:ascii="Times New Roman Regular" w:eastAsia="仿宋_GB2312" w:hAnsi="Times New Roman Regular" w:cs="Times New Roman Regular" w:hint="eastAsia"/>
                <w:color w:val="000000" w:themeColor="text1"/>
                <w:sz w:val="32"/>
                <w:szCs w:val="32"/>
              </w:rPr>
            </w:pPr>
          </w:p>
        </w:tc>
        <w:tc>
          <w:tcPr>
            <w:tcW w:w="1900" w:type="dxa"/>
            <w:vAlign w:val="center"/>
          </w:tcPr>
          <w:p w:rsidR="001D445B" w:rsidRDefault="00CE35BF">
            <w:pPr>
              <w:spacing w:line="580" w:lineRule="exact"/>
              <w:jc w:val="center"/>
              <w:rPr>
                <w:rFonts w:ascii="Times New Roman Regular" w:eastAsia="仿宋_GB2312" w:hAnsi="Times New Roman Regular" w:cs="Times New Roman Regular" w:hint="eastAsia"/>
                <w:color w:val="000000" w:themeColor="text1"/>
                <w:sz w:val="32"/>
                <w:szCs w:val="32"/>
              </w:rPr>
            </w:pPr>
            <w:r>
              <w:rPr>
                <w:rFonts w:ascii="Times New Roman Regular" w:eastAsia="仿宋_GB2312" w:hAnsi="Times New Roman Regular" w:cs="Times New Roman Regular"/>
                <w:color w:val="000000" w:themeColor="text1"/>
                <w:sz w:val="32"/>
                <w:szCs w:val="32"/>
              </w:rPr>
              <w:t>在编教师数</w:t>
            </w:r>
          </w:p>
        </w:tc>
        <w:tc>
          <w:tcPr>
            <w:tcW w:w="997" w:type="dxa"/>
            <w:vAlign w:val="center"/>
          </w:tcPr>
          <w:p w:rsidR="001D445B" w:rsidRDefault="001D445B">
            <w:pPr>
              <w:spacing w:line="580" w:lineRule="exact"/>
              <w:rPr>
                <w:rFonts w:ascii="Times New Roman Regular" w:eastAsia="仿宋_GB2312" w:hAnsi="Times New Roman Regular" w:cs="Times New Roman Regular" w:hint="eastAsia"/>
                <w:color w:val="000000" w:themeColor="text1"/>
                <w:sz w:val="32"/>
                <w:szCs w:val="32"/>
              </w:rPr>
            </w:pPr>
          </w:p>
        </w:tc>
      </w:tr>
      <w:tr w:rsidR="001D445B">
        <w:trPr>
          <w:trHeight w:val="495"/>
          <w:jc w:val="center"/>
        </w:trPr>
        <w:tc>
          <w:tcPr>
            <w:tcW w:w="2382" w:type="dxa"/>
            <w:gridSpan w:val="2"/>
            <w:vMerge/>
            <w:vAlign w:val="center"/>
          </w:tcPr>
          <w:p w:rsidR="001D445B" w:rsidRDefault="001D445B">
            <w:pPr>
              <w:spacing w:line="580" w:lineRule="exact"/>
              <w:jc w:val="center"/>
              <w:rPr>
                <w:rFonts w:ascii="Times New Roman Regular" w:eastAsia="仿宋_GB2312" w:hAnsi="Times New Roman Regular" w:cs="Times New Roman Regular" w:hint="eastAsia"/>
                <w:color w:val="000000" w:themeColor="text1"/>
                <w:sz w:val="32"/>
                <w:szCs w:val="32"/>
              </w:rPr>
            </w:pPr>
          </w:p>
        </w:tc>
        <w:tc>
          <w:tcPr>
            <w:tcW w:w="2366" w:type="dxa"/>
            <w:vAlign w:val="center"/>
          </w:tcPr>
          <w:p w:rsidR="001D445B" w:rsidRDefault="00CE35BF">
            <w:pPr>
              <w:spacing w:line="580" w:lineRule="exact"/>
              <w:jc w:val="center"/>
              <w:rPr>
                <w:rFonts w:ascii="Times New Roman Regular" w:eastAsia="仿宋_GB2312" w:hAnsi="Times New Roman Regular" w:cs="Times New Roman Regular" w:hint="eastAsia"/>
                <w:color w:val="000000" w:themeColor="text1"/>
                <w:sz w:val="32"/>
                <w:szCs w:val="32"/>
              </w:rPr>
            </w:pPr>
            <w:r>
              <w:rPr>
                <w:rFonts w:ascii="Times New Roman Regular" w:eastAsia="仿宋_GB2312" w:hAnsi="Times New Roman Regular" w:cs="Times New Roman Regular"/>
                <w:color w:val="000000" w:themeColor="text1"/>
                <w:sz w:val="32"/>
                <w:szCs w:val="32"/>
              </w:rPr>
              <w:t>教职员工总数</w:t>
            </w:r>
          </w:p>
        </w:tc>
        <w:tc>
          <w:tcPr>
            <w:tcW w:w="1283" w:type="dxa"/>
            <w:vAlign w:val="center"/>
          </w:tcPr>
          <w:p w:rsidR="001D445B" w:rsidRDefault="001D445B">
            <w:pPr>
              <w:spacing w:line="580" w:lineRule="exact"/>
              <w:jc w:val="center"/>
              <w:rPr>
                <w:rFonts w:ascii="Times New Roman Regular" w:eastAsia="仿宋_GB2312" w:hAnsi="Times New Roman Regular" w:cs="Times New Roman Regular" w:hint="eastAsia"/>
                <w:color w:val="000000" w:themeColor="text1"/>
                <w:sz w:val="32"/>
                <w:szCs w:val="32"/>
              </w:rPr>
            </w:pPr>
          </w:p>
        </w:tc>
        <w:tc>
          <w:tcPr>
            <w:tcW w:w="1900" w:type="dxa"/>
            <w:vAlign w:val="center"/>
          </w:tcPr>
          <w:p w:rsidR="001D445B" w:rsidRDefault="00CE35BF">
            <w:pPr>
              <w:spacing w:line="580" w:lineRule="exact"/>
              <w:jc w:val="center"/>
              <w:rPr>
                <w:rFonts w:ascii="Times New Roman Regular" w:eastAsia="仿宋_GB2312" w:hAnsi="Times New Roman Regular" w:cs="Times New Roman Regular" w:hint="eastAsia"/>
                <w:color w:val="000000" w:themeColor="text1"/>
                <w:sz w:val="32"/>
                <w:szCs w:val="32"/>
              </w:rPr>
            </w:pPr>
            <w:r>
              <w:rPr>
                <w:rFonts w:ascii="Times New Roman Regular" w:eastAsia="仿宋_GB2312" w:hAnsi="Times New Roman Regular" w:cs="Times New Roman Regular"/>
                <w:color w:val="000000" w:themeColor="text1"/>
                <w:sz w:val="32"/>
                <w:szCs w:val="32"/>
              </w:rPr>
              <w:t>非在编</w:t>
            </w:r>
          </w:p>
          <w:p w:rsidR="001D445B" w:rsidRDefault="00CE35BF">
            <w:pPr>
              <w:spacing w:line="580" w:lineRule="exact"/>
              <w:jc w:val="center"/>
              <w:rPr>
                <w:rFonts w:ascii="Times New Roman Regular" w:eastAsia="仿宋_GB2312" w:hAnsi="Times New Roman Regular" w:cs="Times New Roman Regular" w:hint="eastAsia"/>
                <w:color w:val="000000" w:themeColor="text1"/>
                <w:sz w:val="32"/>
                <w:szCs w:val="32"/>
              </w:rPr>
            </w:pPr>
            <w:r>
              <w:rPr>
                <w:rFonts w:ascii="Times New Roman Regular" w:eastAsia="仿宋_GB2312" w:hAnsi="Times New Roman Regular" w:cs="Times New Roman Regular"/>
                <w:color w:val="000000" w:themeColor="text1"/>
                <w:sz w:val="32"/>
                <w:szCs w:val="32"/>
              </w:rPr>
              <w:t>教师数</w:t>
            </w:r>
          </w:p>
        </w:tc>
        <w:tc>
          <w:tcPr>
            <w:tcW w:w="997" w:type="dxa"/>
            <w:vAlign w:val="center"/>
          </w:tcPr>
          <w:p w:rsidR="001D445B" w:rsidRDefault="001D445B">
            <w:pPr>
              <w:spacing w:line="580" w:lineRule="exact"/>
              <w:rPr>
                <w:rFonts w:ascii="Times New Roman Regular" w:eastAsia="仿宋_GB2312" w:hAnsi="Times New Roman Regular" w:cs="Times New Roman Regular" w:hint="eastAsia"/>
                <w:color w:val="000000" w:themeColor="text1"/>
                <w:sz w:val="32"/>
                <w:szCs w:val="32"/>
              </w:rPr>
            </w:pPr>
          </w:p>
        </w:tc>
      </w:tr>
      <w:tr w:rsidR="001D445B">
        <w:trPr>
          <w:trHeight w:val="6079"/>
          <w:jc w:val="center"/>
        </w:trPr>
        <w:tc>
          <w:tcPr>
            <w:tcW w:w="1557" w:type="dxa"/>
            <w:vAlign w:val="center"/>
          </w:tcPr>
          <w:p w:rsidR="001D445B" w:rsidRDefault="00CE35BF">
            <w:pPr>
              <w:spacing w:line="580" w:lineRule="exact"/>
              <w:jc w:val="center"/>
              <w:rPr>
                <w:rFonts w:ascii="Times New Roman Regular" w:eastAsia="仿宋_GB2312" w:hAnsi="Times New Roman Regular" w:cs="Times New Roman Regular" w:hint="eastAsia"/>
                <w:b/>
                <w:bCs/>
                <w:color w:val="000000" w:themeColor="text1"/>
                <w:sz w:val="32"/>
                <w:szCs w:val="32"/>
              </w:rPr>
            </w:pPr>
            <w:r>
              <w:rPr>
                <w:rFonts w:ascii="Times New Roman Regular" w:eastAsia="仿宋_GB2312" w:hAnsi="Times New Roman Regular" w:cs="Times New Roman Regular"/>
                <w:b/>
                <w:bCs/>
                <w:color w:val="000000" w:themeColor="text1"/>
                <w:sz w:val="32"/>
                <w:szCs w:val="32"/>
              </w:rPr>
              <w:t>工</w:t>
            </w:r>
          </w:p>
          <w:p w:rsidR="001D445B" w:rsidRDefault="00CE35BF">
            <w:pPr>
              <w:spacing w:line="580" w:lineRule="exact"/>
              <w:jc w:val="center"/>
              <w:rPr>
                <w:rFonts w:ascii="Times New Roman Regular" w:eastAsia="仿宋_GB2312" w:hAnsi="Times New Roman Regular" w:cs="Times New Roman Regular" w:hint="eastAsia"/>
                <w:b/>
                <w:bCs/>
                <w:color w:val="000000" w:themeColor="text1"/>
                <w:sz w:val="32"/>
                <w:szCs w:val="32"/>
              </w:rPr>
            </w:pPr>
            <w:r>
              <w:rPr>
                <w:rFonts w:ascii="Times New Roman Regular" w:eastAsia="仿宋_GB2312" w:hAnsi="Times New Roman Regular" w:cs="Times New Roman Regular"/>
                <w:b/>
                <w:bCs/>
                <w:color w:val="000000" w:themeColor="text1"/>
                <w:sz w:val="32"/>
                <w:szCs w:val="32"/>
              </w:rPr>
              <w:t>作</w:t>
            </w:r>
          </w:p>
          <w:p w:rsidR="001D445B" w:rsidRDefault="00CE35BF">
            <w:pPr>
              <w:spacing w:line="580" w:lineRule="exact"/>
              <w:jc w:val="center"/>
              <w:rPr>
                <w:rFonts w:ascii="Times New Roman Regular" w:eastAsia="仿宋_GB2312" w:hAnsi="Times New Roman Regular" w:cs="Times New Roman Regular" w:hint="eastAsia"/>
                <w:b/>
                <w:bCs/>
                <w:color w:val="000000" w:themeColor="text1"/>
                <w:sz w:val="32"/>
                <w:szCs w:val="32"/>
              </w:rPr>
            </w:pPr>
            <w:r>
              <w:rPr>
                <w:rFonts w:ascii="Times New Roman Regular" w:eastAsia="仿宋_GB2312" w:hAnsi="Times New Roman Regular" w:cs="Times New Roman Regular"/>
                <w:b/>
                <w:bCs/>
                <w:color w:val="000000" w:themeColor="text1"/>
                <w:sz w:val="32"/>
                <w:szCs w:val="32"/>
              </w:rPr>
              <w:t>情</w:t>
            </w:r>
          </w:p>
          <w:p w:rsidR="001D445B" w:rsidRDefault="00CE35BF">
            <w:pPr>
              <w:spacing w:line="580" w:lineRule="exact"/>
              <w:jc w:val="center"/>
              <w:rPr>
                <w:rFonts w:ascii="Times New Roman Regular" w:eastAsia="仿宋_GB2312" w:hAnsi="Times New Roman Regular" w:cs="Times New Roman Regular" w:hint="eastAsia"/>
                <w:b/>
                <w:bCs/>
                <w:color w:val="000000" w:themeColor="text1"/>
                <w:sz w:val="32"/>
                <w:szCs w:val="32"/>
              </w:rPr>
            </w:pPr>
            <w:r>
              <w:rPr>
                <w:rFonts w:ascii="Times New Roman Regular" w:eastAsia="仿宋_GB2312" w:hAnsi="Times New Roman Regular" w:cs="Times New Roman Regular"/>
                <w:b/>
                <w:bCs/>
                <w:color w:val="000000" w:themeColor="text1"/>
                <w:sz w:val="32"/>
                <w:szCs w:val="32"/>
              </w:rPr>
              <w:t>况</w:t>
            </w:r>
          </w:p>
          <w:p w:rsidR="001D445B" w:rsidRDefault="00CE35BF">
            <w:pPr>
              <w:spacing w:line="580" w:lineRule="exact"/>
              <w:jc w:val="center"/>
              <w:rPr>
                <w:rFonts w:ascii="Times New Roman Regular" w:eastAsia="仿宋_GB2312" w:hAnsi="Times New Roman Regular" w:cs="Times New Roman Regular" w:hint="eastAsia"/>
                <w:b/>
                <w:bCs/>
                <w:color w:val="000000" w:themeColor="text1"/>
                <w:sz w:val="32"/>
                <w:szCs w:val="32"/>
              </w:rPr>
            </w:pPr>
            <w:r>
              <w:rPr>
                <w:rFonts w:ascii="Times New Roman Regular" w:eastAsia="仿宋_GB2312" w:hAnsi="Times New Roman Regular" w:cs="Times New Roman Regular"/>
                <w:b/>
                <w:bCs/>
                <w:color w:val="000000" w:themeColor="text1"/>
                <w:sz w:val="32"/>
                <w:szCs w:val="32"/>
              </w:rPr>
              <w:t>及</w:t>
            </w:r>
          </w:p>
          <w:p w:rsidR="001D445B" w:rsidRDefault="00CE35BF">
            <w:pPr>
              <w:spacing w:line="580" w:lineRule="exact"/>
              <w:jc w:val="center"/>
              <w:rPr>
                <w:rFonts w:ascii="Times New Roman Regular" w:eastAsia="仿宋_GB2312" w:hAnsi="Times New Roman Regular" w:cs="Times New Roman Regular" w:hint="eastAsia"/>
                <w:b/>
                <w:bCs/>
                <w:color w:val="000000" w:themeColor="text1"/>
                <w:sz w:val="32"/>
                <w:szCs w:val="32"/>
              </w:rPr>
            </w:pPr>
            <w:r>
              <w:rPr>
                <w:rFonts w:ascii="Times New Roman Regular" w:eastAsia="仿宋_GB2312" w:hAnsi="Times New Roman Regular" w:cs="Times New Roman Regular"/>
                <w:b/>
                <w:bCs/>
                <w:color w:val="000000" w:themeColor="text1"/>
                <w:sz w:val="32"/>
                <w:szCs w:val="32"/>
              </w:rPr>
              <w:t>特</w:t>
            </w:r>
          </w:p>
          <w:p w:rsidR="001D445B" w:rsidRDefault="00CE35BF">
            <w:pPr>
              <w:spacing w:line="580" w:lineRule="exact"/>
              <w:jc w:val="center"/>
              <w:rPr>
                <w:rFonts w:ascii="Times New Roman Regular" w:eastAsia="仿宋_GB2312" w:hAnsi="Times New Roman Regular" w:cs="Times New Roman Regular" w:hint="eastAsia"/>
                <w:color w:val="000000" w:themeColor="text1"/>
                <w:sz w:val="32"/>
                <w:szCs w:val="32"/>
              </w:rPr>
            </w:pPr>
            <w:r>
              <w:rPr>
                <w:rFonts w:ascii="Times New Roman Regular" w:eastAsia="仿宋_GB2312" w:hAnsi="Times New Roman Regular" w:cs="Times New Roman Regular"/>
                <w:b/>
                <w:bCs/>
                <w:color w:val="000000" w:themeColor="text1"/>
                <w:sz w:val="32"/>
                <w:szCs w:val="32"/>
              </w:rPr>
              <w:t>色</w:t>
            </w:r>
          </w:p>
        </w:tc>
        <w:tc>
          <w:tcPr>
            <w:tcW w:w="7371" w:type="dxa"/>
            <w:gridSpan w:val="5"/>
            <w:vAlign w:val="center"/>
          </w:tcPr>
          <w:p w:rsidR="001D445B" w:rsidRDefault="001D445B">
            <w:pPr>
              <w:spacing w:line="580" w:lineRule="exact"/>
              <w:rPr>
                <w:rFonts w:ascii="Times New Roman Regular" w:eastAsia="仿宋_GB2312" w:hAnsi="Times New Roman Regular" w:cs="Times New Roman Regular" w:hint="eastAsia"/>
                <w:color w:val="000000" w:themeColor="text1"/>
                <w:sz w:val="32"/>
                <w:szCs w:val="32"/>
              </w:rPr>
            </w:pPr>
          </w:p>
        </w:tc>
      </w:tr>
      <w:tr w:rsidR="001D445B">
        <w:trPr>
          <w:trHeight w:val="3133"/>
          <w:jc w:val="center"/>
        </w:trPr>
        <w:tc>
          <w:tcPr>
            <w:tcW w:w="1557" w:type="dxa"/>
            <w:vAlign w:val="center"/>
          </w:tcPr>
          <w:p w:rsidR="001D445B" w:rsidRDefault="00CE35BF">
            <w:pPr>
              <w:spacing w:line="580" w:lineRule="exact"/>
              <w:jc w:val="center"/>
              <w:rPr>
                <w:rFonts w:ascii="Times New Roman Regular" w:eastAsia="仿宋_GB2312" w:hAnsi="Times New Roman Regular" w:cs="Times New Roman Regular" w:hint="eastAsia"/>
                <w:b/>
                <w:bCs/>
                <w:color w:val="000000" w:themeColor="text1"/>
                <w:sz w:val="32"/>
                <w:szCs w:val="32"/>
              </w:rPr>
            </w:pPr>
            <w:r>
              <w:rPr>
                <w:rFonts w:ascii="Times New Roman Regular" w:eastAsia="仿宋_GB2312" w:hAnsi="Times New Roman Regular" w:cs="Times New Roman Regular"/>
                <w:b/>
                <w:bCs/>
                <w:color w:val="000000" w:themeColor="text1"/>
                <w:sz w:val="32"/>
                <w:szCs w:val="32"/>
              </w:rPr>
              <w:t>获</w:t>
            </w:r>
          </w:p>
          <w:p w:rsidR="001D445B" w:rsidRDefault="00CE35BF">
            <w:pPr>
              <w:spacing w:line="580" w:lineRule="exact"/>
              <w:jc w:val="center"/>
              <w:rPr>
                <w:rFonts w:ascii="Times New Roman Regular" w:eastAsia="仿宋_GB2312" w:hAnsi="Times New Roman Regular" w:cs="Times New Roman Regular" w:hint="eastAsia"/>
                <w:b/>
                <w:bCs/>
                <w:color w:val="000000" w:themeColor="text1"/>
                <w:sz w:val="32"/>
                <w:szCs w:val="32"/>
              </w:rPr>
            </w:pPr>
            <w:r>
              <w:rPr>
                <w:rFonts w:ascii="Times New Roman Regular" w:eastAsia="仿宋_GB2312" w:hAnsi="Times New Roman Regular" w:cs="Times New Roman Regular"/>
                <w:b/>
                <w:bCs/>
                <w:color w:val="000000" w:themeColor="text1"/>
                <w:sz w:val="32"/>
                <w:szCs w:val="32"/>
              </w:rPr>
              <w:t>奖</w:t>
            </w:r>
          </w:p>
          <w:p w:rsidR="001D445B" w:rsidRDefault="00CE35BF">
            <w:pPr>
              <w:spacing w:line="580" w:lineRule="exact"/>
              <w:jc w:val="center"/>
              <w:rPr>
                <w:rFonts w:ascii="Times New Roman Regular" w:eastAsia="仿宋_GB2312" w:hAnsi="Times New Roman Regular" w:cs="Times New Roman Regular" w:hint="eastAsia"/>
                <w:b/>
                <w:bCs/>
                <w:color w:val="000000" w:themeColor="text1"/>
                <w:sz w:val="32"/>
                <w:szCs w:val="32"/>
              </w:rPr>
            </w:pPr>
            <w:r>
              <w:rPr>
                <w:rFonts w:ascii="Times New Roman Regular" w:eastAsia="仿宋_GB2312" w:hAnsi="Times New Roman Regular" w:cs="Times New Roman Regular"/>
                <w:b/>
                <w:bCs/>
                <w:color w:val="000000" w:themeColor="text1"/>
                <w:sz w:val="32"/>
                <w:szCs w:val="32"/>
              </w:rPr>
              <w:t>情</w:t>
            </w:r>
          </w:p>
          <w:p w:rsidR="001D445B" w:rsidRDefault="00CE35BF">
            <w:pPr>
              <w:spacing w:line="580" w:lineRule="exact"/>
              <w:jc w:val="center"/>
              <w:rPr>
                <w:rFonts w:ascii="Times New Roman Regular" w:eastAsia="仿宋_GB2312" w:hAnsi="Times New Roman Regular" w:cs="Times New Roman Regular" w:hint="eastAsia"/>
                <w:b/>
                <w:bCs/>
                <w:color w:val="000000" w:themeColor="text1"/>
                <w:sz w:val="32"/>
                <w:szCs w:val="32"/>
              </w:rPr>
            </w:pPr>
            <w:r>
              <w:rPr>
                <w:rFonts w:ascii="Times New Roman Regular" w:eastAsia="仿宋_GB2312" w:hAnsi="Times New Roman Regular" w:cs="Times New Roman Regular"/>
                <w:b/>
                <w:bCs/>
                <w:color w:val="000000" w:themeColor="text1"/>
                <w:sz w:val="32"/>
                <w:szCs w:val="32"/>
              </w:rPr>
              <w:t>况</w:t>
            </w:r>
          </w:p>
        </w:tc>
        <w:tc>
          <w:tcPr>
            <w:tcW w:w="7371" w:type="dxa"/>
            <w:gridSpan w:val="5"/>
            <w:vAlign w:val="center"/>
          </w:tcPr>
          <w:p w:rsidR="001D445B" w:rsidRDefault="001D445B">
            <w:pPr>
              <w:spacing w:line="580" w:lineRule="exact"/>
              <w:ind w:firstLineChars="200" w:firstLine="640"/>
              <w:jc w:val="center"/>
              <w:rPr>
                <w:rFonts w:ascii="Times New Roman Regular" w:eastAsia="仿宋_GB2312" w:hAnsi="Times New Roman Regular" w:cs="Times New Roman Regular" w:hint="eastAsia"/>
                <w:color w:val="000000" w:themeColor="text1"/>
                <w:sz w:val="32"/>
                <w:szCs w:val="32"/>
              </w:rPr>
            </w:pPr>
          </w:p>
        </w:tc>
      </w:tr>
      <w:tr w:rsidR="001D445B">
        <w:trPr>
          <w:trHeight w:val="6214"/>
          <w:jc w:val="center"/>
        </w:trPr>
        <w:tc>
          <w:tcPr>
            <w:tcW w:w="1557" w:type="dxa"/>
            <w:vAlign w:val="center"/>
          </w:tcPr>
          <w:p w:rsidR="001D445B" w:rsidRDefault="00CE35BF">
            <w:pPr>
              <w:spacing w:line="580"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学</w:t>
            </w:r>
          </w:p>
          <w:p w:rsidR="001D445B" w:rsidRDefault="00CE35BF">
            <w:pPr>
              <w:spacing w:line="580"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校</w:t>
            </w:r>
          </w:p>
          <w:p w:rsidR="001D445B" w:rsidRDefault="00CE35BF">
            <w:pPr>
              <w:spacing w:line="580"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自</w:t>
            </w:r>
          </w:p>
          <w:p w:rsidR="001D445B" w:rsidRDefault="00CE35BF">
            <w:pPr>
              <w:spacing w:line="580"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评</w:t>
            </w:r>
          </w:p>
          <w:p w:rsidR="001D445B" w:rsidRDefault="00CE35BF">
            <w:pPr>
              <w:spacing w:line="580"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报</w:t>
            </w:r>
          </w:p>
          <w:p w:rsidR="001D445B" w:rsidRDefault="00CE35BF">
            <w:pPr>
              <w:spacing w:line="580"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告</w:t>
            </w:r>
          </w:p>
          <w:p w:rsidR="001D445B" w:rsidRDefault="00CE35BF">
            <w:pPr>
              <w:spacing w:line="580"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(含</w:t>
            </w:r>
          </w:p>
          <w:p w:rsidR="001D445B" w:rsidRDefault="00CE35BF">
            <w:pPr>
              <w:spacing w:line="580"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自</w:t>
            </w:r>
          </w:p>
          <w:p w:rsidR="001D445B" w:rsidRDefault="00CE35BF">
            <w:pPr>
              <w:spacing w:line="580"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评</w:t>
            </w:r>
          </w:p>
          <w:p w:rsidR="001D445B" w:rsidRDefault="00CE35BF">
            <w:pPr>
              <w:spacing w:line="580"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分)</w:t>
            </w:r>
          </w:p>
        </w:tc>
        <w:tc>
          <w:tcPr>
            <w:tcW w:w="7371" w:type="dxa"/>
            <w:gridSpan w:val="5"/>
            <w:vAlign w:val="center"/>
          </w:tcPr>
          <w:p w:rsidR="001D445B" w:rsidRDefault="001D445B">
            <w:pPr>
              <w:spacing w:line="580" w:lineRule="exact"/>
              <w:ind w:firstLineChars="200" w:firstLine="640"/>
              <w:jc w:val="center"/>
              <w:rPr>
                <w:rFonts w:ascii="Times New Roman" w:eastAsia="仿宋_GB2312" w:hAnsi="Times New Roman" w:cs="Times New Roman"/>
                <w:color w:val="000000" w:themeColor="text1"/>
                <w:sz w:val="32"/>
                <w:szCs w:val="32"/>
              </w:rPr>
            </w:pPr>
          </w:p>
          <w:p w:rsidR="001D445B" w:rsidRDefault="001D445B">
            <w:pPr>
              <w:spacing w:line="580" w:lineRule="exact"/>
              <w:ind w:firstLineChars="200" w:firstLine="640"/>
              <w:jc w:val="center"/>
              <w:rPr>
                <w:rFonts w:ascii="Times New Roman" w:eastAsia="仿宋_GB2312" w:hAnsi="Times New Roman" w:cs="Times New Roman"/>
                <w:color w:val="000000" w:themeColor="text1"/>
                <w:sz w:val="32"/>
                <w:szCs w:val="32"/>
              </w:rPr>
            </w:pPr>
          </w:p>
          <w:p w:rsidR="001D445B" w:rsidRDefault="001D445B">
            <w:pPr>
              <w:spacing w:line="580" w:lineRule="exact"/>
              <w:ind w:firstLineChars="200" w:firstLine="640"/>
              <w:jc w:val="center"/>
              <w:rPr>
                <w:rFonts w:ascii="Times New Roman" w:eastAsia="仿宋_GB2312" w:hAnsi="Times New Roman" w:cs="Times New Roman"/>
                <w:color w:val="000000" w:themeColor="text1"/>
                <w:sz w:val="32"/>
                <w:szCs w:val="32"/>
              </w:rPr>
            </w:pPr>
          </w:p>
          <w:p w:rsidR="001D445B" w:rsidRDefault="001D445B">
            <w:pPr>
              <w:spacing w:line="580" w:lineRule="exact"/>
              <w:ind w:firstLineChars="200" w:firstLine="640"/>
              <w:jc w:val="center"/>
              <w:rPr>
                <w:rFonts w:ascii="Times New Roman" w:eastAsia="仿宋_GB2312" w:hAnsi="Times New Roman" w:cs="Times New Roman"/>
                <w:color w:val="000000" w:themeColor="text1"/>
                <w:sz w:val="32"/>
                <w:szCs w:val="32"/>
              </w:rPr>
            </w:pPr>
          </w:p>
          <w:p w:rsidR="001D445B" w:rsidRDefault="001D445B">
            <w:pPr>
              <w:spacing w:line="580" w:lineRule="exact"/>
              <w:ind w:firstLineChars="200" w:firstLine="640"/>
              <w:jc w:val="center"/>
              <w:rPr>
                <w:rFonts w:ascii="Times New Roman" w:eastAsia="仿宋_GB2312" w:hAnsi="Times New Roman" w:cs="Times New Roman"/>
                <w:color w:val="000000" w:themeColor="text1"/>
                <w:sz w:val="32"/>
                <w:szCs w:val="32"/>
              </w:rPr>
            </w:pPr>
          </w:p>
          <w:p w:rsidR="001D445B" w:rsidRDefault="001D445B">
            <w:pPr>
              <w:spacing w:line="580" w:lineRule="exact"/>
              <w:ind w:firstLineChars="200" w:firstLine="640"/>
              <w:jc w:val="center"/>
              <w:rPr>
                <w:rFonts w:ascii="Times New Roman" w:eastAsia="仿宋_GB2312" w:hAnsi="Times New Roman" w:cs="Times New Roman"/>
                <w:color w:val="000000" w:themeColor="text1"/>
                <w:sz w:val="32"/>
                <w:szCs w:val="32"/>
              </w:rPr>
            </w:pPr>
          </w:p>
          <w:p w:rsidR="001D445B" w:rsidRDefault="001D445B">
            <w:pPr>
              <w:spacing w:line="580" w:lineRule="exact"/>
              <w:ind w:firstLineChars="200" w:firstLine="640"/>
              <w:jc w:val="center"/>
              <w:rPr>
                <w:rFonts w:ascii="Times New Roman" w:eastAsia="仿宋_GB2312" w:hAnsi="Times New Roman" w:cs="Times New Roman"/>
                <w:color w:val="000000" w:themeColor="text1"/>
                <w:sz w:val="32"/>
                <w:szCs w:val="32"/>
              </w:rPr>
            </w:pPr>
          </w:p>
          <w:p w:rsidR="001D445B" w:rsidRDefault="001D445B">
            <w:pPr>
              <w:spacing w:line="580" w:lineRule="exact"/>
              <w:ind w:firstLineChars="200" w:firstLine="640"/>
              <w:jc w:val="center"/>
              <w:rPr>
                <w:rFonts w:ascii="Times New Roman" w:eastAsia="仿宋_GB2312" w:hAnsi="Times New Roman" w:cs="Times New Roman"/>
                <w:color w:val="000000" w:themeColor="text1"/>
                <w:sz w:val="32"/>
                <w:szCs w:val="32"/>
              </w:rPr>
            </w:pPr>
          </w:p>
          <w:p w:rsidR="001D445B" w:rsidRDefault="00CE35BF">
            <w:pPr>
              <w:spacing w:line="580" w:lineRule="exact"/>
              <w:ind w:firstLineChars="200" w:firstLine="640"/>
              <w:jc w:val="righ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日（盖章）</w:t>
            </w:r>
          </w:p>
        </w:tc>
      </w:tr>
      <w:tr w:rsidR="001D445B">
        <w:trPr>
          <w:trHeight w:val="2438"/>
          <w:jc w:val="center"/>
        </w:trPr>
        <w:tc>
          <w:tcPr>
            <w:tcW w:w="1557" w:type="dxa"/>
            <w:vAlign w:val="center"/>
          </w:tcPr>
          <w:p w:rsidR="001D445B" w:rsidRDefault="00CE35BF">
            <w:pPr>
              <w:spacing w:line="580"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市教育局</w:t>
            </w:r>
          </w:p>
          <w:p w:rsidR="001D445B" w:rsidRDefault="00CE35BF">
            <w:pPr>
              <w:spacing w:line="580" w:lineRule="exact"/>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意见</w:t>
            </w:r>
          </w:p>
        </w:tc>
        <w:tc>
          <w:tcPr>
            <w:tcW w:w="7371" w:type="dxa"/>
            <w:gridSpan w:val="5"/>
            <w:vAlign w:val="center"/>
          </w:tcPr>
          <w:p w:rsidR="001D445B" w:rsidRDefault="001D445B">
            <w:pPr>
              <w:spacing w:line="580" w:lineRule="exact"/>
              <w:ind w:firstLineChars="200" w:firstLine="640"/>
              <w:jc w:val="center"/>
              <w:rPr>
                <w:rFonts w:ascii="Times New Roman" w:eastAsia="仿宋_GB2312" w:hAnsi="Times New Roman" w:cs="Times New Roman"/>
                <w:color w:val="000000" w:themeColor="text1"/>
                <w:sz w:val="32"/>
                <w:szCs w:val="32"/>
              </w:rPr>
            </w:pPr>
          </w:p>
          <w:p w:rsidR="001D445B" w:rsidRDefault="001D445B">
            <w:pPr>
              <w:spacing w:line="580" w:lineRule="exact"/>
              <w:ind w:firstLineChars="200" w:firstLine="640"/>
              <w:jc w:val="center"/>
              <w:rPr>
                <w:rFonts w:ascii="Times New Roman" w:eastAsia="仿宋_GB2312" w:hAnsi="Times New Roman" w:cs="Times New Roman"/>
                <w:color w:val="000000" w:themeColor="text1"/>
                <w:sz w:val="32"/>
                <w:szCs w:val="32"/>
              </w:rPr>
            </w:pPr>
          </w:p>
          <w:p w:rsidR="001D445B" w:rsidRDefault="001D445B">
            <w:pPr>
              <w:spacing w:line="580" w:lineRule="exact"/>
              <w:ind w:firstLineChars="200" w:firstLine="640"/>
              <w:jc w:val="center"/>
              <w:rPr>
                <w:rFonts w:ascii="Times New Roman" w:eastAsia="仿宋_GB2312" w:hAnsi="Times New Roman" w:cs="Times New Roman"/>
                <w:color w:val="000000" w:themeColor="text1"/>
                <w:sz w:val="32"/>
                <w:szCs w:val="32"/>
              </w:rPr>
            </w:pPr>
          </w:p>
          <w:p w:rsidR="001D445B" w:rsidRDefault="00CE35BF">
            <w:pPr>
              <w:spacing w:line="580" w:lineRule="exact"/>
              <w:ind w:firstLineChars="200" w:firstLine="640"/>
              <w:jc w:val="righ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日（盖章）</w:t>
            </w:r>
          </w:p>
        </w:tc>
      </w:tr>
    </w:tbl>
    <w:p w:rsidR="001D445B" w:rsidRDefault="00CE35BF">
      <w:pPr>
        <w:spacing w:line="580" w:lineRule="exact"/>
        <w:ind w:firstLineChars="200" w:firstLine="640"/>
        <w:jc w:val="left"/>
        <w:rPr>
          <w:rFonts w:ascii="黑体" w:eastAsia="黑体" w:hAnsi="黑体" w:cs="Times New Roman"/>
          <w:color w:val="000000" w:themeColor="text1"/>
          <w:sz w:val="32"/>
          <w:szCs w:val="32"/>
        </w:rPr>
      </w:pPr>
      <w:r>
        <w:rPr>
          <w:rFonts w:ascii="楷体" w:eastAsia="楷体" w:hAnsi="楷体" w:cs="楷体" w:hint="eastAsia"/>
          <w:color w:val="000000" w:themeColor="text1"/>
          <w:sz w:val="32"/>
          <w:szCs w:val="32"/>
        </w:rPr>
        <w:t>注：高职院校、省属中职学校在学校自评报告处盖章即可</w:t>
      </w:r>
      <w:r>
        <w:rPr>
          <w:rFonts w:ascii="仿宋_GB2312" w:eastAsia="仿宋_GB2312" w:hAnsi="仿宋_GB2312" w:cs="仿宋_GB2312" w:hint="eastAsia"/>
          <w:color w:val="000000" w:themeColor="text1"/>
          <w:sz w:val="32"/>
          <w:szCs w:val="32"/>
        </w:rPr>
        <w:t>。</w:t>
      </w:r>
    </w:p>
    <w:p w:rsidR="001D445B" w:rsidRDefault="00CE35BF">
      <w:pPr>
        <w:spacing w:line="585" w:lineRule="exact"/>
        <w:jc w:val="left"/>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t>附件3</w:t>
      </w:r>
    </w:p>
    <w:p w:rsidR="001D445B" w:rsidRDefault="001D445B">
      <w:pPr>
        <w:spacing w:line="585" w:lineRule="exact"/>
        <w:jc w:val="center"/>
        <w:rPr>
          <w:rFonts w:ascii="方正小标宋简体" w:eastAsia="方正小标宋简体" w:hAnsi="方正小标宋简体" w:cs="方正小标宋简体"/>
          <w:b/>
          <w:bCs/>
          <w:color w:val="000000" w:themeColor="text1"/>
          <w:sz w:val="44"/>
          <w:szCs w:val="44"/>
        </w:rPr>
      </w:pPr>
    </w:p>
    <w:p w:rsidR="001D445B" w:rsidRDefault="00CE35BF">
      <w:pPr>
        <w:spacing w:line="585"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江西省第三批语言文字规范化示范校</w:t>
      </w:r>
    </w:p>
    <w:p w:rsidR="001D445B" w:rsidRDefault="00CE35BF">
      <w:pPr>
        <w:spacing w:line="585"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申 报 汇 总 表</w:t>
      </w:r>
    </w:p>
    <w:p w:rsidR="001D445B" w:rsidRDefault="001D445B">
      <w:pPr>
        <w:spacing w:line="585" w:lineRule="exact"/>
        <w:ind w:firstLineChars="200" w:firstLine="640"/>
        <w:jc w:val="center"/>
        <w:rPr>
          <w:rFonts w:ascii="Times New Roman" w:eastAsia="仿宋_GB2312" w:hAnsi="Times New Roman" w:cs="Times New Roman"/>
          <w:color w:val="000000" w:themeColor="text1"/>
          <w:sz w:val="32"/>
          <w:szCs w:val="32"/>
        </w:rPr>
      </w:pPr>
    </w:p>
    <w:p w:rsidR="001D445B" w:rsidRDefault="00CE35BF">
      <w:pPr>
        <w:spacing w:line="580" w:lineRule="exact"/>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设区市教育局（盖章）</w:t>
      </w:r>
      <w:r>
        <w:rPr>
          <w:rFonts w:ascii="楷体" w:eastAsia="楷体" w:hAnsi="楷体" w:cs="楷体" w:hint="eastAsia"/>
          <w:color w:val="000000" w:themeColor="text1"/>
          <w:sz w:val="32"/>
          <w:szCs w:val="32"/>
        </w:rPr>
        <w:tab/>
        <w:t xml:space="preserve"> </w:t>
      </w:r>
      <w:r>
        <w:rPr>
          <w:rFonts w:ascii="楷体" w:eastAsia="楷体" w:hAnsi="楷体" w:cs="楷体" w:hint="eastAsia"/>
          <w:color w:val="000000" w:themeColor="text1"/>
          <w:sz w:val="32"/>
          <w:szCs w:val="32"/>
        </w:rPr>
        <w:tab/>
      </w:r>
      <w:r>
        <w:rPr>
          <w:rFonts w:ascii="楷体" w:eastAsia="楷体" w:hAnsi="楷体" w:cs="楷体" w:hint="eastAsia"/>
          <w:color w:val="000000" w:themeColor="text1"/>
          <w:sz w:val="32"/>
          <w:szCs w:val="32"/>
        </w:rPr>
        <w:tab/>
      </w:r>
      <w:r>
        <w:rPr>
          <w:rFonts w:ascii="楷体" w:eastAsia="楷体" w:hAnsi="楷体" w:cs="楷体" w:hint="eastAsia"/>
          <w:color w:val="000000" w:themeColor="text1"/>
          <w:sz w:val="32"/>
          <w:szCs w:val="32"/>
        </w:rPr>
        <w:tab/>
      </w:r>
      <w:r>
        <w:rPr>
          <w:rFonts w:ascii="楷体" w:eastAsia="楷体" w:hAnsi="楷体" w:cs="楷体" w:hint="eastAsia"/>
          <w:color w:val="000000" w:themeColor="text1"/>
          <w:sz w:val="32"/>
          <w:szCs w:val="32"/>
        </w:rPr>
        <w:tab/>
        <w:t xml:space="preserve"> 时间：    年   月   日</w:t>
      </w:r>
    </w:p>
    <w:tbl>
      <w:tblPr>
        <w:tblStyle w:val="20"/>
        <w:tblW w:w="9491" w:type="dxa"/>
        <w:jc w:val="center"/>
        <w:tblLook w:val="04A0"/>
      </w:tblPr>
      <w:tblGrid>
        <w:gridCol w:w="992"/>
        <w:gridCol w:w="4699"/>
        <w:gridCol w:w="2018"/>
        <w:gridCol w:w="1782"/>
      </w:tblGrid>
      <w:tr w:rsidR="001D445B">
        <w:trPr>
          <w:trHeight w:val="737"/>
          <w:jc w:val="center"/>
        </w:trPr>
        <w:tc>
          <w:tcPr>
            <w:tcW w:w="992" w:type="dxa"/>
            <w:vAlign w:val="center"/>
          </w:tcPr>
          <w:p w:rsidR="001D445B" w:rsidRDefault="00CE35BF">
            <w:pPr>
              <w:spacing w:line="400" w:lineRule="exact"/>
              <w:jc w:val="center"/>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t>序号</w:t>
            </w:r>
          </w:p>
        </w:tc>
        <w:tc>
          <w:tcPr>
            <w:tcW w:w="4699" w:type="dxa"/>
            <w:vAlign w:val="center"/>
          </w:tcPr>
          <w:p w:rsidR="001D445B" w:rsidRDefault="00CE35BF">
            <w:pPr>
              <w:spacing w:line="400" w:lineRule="exact"/>
              <w:jc w:val="center"/>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t>申报学校</w:t>
            </w:r>
          </w:p>
        </w:tc>
        <w:tc>
          <w:tcPr>
            <w:tcW w:w="2018" w:type="dxa"/>
            <w:vAlign w:val="center"/>
          </w:tcPr>
          <w:p w:rsidR="001D445B" w:rsidRDefault="00CE35BF">
            <w:pPr>
              <w:spacing w:line="400" w:lineRule="exact"/>
              <w:jc w:val="center"/>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t>学校自评分</w:t>
            </w:r>
          </w:p>
        </w:tc>
        <w:tc>
          <w:tcPr>
            <w:tcW w:w="1782" w:type="dxa"/>
            <w:vAlign w:val="center"/>
          </w:tcPr>
          <w:p w:rsidR="001D445B" w:rsidRDefault="00CE35BF">
            <w:pPr>
              <w:spacing w:line="400" w:lineRule="exact"/>
              <w:jc w:val="center"/>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t>市级评分</w:t>
            </w:r>
          </w:p>
        </w:tc>
      </w:tr>
      <w:tr w:rsidR="001D445B">
        <w:trPr>
          <w:trHeight w:val="837"/>
          <w:jc w:val="center"/>
        </w:trPr>
        <w:tc>
          <w:tcPr>
            <w:tcW w:w="99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4699"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2018"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178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r>
      <w:tr w:rsidR="001D445B">
        <w:trPr>
          <w:trHeight w:val="855"/>
          <w:jc w:val="center"/>
        </w:trPr>
        <w:tc>
          <w:tcPr>
            <w:tcW w:w="99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4699"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2018"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178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r>
      <w:tr w:rsidR="001D445B">
        <w:trPr>
          <w:trHeight w:val="855"/>
          <w:jc w:val="center"/>
        </w:trPr>
        <w:tc>
          <w:tcPr>
            <w:tcW w:w="99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4699"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2018"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178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r>
      <w:tr w:rsidR="001D445B">
        <w:trPr>
          <w:trHeight w:val="855"/>
          <w:jc w:val="center"/>
        </w:trPr>
        <w:tc>
          <w:tcPr>
            <w:tcW w:w="99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4699"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2018"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178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r>
      <w:tr w:rsidR="001D445B">
        <w:trPr>
          <w:trHeight w:val="855"/>
          <w:jc w:val="center"/>
        </w:trPr>
        <w:tc>
          <w:tcPr>
            <w:tcW w:w="99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4699"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2018"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178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r>
      <w:tr w:rsidR="001D445B">
        <w:trPr>
          <w:trHeight w:val="873"/>
          <w:jc w:val="center"/>
        </w:trPr>
        <w:tc>
          <w:tcPr>
            <w:tcW w:w="99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4699"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2018"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178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r>
      <w:tr w:rsidR="001D445B">
        <w:trPr>
          <w:trHeight w:val="873"/>
          <w:jc w:val="center"/>
        </w:trPr>
        <w:tc>
          <w:tcPr>
            <w:tcW w:w="99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4699"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2018"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178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r>
      <w:tr w:rsidR="001D445B">
        <w:trPr>
          <w:trHeight w:val="873"/>
          <w:jc w:val="center"/>
        </w:trPr>
        <w:tc>
          <w:tcPr>
            <w:tcW w:w="99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4699"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2018"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178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r>
      <w:tr w:rsidR="001D445B">
        <w:trPr>
          <w:trHeight w:val="883"/>
          <w:jc w:val="center"/>
        </w:trPr>
        <w:tc>
          <w:tcPr>
            <w:tcW w:w="99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4699"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2018"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c>
          <w:tcPr>
            <w:tcW w:w="1782" w:type="dxa"/>
            <w:vAlign w:val="center"/>
          </w:tcPr>
          <w:p w:rsidR="001D445B" w:rsidRDefault="001D445B">
            <w:pPr>
              <w:spacing w:line="400" w:lineRule="exact"/>
              <w:jc w:val="center"/>
              <w:rPr>
                <w:rFonts w:ascii="Times New Roman" w:eastAsia="仿宋_GB2312" w:hAnsi="Times New Roman" w:cs="Times New Roman"/>
                <w:color w:val="000000" w:themeColor="text1"/>
                <w:sz w:val="28"/>
                <w:szCs w:val="28"/>
              </w:rPr>
            </w:pPr>
          </w:p>
        </w:tc>
      </w:tr>
    </w:tbl>
    <w:p w:rsidR="001D445B" w:rsidRDefault="00CE35BF">
      <w:pPr>
        <w:widowControl/>
        <w:jc w:val="left"/>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br w:type="page"/>
      </w:r>
    </w:p>
    <w:p w:rsidR="001D445B" w:rsidRDefault="00CE35BF">
      <w:pPr>
        <w:spacing w:line="525" w:lineRule="exact"/>
        <w:jc w:val="left"/>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t>附件4</w:t>
      </w:r>
    </w:p>
    <w:p w:rsidR="001D445B" w:rsidRDefault="001D445B">
      <w:pPr>
        <w:spacing w:line="580" w:lineRule="exact"/>
        <w:jc w:val="center"/>
        <w:rPr>
          <w:rFonts w:ascii="方正小标宋简体" w:eastAsia="方正小标宋简体" w:hAnsi="方正小标宋简体" w:cs="方正小标宋简体"/>
          <w:bCs/>
          <w:color w:val="000000" w:themeColor="text1"/>
          <w:sz w:val="44"/>
          <w:szCs w:val="44"/>
        </w:rPr>
      </w:pPr>
    </w:p>
    <w:p w:rsidR="001D445B" w:rsidRDefault="00CE35BF">
      <w:pPr>
        <w:spacing w:line="58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江西省第三批语言文字规范化示范校</w:t>
      </w:r>
    </w:p>
    <w:p w:rsidR="001D445B" w:rsidRDefault="00CE35BF">
      <w:pPr>
        <w:spacing w:line="58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申报名额分配一览表</w:t>
      </w:r>
    </w:p>
    <w:p w:rsidR="001D445B" w:rsidRDefault="001D445B">
      <w:pPr>
        <w:spacing w:line="580" w:lineRule="exact"/>
        <w:jc w:val="center"/>
        <w:rPr>
          <w:rFonts w:ascii="Times New Roman" w:eastAsia="仿宋_GB2312" w:hAnsi="Times New Roman" w:cs="Times New Roman"/>
          <w:color w:val="000000" w:themeColor="text1"/>
          <w:sz w:val="32"/>
          <w:szCs w:val="32"/>
        </w:rPr>
      </w:pPr>
    </w:p>
    <w:tbl>
      <w:tblPr>
        <w:tblStyle w:val="20"/>
        <w:tblW w:w="8790" w:type="dxa"/>
        <w:jc w:val="center"/>
        <w:tblLook w:val="04A0"/>
      </w:tblPr>
      <w:tblGrid>
        <w:gridCol w:w="5230"/>
        <w:gridCol w:w="3560"/>
      </w:tblGrid>
      <w:tr w:rsidR="001D445B">
        <w:trPr>
          <w:trHeight w:val="283"/>
          <w:jc w:val="center"/>
        </w:trPr>
        <w:tc>
          <w:tcPr>
            <w:tcW w:w="5230" w:type="dxa"/>
          </w:tcPr>
          <w:p w:rsidR="001D445B" w:rsidRDefault="00CE35BF">
            <w:pPr>
              <w:spacing w:line="4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设区市</w:t>
            </w:r>
          </w:p>
        </w:tc>
        <w:tc>
          <w:tcPr>
            <w:tcW w:w="3560" w:type="dxa"/>
          </w:tcPr>
          <w:p w:rsidR="001D445B" w:rsidRDefault="00CE35BF">
            <w:pPr>
              <w:spacing w:line="4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名  额</w:t>
            </w:r>
          </w:p>
        </w:tc>
      </w:tr>
      <w:tr w:rsidR="001D445B">
        <w:trPr>
          <w:trHeight w:val="283"/>
          <w:jc w:val="center"/>
        </w:trPr>
        <w:tc>
          <w:tcPr>
            <w:tcW w:w="5230" w:type="dxa"/>
          </w:tcPr>
          <w:p w:rsidR="001D445B" w:rsidRDefault="00CE35BF">
            <w:pPr>
              <w:spacing w:line="4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南昌市</w:t>
            </w:r>
          </w:p>
        </w:tc>
        <w:tc>
          <w:tcPr>
            <w:tcW w:w="3560" w:type="dxa"/>
          </w:tcPr>
          <w:p w:rsidR="001D445B" w:rsidRDefault="00CE35BF">
            <w:pPr>
              <w:spacing w:line="46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15</w:t>
            </w:r>
          </w:p>
        </w:tc>
      </w:tr>
      <w:tr w:rsidR="001D445B">
        <w:trPr>
          <w:trHeight w:val="283"/>
          <w:jc w:val="center"/>
        </w:trPr>
        <w:tc>
          <w:tcPr>
            <w:tcW w:w="5230" w:type="dxa"/>
          </w:tcPr>
          <w:p w:rsidR="001D445B" w:rsidRDefault="00CE35BF">
            <w:pPr>
              <w:spacing w:line="4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九江市</w:t>
            </w:r>
          </w:p>
        </w:tc>
        <w:tc>
          <w:tcPr>
            <w:tcW w:w="3560" w:type="dxa"/>
          </w:tcPr>
          <w:p w:rsidR="001D445B" w:rsidRDefault="00CE35BF">
            <w:pPr>
              <w:spacing w:line="46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10</w:t>
            </w:r>
          </w:p>
        </w:tc>
      </w:tr>
      <w:tr w:rsidR="001D445B">
        <w:trPr>
          <w:trHeight w:val="283"/>
          <w:jc w:val="center"/>
        </w:trPr>
        <w:tc>
          <w:tcPr>
            <w:tcW w:w="5230" w:type="dxa"/>
          </w:tcPr>
          <w:p w:rsidR="001D445B" w:rsidRDefault="00CE35BF">
            <w:pPr>
              <w:spacing w:line="4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景德镇市</w:t>
            </w:r>
          </w:p>
        </w:tc>
        <w:tc>
          <w:tcPr>
            <w:tcW w:w="3560" w:type="dxa"/>
          </w:tcPr>
          <w:p w:rsidR="001D445B" w:rsidRDefault="00CE35BF">
            <w:pPr>
              <w:spacing w:line="46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p>
        </w:tc>
      </w:tr>
      <w:tr w:rsidR="001D445B">
        <w:trPr>
          <w:trHeight w:val="283"/>
          <w:jc w:val="center"/>
        </w:trPr>
        <w:tc>
          <w:tcPr>
            <w:tcW w:w="5230" w:type="dxa"/>
          </w:tcPr>
          <w:p w:rsidR="001D445B" w:rsidRDefault="00CE35BF">
            <w:pPr>
              <w:spacing w:line="4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萍乡市</w:t>
            </w:r>
          </w:p>
        </w:tc>
        <w:tc>
          <w:tcPr>
            <w:tcW w:w="3560" w:type="dxa"/>
          </w:tcPr>
          <w:p w:rsidR="001D445B" w:rsidRDefault="00CE35BF">
            <w:pPr>
              <w:spacing w:line="46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p>
        </w:tc>
      </w:tr>
      <w:tr w:rsidR="001D445B">
        <w:trPr>
          <w:trHeight w:val="283"/>
          <w:jc w:val="center"/>
        </w:trPr>
        <w:tc>
          <w:tcPr>
            <w:tcW w:w="5230" w:type="dxa"/>
          </w:tcPr>
          <w:p w:rsidR="001D445B" w:rsidRDefault="00CE35BF">
            <w:pPr>
              <w:spacing w:line="4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新余市</w:t>
            </w:r>
          </w:p>
        </w:tc>
        <w:tc>
          <w:tcPr>
            <w:tcW w:w="3560" w:type="dxa"/>
          </w:tcPr>
          <w:p w:rsidR="001D445B" w:rsidRDefault="00CE35BF">
            <w:pPr>
              <w:spacing w:line="46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p>
        </w:tc>
      </w:tr>
      <w:tr w:rsidR="001D445B">
        <w:trPr>
          <w:trHeight w:val="283"/>
          <w:jc w:val="center"/>
        </w:trPr>
        <w:tc>
          <w:tcPr>
            <w:tcW w:w="5230" w:type="dxa"/>
          </w:tcPr>
          <w:p w:rsidR="001D445B" w:rsidRDefault="00CE35BF">
            <w:pPr>
              <w:spacing w:line="4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鹰潭市</w:t>
            </w:r>
          </w:p>
        </w:tc>
        <w:tc>
          <w:tcPr>
            <w:tcW w:w="3560" w:type="dxa"/>
          </w:tcPr>
          <w:p w:rsidR="001D445B" w:rsidRDefault="00CE35BF">
            <w:pPr>
              <w:spacing w:line="46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p>
        </w:tc>
      </w:tr>
      <w:tr w:rsidR="001D445B">
        <w:trPr>
          <w:trHeight w:val="283"/>
          <w:jc w:val="center"/>
        </w:trPr>
        <w:tc>
          <w:tcPr>
            <w:tcW w:w="5230" w:type="dxa"/>
          </w:tcPr>
          <w:p w:rsidR="001D445B" w:rsidRDefault="00CE35BF">
            <w:pPr>
              <w:spacing w:line="4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赣州市</w:t>
            </w:r>
          </w:p>
        </w:tc>
        <w:tc>
          <w:tcPr>
            <w:tcW w:w="3560" w:type="dxa"/>
          </w:tcPr>
          <w:p w:rsidR="001D445B" w:rsidRDefault="00CE35BF">
            <w:pPr>
              <w:spacing w:line="46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18</w:t>
            </w:r>
          </w:p>
        </w:tc>
      </w:tr>
      <w:tr w:rsidR="001D445B">
        <w:trPr>
          <w:trHeight w:val="283"/>
          <w:jc w:val="center"/>
        </w:trPr>
        <w:tc>
          <w:tcPr>
            <w:tcW w:w="5230" w:type="dxa"/>
          </w:tcPr>
          <w:p w:rsidR="001D445B" w:rsidRDefault="00CE35BF">
            <w:pPr>
              <w:spacing w:line="4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宜春市</w:t>
            </w:r>
          </w:p>
        </w:tc>
        <w:tc>
          <w:tcPr>
            <w:tcW w:w="3560" w:type="dxa"/>
          </w:tcPr>
          <w:p w:rsidR="001D445B" w:rsidRDefault="00CE35BF">
            <w:pPr>
              <w:spacing w:line="46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10</w:t>
            </w:r>
          </w:p>
        </w:tc>
      </w:tr>
      <w:tr w:rsidR="001D445B">
        <w:trPr>
          <w:trHeight w:val="283"/>
          <w:jc w:val="center"/>
        </w:trPr>
        <w:tc>
          <w:tcPr>
            <w:tcW w:w="5230" w:type="dxa"/>
          </w:tcPr>
          <w:p w:rsidR="001D445B" w:rsidRDefault="00CE35BF">
            <w:pPr>
              <w:spacing w:line="4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上饶市</w:t>
            </w:r>
          </w:p>
        </w:tc>
        <w:tc>
          <w:tcPr>
            <w:tcW w:w="3560" w:type="dxa"/>
          </w:tcPr>
          <w:p w:rsidR="001D445B" w:rsidRDefault="00CE35BF">
            <w:pPr>
              <w:spacing w:line="46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6</w:t>
            </w:r>
          </w:p>
        </w:tc>
      </w:tr>
      <w:tr w:rsidR="001D445B">
        <w:trPr>
          <w:trHeight w:val="283"/>
          <w:jc w:val="center"/>
        </w:trPr>
        <w:tc>
          <w:tcPr>
            <w:tcW w:w="5230" w:type="dxa"/>
          </w:tcPr>
          <w:p w:rsidR="001D445B" w:rsidRDefault="00CE35BF">
            <w:pPr>
              <w:spacing w:line="4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吉安市</w:t>
            </w:r>
          </w:p>
        </w:tc>
        <w:tc>
          <w:tcPr>
            <w:tcW w:w="3560" w:type="dxa"/>
          </w:tcPr>
          <w:p w:rsidR="001D445B" w:rsidRDefault="00CE35BF">
            <w:pPr>
              <w:spacing w:line="46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5</w:t>
            </w:r>
          </w:p>
        </w:tc>
      </w:tr>
      <w:tr w:rsidR="001D445B">
        <w:trPr>
          <w:trHeight w:val="283"/>
          <w:jc w:val="center"/>
        </w:trPr>
        <w:tc>
          <w:tcPr>
            <w:tcW w:w="5230" w:type="dxa"/>
          </w:tcPr>
          <w:p w:rsidR="001D445B" w:rsidRDefault="00CE35BF">
            <w:pPr>
              <w:spacing w:line="4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抚州市</w:t>
            </w:r>
          </w:p>
        </w:tc>
        <w:tc>
          <w:tcPr>
            <w:tcW w:w="3560" w:type="dxa"/>
          </w:tcPr>
          <w:p w:rsidR="001D445B" w:rsidRDefault="00CE35BF">
            <w:pPr>
              <w:spacing w:line="46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6</w:t>
            </w:r>
          </w:p>
        </w:tc>
      </w:tr>
      <w:tr w:rsidR="001D445B">
        <w:trPr>
          <w:trHeight w:val="283"/>
          <w:jc w:val="center"/>
        </w:trPr>
        <w:tc>
          <w:tcPr>
            <w:tcW w:w="5230" w:type="dxa"/>
          </w:tcPr>
          <w:p w:rsidR="001D445B" w:rsidRDefault="00CE35BF">
            <w:pPr>
              <w:spacing w:line="4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合计</w:t>
            </w:r>
          </w:p>
        </w:tc>
        <w:tc>
          <w:tcPr>
            <w:tcW w:w="3560" w:type="dxa"/>
          </w:tcPr>
          <w:p w:rsidR="001D445B" w:rsidRDefault="00CE35BF">
            <w:pPr>
              <w:spacing w:line="460"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20</w:t>
            </w:r>
          </w:p>
        </w:tc>
      </w:tr>
    </w:tbl>
    <w:p w:rsidR="001D445B" w:rsidRDefault="00CE35BF">
      <w:pPr>
        <w:spacing w:line="580" w:lineRule="exact"/>
        <w:ind w:firstLineChars="200" w:firstLine="640"/>
        <w:rPr>
          <w:rFonts w:ascii="楷体" w:eastAsia="楷体" w:hAnsi="楷体" w:cs="楷体"/>
          <w:color w:val="000000" w:themeColor="text1"/>
          <w:sz w:val="32"/>
          <w:szCs w:val="32"/>
        </w:rPr>
      </w:pPr>
      <w:r>
        <w:rPr>
          <w:rFonts w:ascii="楷体_GB2312" w:eastAsia="楷体_GB2312" w:hAnsi="楷体" w:cs="楷体" w:hint="eastAsia"/>
          <w:color w:val="000000" w:themeColor="text1"/>
          <w:sz w:val="32"/>
          <w:szCs w:val="32"/>
        </w:rPr>
        <w:t>注：赣江新区社会发展局和省直管县（市）的名额已列入各所属地设区市名额中，高职院校及省属普通中职学校自主申报，名额不限。</w:t>
      </w:r>
    </w:p>
    <w:p w:rsidR="001D445B" w:rsidRDefault="001D445B">
      <w:pPr>
        <w:spacing w:line="600" w:lineRule="exact"/>
        <w:jc w:val="center"/>
        <w:rPr>
          <w:rFonts w:ascii="华文中宋" w:eastAsia="华文中宋" w:hAnsi="华文中宋" w:cs="宋体"/>
          <w:color w:val="000000"/>
          <w:kern w:val="0"/>
          <w:sz w:val="40"/>
          <w:szCs w:val="32"/>
        </w:rPr>
      </w:pPr>
    </w:p>
    <w:p w:rsidR="001D445B" w:rsidRDefault="001D445B" w:rsidP="000E0A43">
      <w:pPr>
        <w:spacing w:beforeLines="50" w:line="420" w:lineRule="exact"/>
        <w:rPr>
          <w:rFonts w:ascii="仿宋" w:eastAsia="仿宋" w:hAnsi="仿宋" w:cs="仿宋"/>
          <w:color w:val="000000" w:themeColor="text1"/>
          <w:sz w:val="22"/>
        </w:rPr>
      </w:pPr>
    </w:p>
    <w:p w:rsidR="001D445B" w:rsidRDefault="00CE35BF">
      <w:pPr>
        <w:pBdr>
          <w:top w:val="single" w:sz="4" w:space="1" w:color="auto"/>
          <w:bottom w:val="single" w:sz="4" w:space="1" w:color="auto"/>
        </w:pBdr>
        <w:spacing w:line="520" w:lineRule="exact"/>
        <w:jc w:val="center"/>
        <w:rPr>
          <w:rFonts w:ascii="仿宋_GB2312" w:eastAsia="仿宋_GB2312" w:hAnsi="仿宋" w:cs="仿宋"/>
          <w:color w:val="000000" w:themeColor="text1"/>
          <w:sz w:val="28"/>
          <w:szCs w:val="32"/>
        </w:rPr>
      </w:pPr>
      <w:r>
        <w:rPr>
          <w:rFonts w:ascii="仿宋_GB2312" w:eastAsia="仿宋_GB2312" w:hAnsi="仿宋" w:cs="仿宋" w:hint="eastAsia"/>
          <w:color w:val="000000" w:themeColor="text1"/>
          <w:kern w:val="0"/>
          <w:sz w:val="28"/>
          <w:szCs w:val="32"/>
        </w:rPr>
        <w:t xml:space="preserve">江西省教育厅办公室                            </w:t>
      </w:r>
      <w:r>
        <w:rPr>
          <w:rFonts w:ascii="Times New Roman" w:eastAsia="仿宋_GB2312" w:hAnsi="Times New Roman" w:cs="Times New Roman"/>
          <w:color w:val="000000" w:themeColor="text1"/>
          <w:kern w:val="0"/>
          <w:sz w:val="28"/>
          <w:szCs w:val="32"/>
        </w:rPr>
        <w:t>2024</w:t>
      </w:r>
      <w:r>
        <w:rPr>
          <w:rFonts w:ascii="Times New Roman" w:eastAsia="仿宋_GB2312" w:hAnsi="Times New Roman" w:cs="Times New Roman"/>
          <w:color w:val="000000" w:themeColor="text1"/>
          <w:kern w:val="0"/>
          <w:sz w:val="28"/>
          <w:szCs w:val="32"/>
        </w:rPr>
        <w:t>年</w:t>
      </w:r>
      <w:r>
        <w:rPr>
          <w:rFonts w:ascii="Times New Roman" w:eastAsia="仿宋_GB2312" w:hAnsi="Times New Roman" w:cs="Times New Roman"/>
          <w:color w:val="000000" w:themeColor="text1"/>
          <w:kern w:val="0"/>
          <w:sz w:val="28"/>
          <w:szCs w:val="32"/>
        </w:rPr>
        <w:t>4</w:t>
      </w:r>
      <w:r>
        <w:rPr>
          <w:rFonts w:ascii="Times New Roman" w:eastAsia="仿宋_GB2312" w:hAnsi="Times New Roman" w:cs="Times New Roman"/>
          <w:color w:val="000000" w:themeColor="text1"/>
          <w:kern w:val="0"/>
          <w:sz w:val="28"/>
          <w:szCs w:val="32"/>
        </w:rPr>
        <w:t>月</w:t>
      </w:r>
      <w:r>
        <w:rPr>
          <w:rFonts w:ascii="Times New Roman" w:eastAsia="仿宋_GB2312" w:hAnsi="Times New Roman" w:cs="Times New Roman"/>
          <w:color w:val="000000" w:themeColor="text1"/>
          <w:kern w:val="0"/>
          <w:sz w:val="28"/>
          <w:szCs w:val="32"/>
        </w:rPr>
        <w:t>10</w:t>
      </w:r>
      <w:r>
        <w:rPr>
          <w:rFonts w:ascii="Times New Roman" w:eastAsia="仿宋_GB2312" w:hAnsi="Times New Roman" w:cs="Times New Roman"/>
          <w:color w:val="000000" w:themeColor="text1"/>
          <w:kern w:val="0"/>
          <w:sz w:val="28"/>
          <w:szCs w:val="32"/>
        </w:rPr>
        <w:t>日</w:t>
      </w:r>
      <w:r>
        <w:rPr>
          <w:rFonts w:ascii="仿宋_GB2312" w:eastAsia="仿宋_GB2312" w:hAnsi="仿宋" w:cs="仿宋" w:hint="eastAsia"/>
          <w:color w:val="000000" w:themeColor="text1"/>
          <w:kern w:val="0"/>
          <w:sz w:val="28"/>
          <w:szCs w:val="32"/>
        </w:rPr>
        <w:t>印发</w:t>
      </w:r>
    </w:p>
    <w:sectPr w:rsidR="001D445B" w:rsidSect="001D445B">
      <w:footerReference w:type="even" r:id="rId8"/>
      <w:footerReference w:type="default" r:id="rId9"/>
      <w:pgSz w:w="11906" w:h="16838"/>
      <w:pgMar w:top="2155" w:right="1435" w:bottom="1134" w:left="1435"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5B" w:rsidRDefault="001D445B" w:rsidP="001D445B">
      <w:r>
        <w:separator/>
      </w:r>
    </w:p>
  </w:endnote>
  <w:endnote w:type="continuationSeparator" w:id="0">
    <w:p w:rsidR="001D445B" w:rsidRDefault="001D445B" w:rsidP="001D4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8501"/>
      <w:docPartObj>
        <w:docPartGallery w:val="AutoText"/>
      </w:docPartObj>
    </w:sdtPr>
    <w:sdtContent>
      <w:p w:rsidR="001D445B" w:rsidRDefault="00CE35BF">
        <w:pPr>
          <w:pStyle w:val="aa"/>
        </w:pPr>
        <w:r>
          <w:rPr>
            <w:rFonts w:asciiTheme="minorEastAsia" w:hAnsiTheme="minorEastAsia" w:hint="eastAsia"/>
            <w:color w:val="FFFFFF" w:themeColor="background1"/>
            <w:sz w:val="28"/>
            <w:szCs w:val="28"/>
          </w:rPr>
          <w:t>—</w:t>
        </w:r>
        <w:r>
          <w:rPr>
            <w:rFonts w:asciiTheme="minorEastAsia" w:hAnsiTheme="minorEastAsia" w:hint="eastAsia"/>
            <w:sz w:val="28"/>
            <w:szCs w:val="28"/>
          </w:rPr>
          <w:t xml:space="preserve">— </w:t>
        </w:r>
        <w:r w:rsidR="00A5407F">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A5407F">
          <w:rPr>
            <w:rFonts w:asciiTheme="minorEastAsia" w:hAnsiTheme="minorEastAsia"/>
            <w:sz w:val="28"/>
            <w:szCs w:val="28"/>
          </w:rPr>
          <w:fldChar w:fldCharType="separate"/>
        </w:r>
        <w:r w:rsidR="000E0A43" w:rsidRPr="000E0A43">
          <w:rPr>
            <w:rFonts w:asciiTheme="minorEastAsia" w:hAnsiTheme="minorEastAsia"/>
            <w:noProof/>
            <w:sz w:val="28"/>
            <w:szCs w:val="28"/>
            <w:lang w:val="zh-CN"/>
          </w:rPr>
          <w:t>16</w:t>
        </w:r>
        <w:r w:rsidR="00A5407F">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color w:val="FFFFFF" w:themeColor="background1"/>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8500"/>
      <w:docPartObj>
        <w:docPartGallery w:val="AutoText"/>
      </w:docPartObj>
    </w:sdtPr>
    <w:sdtContent>
      <w:p w:rsidR="001D445B" w:rsidRDefault="00CE35BF">
        <w:pPr>
          <w:pStyle w:val="aa"/>
          <w:jc w:val="right"/>
        </w:pPr>
        <w:r>
          <w:rPr>
            <w:rFonts w:asciiTheme="minorEastAsia" w:hAnsiTheme="minorEastAsia" w:hint="eastAsia"/>
            <w:color w:val="FFFFFF" w:themeColor="background1"/>
            <w:sz w:val="28"/>
            <w:szCs w:val="28"/>
          </w:rPr>
          <w:t>—</w:t>
        </w:r>
        <w:r>
          <w:rPr>
            <w:rFonts w:asciiTheme="minorEastAsia" w:hAnsiTheme="minorEastAsia" w:hint="eastAsia"/>
            <w:sz w:val="28"/>
            <w:szCs w:val="28"/>
          </w:rPr>
          <w:t xml:space="preserve">— </w:t>
        </w:r>
        <w:r w:rsidR="00A5407F">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A5407F">
          <w:rPr>
            <w:rFonts w:asciiTheme="minorEastAsia" w:hAnsiTheme="minorEastAsia"/>
            <w:sz w:val="28"/>
            <w:szCs w:val="28"/>
          </w:rPr>
          <w:fldChar w:fldCharType="separate"/>
        </w:r>
        <w:r w:rsidR="000E0A43" w:rsidRPr="000E0A43">
          <w:rPr>
            <w:rFonts w:asciiTheme="minorEastAsia" w:hAnsiTheme="minorEastAsia"/>
            <w:noProof/>
            <w:sz w:val="28"/>
            <w:szCs w:val="28"/>
            <w:lang w:val="zh-CN"/>
          </w:rPr>
          <w:t>1</w:t>
        </w:r>
        <w:r w:rsidR="00A5407F">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color w:val="FFFFFF" w:themeColor="background1"/>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5B" w:rsidRDefault="001D445B" w:rsidP="001D445B">
      <w:r>
        <w:separator/>
      </w:r>
    </w:p>
  </w:footnote>
  <w:footnote w:type="continuationSeparator" w:id="0">
    <w:p w:rsidR="001D445B" w:rsidRDefault="001D445B" w:rsidP="001D44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hideSpellingErrors/>
  <w:defaultTabStop w:val="420"/>
  <w:evenAndOddHeaders/>
  <w:drawingGridHorizontalSpacing w:val="105"/>
  <w:drawingGridVerticalSpacing w:val="156"/>
  <w:displayHorizontalDrawingGridEvery w:val="2"/>
  <w:displayVerticalDrawingGridEvery w:val="2"/>
  <w:noPunctuationKerning/>
  <w:characterSpacingControl w:val="compressPunctuation"/>
  <w:savePreviewPicture/>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2E0ZTNiYzNiOWFiZDQ4NTFiMTNkOTQ2NGEyOTA3OTUifQ=="/>
    <w:docVar w:name="WM_UUID" w:val="113664cf-bf46-421d-96c5-7161486c9a60"/>
  </w:docVars>
  <w:rsids>
    <w:rsidRoot w:val="00171C61"/>
    <w:rsid w:val="00000D34"/>
    <w:rsid w:val="000B2F69"/>
    <w:rsid w:val="000E0A43"/>
    <w:rsid w:val="0010293E"/>
    <w:rsid w:val="00115E41"/>
    <w:rsid w:val="00136523"/>
    <w:rsid w:val="00171C61"/>
    <w:rsid w:val="00176764"/>
    <w:rsid w:val="001A4DCD"/>
    <w:rsid w:val="001D445B"/>
    <w:rsid w:val="001D49E7"/>
    <w:rsid w:val="001E4834"/>
    <w:rsid w:val="00200F69"/>
    <w:rsid w:val="00266A17"/>
    <w:rsid w:val="0027189D"/>
    <w:rsid w:val="002A1B2F"/>
    <w:rsid w:val="002D3F5C"/>
    <w:rsid w:val="00397E38"/>
    <w:rsid w:val="003D59B2"/>
    <w:rsid w:val="004101C2"/>
    <w:rsid w:val="004717D6"/>
    <w:rsid w:val="004B5EDE"/>
    <w:rsid w:val="005334E5"/>
    <w:rsid w:val="00573BA9"/>
    <w:rsid w:val="005F2C33"/>
    <w:rsid w:val="005F7639"/>
    <w:rsid w:val="00645249"/>
    <w:rsid w:val="00687F14"/>
    <w:rsid w:val="0072407A"/>
    <w:rsid w:val="007778A5"/>
    <w:rsid w:val="007D070E"/>
    <w:rsid w:val="007F72DA"/>
    <w:rsid w:val="00867F8F"/>
    <w:rsid w:val="00887C36"/>
    <w:rsid w:val="008B028F"/>
    <w:rsid w:val="008C52AC"/>
    <w:rsid w:val="00932AC5"/>
    <w:rsid w:val="009702F5"/>
    <w:rsid w:val="00986E7C"/>
    <w:rsid w:val="00A03DA8"/>
    <w:rsid w:val="00A06223"/>
    <w:rsid w:val="00A4161F"/>
    <w:rsid w:val="00A418B7"/>
    <w:rsid w:val="00A5407F"/>
    <w:rsid w:val="00B84CF3"/>
    <w:rsid w:val="00B912D0"/>
    <w:rsid w:val="00BA477F"/>
    <w:rsid w:val="00BB0331"/>
    <w:rsid w:val="00BF127C"/>
    <w:rsid w:val="00C006F8"/>
    <w:rsid w:val="00C110C3"/>
    <w:rsid w:val="00C11C19"/>
    <w:rsid w:val="00C47046"/>
    <w:rsid w:val="00C64294"/>
    <w:rsid w:val="00C66FA3"/>
    <w:rsid w:val="00C803E8"/>
    <w:rsid w:val="00C95962"/>
    <w:rsid w:val="00CA6FB8"/>
    <w:rsid w:val="00CE35BF"/>
    <w:rsid w:val="00D74585"/>
    <w:rsid w:val="00D9414B"/>
    <w:rsid w:val="00D943B5"/>
    <w:rsid w:val="00DA412C"/>
    <w:rsid w:val="00DB6465"/>
    <w:rsid w:val="00DC6ED7"/>
    <w:rsid w:val="00DE0AB1"/>
    <w:rsid w:val="00E11E25"/>
    <w:rsid w:val="00E2057A"/>
    <w:rsid w:val="00E93F01"/>
    <w:rsid w:val="00ED4441"/>
    <w:rsid w:val="00F2605E"/>
    <w:rsid w:val="00F76849"/>
    <w:rsid w:val="00F90F81"/>
    <w:rsid w:val="00FB23B1"/>
    <w:rsid w:val="00FC4A69"/>
    <w:rsid w:val="013942B8"/>
    <w:rsid w:val="01F87DB5"/>
    <w:rsid w:val="03276155"/>
    <w:rsid w:val="04BA34A2"/>
    <w:rsid w:val="05D207CF"/>
    <w:rsid w:val="08066766"/>
    <w:rsid w:val="0AF067DF"/>
    <w:rsid w:val="0B3A5AB4"/>
    <w:rsid w:val="0D531334"/>
    <w:rsid w:val="0F9A36A5"/>
    <w:rsid w:val="104774EA"/>
    <w:rsid w:val="12CA0623"/>
    <w:rsid w:val="134E5148"/>
    <w:rsid w:val="136C4A45"/>
    <w:rsid w:val="14177848"/>
    <w:rsid w:val="1513457B"/>
    <w:rsid w:val="155E6F79"/>
    <w:rsid w:val="166372F4"/>
    <w:rsid w:val="174A3EE7"/>
    <w:rsid w:val="181A5617"/>
    <w:rsid w:val="194404B7"/>
    <w:rsid w:val="1AF91F35"/>
    <w:rsid w:val="1B6B4471"/>
    <w:rsid w:val="1BA01B1B"/>
    <w:rsid w:val="1C154984"/>
    <w:rsid w:val="1D9C7E3F"/>
    <w:rsid w:val="1E3B1F30"/>
    <w:rsid w:val="20AA64EB"/>
    <w:rsid w:val="20FA7E27"/>
    <w:rsid w:val="23A979DB"/>
    <w:rsid w:val="253861AC"/>
    <w:rsid w:val="25FA50CC"/>
    <w:rsid w:val="26F90B1B"/>
    <w:rsid w:val="28D61C74"/>
    <w:rsid w:val="29CC07CC"/>
    <w:rsid w:val="29E635B2"/>
    <w:rsid w:val="2A1A5A1E"/>
    <w:rsid w:val="2B900DB6"/>
    <w:rsid w:val="2D0D2DBD"/>
    <w:rsid w:val="2E203A49"/>
    <w:rsid w:val="2EC8567B"/>
    <w:rsid w:val="2F067AF2"/>
    <w:rsid w:val="2F0F0644"/>
    <w:rsid w:val="32C3497D"/>
    <w:rsid w:val="36B91E78"/>
    <w:rsid w:val="38B469F5"/>
    <w:rsid w:val="38C309B7"/>
    <w:rsid w:val="390F62E6"/>
    <w:rsid w:val="39EA5508"/>
    <w:rsid w:val="3C312B01"/>
    <w:rsid w:val="3DDD7653"/>
    <w:rsid w:val="40A57B10"/>
    <w:rsid w:val="431A0FFA"/>
    <w:rsid w:val="43592A13"/>
    <w:rsid w:val="44E455DC"/>
    <w:rsid w:val="45294100"/>
    <w:rsid w:val="49BE0BE3"/>
    <w:rsid w:val="4A0B5270"/>
    <w:rsid w:val="4CE408E7"/>
    <w:rsid w:val="4DC86A7B"/>
    <w:rsid w:val="4E141480"/>
    <w:rsid w:val="4EEF487A"/>
    <w:rsid w:val="51B10848"/>
    <w:rsid w:val="527C56D7"/>
    <w:rsid w:val="52DD5B0E"/>
    <w:rsid w:val="54141444"/>
    <w:rsid w:val="577F4600"/>
    <w:rsid w:val="591837AA"/>
    <w:rsid w:val="5A641D8D"/>
    <w:rsid w:val="5E236314"/>
    <w:rsid w:val="63DA61F5"/>
    <w:rsid w:val="649E1F82"/>
    <w:rsid w:val="6552263B"/>
    <w:rsid w:val="65A134E8"/>
    <w:rsid w:val="661734D0"/>
    <w:rsid w:val="663F4824"/>
    <w:rsid w:val="666440DF"/>
    <w:rsid w:val="67226FC5"/>
    <w:rsid w:val="67B745B3"/>
    <w:rsid w:val="6B055E18"/>
    <w:rsid w:val="6E853189"/>
    <w:rsid w:val="6F3E05E1"/>
    <w:rsid w:val="700F5225"/>
    <w:rsid w:val="70515AB5"/>
    <w:rsid w:val="76B352CE"/>
    <w:rsid w:val="783A50C8"/>
    <w:rsid w:val="78BF2F9D"/>
    <w:rsid w:val="7B722224"/>
    <w:rsid w:val="7CD0499E"/>
    <w:rsid w:val="7D0D1C4E"/>
    <w:rsid w:val="7EE253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unhideWhenUsed="1"/>
    <w:lsdException w:name="header" w:qFormat="1"/>
    <w:lsdException w:name="footer" w:uiPriority="99" w:qFormat="1"/>
    <w:lsdException w:name="caption" w:semiHidden="1" w:unhideWhenUsed="1" w:qFormat="1"/>
    <w:lsdException w:name="footnote reference" w:uiPriority="99" w:qFormat="1"/>
    <w:lsdException w:name="annotation reference" w:uiPriority="99" w:unhideWhenUsed="1"/>
    <w:lsdException w:name="endnote reference" w:uiPriority="99" w:unhideWhenUsed="1"/>
    <w:lsdException w:name="endnote text" w:uiPriority="99" w:unhideWhenUsed="1"/>
    <w:lsdException w:name="toa heading" w:uiPriority="99" w:unhideWhenUsed="1" w:qFormat="1"/>
    <w:lsdException w:name="Title" w:qFormat="1"/>
    <w:lsdException w:name="Default Paragraph Font" w:semiHidden="1" w:uiPriority="1" w:unhideWhenUsed="1"/>
    <w:lsdException w:name="Subtitle" w:qFormat="1"/>
    <w:lsdException w:name="Date" w:qFormat="1"/>
    <w:lsdException w:name="Hyperlink"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iPriority="99" w:unhideWhenUsed="1" w:qFormat="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45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autoRedefine/>
    <w:qFormat/>
    <w:rsid w:val="001D445B"/>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link w:val="2Char"/>
    <w:qFormat/>
    <w:rsid w:val="001D445B"/>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Char"/>
    <w:qFormat/>
    <w:rsid w:val="001D445B"/>
    <w:pPr>
      <w:spacing w:before="240" w:after="240"/>
      <w:outlineLvl w:val="2"/>
    </w:pPr>
    <w:rPr>
      <w:rFonts w:ascii="Times New Roman" w:eastAsia="宋体" w:hAnsi="Times New Roman" w:cs="仿宋_GB2312"/>
      <w:b/>
      <w:bCs/>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unhideWhenUsed/>
    <w:qFormat/>
    <w:rsid w:val="001D445B"/>
    <w:pPr>
      <w:spacing w:before="120"/>
    </w:pPr>
    <w:rPr>
      <w:rFonts w:ascii="Cambria" w:eastAsia="宋体" w:hAnsi="Cambria" w:cs="Times New Roman"/>
      <w:sz w:val="24"/>
    </w:rPr>
  </w:style>
  <w:style w:type="paragraph" w:styleId="a4">
    <w:name w:val="annotation text"/>
    <w:basedOn w:val="a"/>
    <w:link w:val="Char"/>
    <w:uiPriority w:val="99"/>
    <w:unhideWhenUsed/>
    <w:rsid w:val="001D445B"/>
    <w:pPr>
      <w:jc w:val="left"/>
    </w:pPr>
    <w:rPr>
      <w:rFonts w:ascii="Calibri" w:eastAsia="宋体" w:hAnsi="Calibri" w:cs="Calibri"/>
      <w:szCs w:val="21"/>
    </w:rPr>
  </w:style>
  <w:style w:type="paragraph" w:styleId="a5">
    <w:name w:val="Body Text Indent"/>
    <w:basedOn w:val="a"/>
    <w:link w:val="Char0"/>
    <w:rsid w:val="001D445B"/>
    <w:pPr>
      <w:ind w:firstLine="630"/>
    </w:pPr>
    <w:rPr>
      <w:rFonts w:ascii="仿宋_GB2312" w:eastAsia="仿宋_GB2312" w:hAnsi="Times New Roman" w:cs="Times New Roman"/>
      <w:color w:val="000000"/>
      <w:kern w:val="0"/>
      <w:sz w:val="32"/>
      <w:szCs w:val="28"/>
      <w:lang w:val="zh-CN"/>
    </w:rPr>
  </w:style>
  <w:style w:type="paragraph" w:styleId="a6">
    <w:name w:val="Plain Text"/>
    <w:basedOn w:val="a"/>
    <w:link w:val="Char1"/>
    <w:rsid w:val="001D445B"/>
    <w:rPr>
      <w:rFonts w:ascii="宋体" w:eastAsia="宋体" w:hAnsi="Courier New" w:cs="Courier New"/>
      <w:szCs w:val="21"/>
    </w:rPr>
  </w:style>
  <w:style w:type="paragraph" w:styleId="a7">
    <w:name w:val="Date"/>
    <w:basedOn w:val="a"/>
    <w:next w:val="a"/>
    <w:link w:val="Char2"/>
    <w:qFormat/>
    <w:rsid w:val="001D445B"/>
    <w:pPr>
      <w:ind w:leftChars="2500" w:left="100"/>
    </w:pPr>
    <w:rPr>
      <w:rFonts w:ascii="仿宋_GB2312" w:eastAsia="仿宋_GB2312" w:hAnsi="Times New Roman" w:cs="Times New Roman"/>
      <w:sz w:val="32"/>
    </w:rPr>
  </w:style>
  <w:style w:type="paragraph" w:styleId="a8">
    <w:name w:val="endnote text"/>
    <w:basedOn w:val="a"/>
    <w:link w:val="Char3"/>
    <w:uiPriority w:val="99"/>
    <w:unhideWhenUsed/>
    <w:rsid w:val="001D445B"/>
    <w:pPr>
      <w:snapToGrid w:val="0"/>
      <w:jc w:val="left"/>
    </w:pPr>
    <w:rPr>
      <w:rFonts w:ascii="Calibri" w:eastAsia="宋体" w:hAnsi="Calibri" w:cs="Calibri"/>
      <w:szCs w:val="21"/>
    </w:rPr>
  </w:style>
  <w:style w:type="paragraph" w:styleId="a9">
    <w:name w:val="Balloon Text"/>
    <w:basedOn w:val="a"/>
    <w:link w:val="Char4"/>
    <w:rsid w:val="001D445B"/>
    <w:rPr>
      <w:sz w:val="18"/>
      <w:szCs w:val="18"/>
    </w:rPr>
  </w:style>
  <w:style w:type="paragraph" w:styleId="aa">
    <w:name w:val="footer"/>
    <w:basedOn w:val="a"/>
    <w:link w:val="Char5"/>
    <w:uiPriority w:val="99"/>
    <w:qFormat/>
    <w:rsid w:val="001D445B"/>
    <w:pPr>
      <w:tabs>
        <w:tab w:val="center" w:pos="4153"/>
        <w:tab w:val="right" w:pos="8306"/>
      </w:tabs>
      <w:snapToGrid w:val="0"/>
      <w:jc w:val="left"/>
    </w:pPr>
    <w:rPr>
      <w:sz w:val="18"/>
      <w:szCs w:val="18"/>
    </w:rPr>
  </w:style>
  <w:style w:type="paragraph" w:styleId="ab">
    <w:name w:val="header"/>
    <w:basedOn w:val="a"/>
    <w:link w:val="Char6"/>
    <w:qFormat/>
    <w:rsid w:val="001D445B"/>
    <w:pPr>
      <w:pBdr>
        <w:bottom w:val="single" w:sz="6" w:space="1" w:color="auto"/>
      </w:pBdr>
      <w:tabs>
        <w:tab w:val="center" w:pos="4153"/>
        <w:tab w:val="right" w:pos="8306"/>
      </w:tabs>
      <w:snapToGrid w:val="0"/>
      <w:jc w:val="center"/>
    </w:pPr>
    <w:rPr>
      <w:sz w:val="18"/>
      <w:szCs w:val="18"/>
    </w:rPr>
  </w:style>
  <w:style w:type="paragraph" w:styleId="ac">
    <w:name w:val="footnote text"/>
    <w:basedOn w:val="a"/>
    <w:link w:val="Char7"/>
    <w:uiPriority w:val="99"/>
    <w:rsid w:val="001D445B"/>
    <w:pPr>
      <w:snapToGrid w:val="0"/>
      <w:jc w:val="left"/>
    </w:pPr>
    <w:rPr>
      <w:rFonts w:ascii="Calibri" w:eastAsia="宋体" w:hAnsi="Calibri" w:cs="Calibri"/>
      <w:sz w:val="18"/>
      <w:szCs w:val="18"/>
    </w:rPr>
  </w:style>
  <w:style w:type="paragraph" w:styleId="HTML">
    <w:name w:val="HTML Preformatted"/>
    <w:basedOn w:val="a"/>
    <w:link w:val="HTMLChar"/>
    <w:uiPriority w:val="99"/>
    <w:rsid w:val="001D4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d">
    <w:name w:val="Normal (Web)"/>
    <w:basedOn w:val="a"/>
    <w:qFormat/>
    <w:rsid w:val="001D445B"/>
    <w:pPr>
      <w:widowControl/>
      <w:spacing w:before="100" w:beforeAutospacing="1" w:after="100" w:afterAutospacing="1"/>
      <w:jc w:val="left"/>
    </w:pPr>
    <w:rPr>
      <w:rFonts w:ascii="宋体" w:eastAsia="宋体" w:hAnsi="宋体" w:cs="宋体"/>
      <w:kern w:val="0"/>
      <w:sz w:val="24"/>
    </w:rPr>
  </w:style>
  <w:style w:type="paragraph" w:styleId="ae">
    <w:name w:val="annotation subject"/>
    <w:basedOn w:val="a4"/>
    <w:next w:val="a4"/>
    <w:link w:val="Char8"/>
    <w:uiPriority w:val="99"/>
    <w:unhideWhenUsed/>
    <w:rsid w:val="001D445B"/>
    <w:rPr>
      <w:b/>
      <w:bCs/>
    </w:rPr>
  </w:style>
  <w:style w:type="table" w:styleId="af">
    <w:name w:val="Table Grid"/>
    <w:basedOn w:val="a1"/>
    <w:qFormat/>
    <w:rsid w:val="001D44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autoRedefine/>
    <w:qFormat/>
    <w:rsid w:val="001D445B"/>
    <w:rPr>
      <w:b/>
    </w:rPr>
  </w:style>
  <w:style w:type="character" w:styleId="af1">
    <w:name w:val="endnote reference"/>
    <w:basedOn w:val="a0"/>
    <w:uiPriority w:val="99"/>
    <w:unhideWhenUsed/>
    <w:rsid w:val="001D445B"/>
    <w:rPr>
      <w:vertAlign w:val="superscript"/>
    </w:rPr>
  </w:style>
  <w:style w:type="character" w:styleId="af2">
    <w:name w:val="page number"/>
    <w:basedOn w:val="a0"/>
    <w:rsid w:val="001D445B"/>
  </w:style>
  <w:style w:type="character" w:styleId="af3">
    <w:name w:val="Emphasis"/>
    <w:basedOn w:val="a0"/>
    <w:uiPriority w:val="20"/>
    <w:qFormat/>
    <w:rsid w:val="001D445B"/>
    <w:rPr>
      <w:i/>
      <w:iCs/>
    </w:rPr>
  </w:style>
  <w:style w:type="character" w:styleId="af4">
    <w:name w:val="Hyperlink"/>
    <w:basedOn w:val="a0"/>
    <w:unhideWhenUsed/>
    <w:qFormat/>
    <w:rsid w:val="001D445B"/>
    <w:rPr>
      <w:color w:val="0563C1" w:themeColor="hyperlink"/>
      <w:u w:val="single"/>
    </w:rPr>
  </w:style>
  <w:style w:type="character" w:styleId="af5">
    <w:name w:val="annotation reference"/>
    <w:basedOn w:val="a0"/>
    <w:uiPriority w:val="99"/>
    <w:unhideWhenUsed/>
    <w:rsid w:val="001D445B"/>
    <w:rPr>
      <w:sz w:val="21"/>
      <w:szCs w:val="21"/>
    </w:rPr>
  </w:style>
  <w:style w:type="character" w:styleId="af6">
    <w:name w:val="footnote reference"/>
    <w:autoRedefine/>
    <w:uiPriority w:val="99"/>
    <w:qFormat/>
    <w:rsid w:val="001D445B"/>
    <w:rPr>
      <w:vertAlign w:val="superscript"/>
    </w:rPr>
  </w:style>
  <w:style w:type="character" w:customStyle="1" w:styleId="Char6">
    <w:name w:val="页眉 Char"/>
    <w:basedOn w:val="a0"/>
    <w:link w:val="ab"/>
    <w:qFormat/>
    <w:rsid w:val="001D445B"/>
    <w:rPr>
      <w:rFonts w:asciiTheme="minorHAnsi" w:eastAsiaTheme="minorEastAsia" w:hAnsiTheme="minorHAnsi" w:cstheme="minorBidi"/>
      <w:kern w:val="2"/>
      <w:sz w:val="18"/>
      <w:szCs w:val="18"/>
    </w:rPr>
  </w:style>
  <w:style w:type="character" w:customStyle="1" w:styleId="Char5">
    <w:name w:val="页脚 Char"/>
    <w:basedOn w:val="a0"/>
    <w:link w:val="aa"/>
    <w:uiPriority w:val="99"/>
    <w:qFormat/>
    <w:rsid w:val="001D445B"/>
    <w:rPr>
      <w:rFonts w:asciiTheme="minorHAnsi" w:eastAsiaTheme="minorEastAsia" w:hAnsiTheme="minorHAnsi" w:cstheme="minorBidi"/>
      <w:kern w:val="2"/>
      <w:sz w:val="18"/>
      <w:szCs w:val="18"/>
    </w:rPr>
  </w:style>
  <w:style w:type="character" w:customStyle="1" w:styleId="Char4">
    <w:name w:val="批注框文本 Char"/>
    <w:basedOn w:val="a0"/>
    <w:link w:val="a9"/>
    <w:rsid w:val="001D445B"/>
    <w:rPr>
      <w:rFonts w:asciiTheme="minorHAnsi" w:eastAsiaTheme="minorEastAsia" w:hAnsiTheme="minorHAnsi" w:cstheme="minorBidi"/>
      <w:kern w:val="2"/>
      <w:sz w:val="18"/>
      <w:szCs w:val="18"/>
    </w:rPr>
  </w:style>
  <w:style w:type="character" w:customStyle="1" w:styleId="3Char">
    <w:name w:val="标题 3 Char"/>
    <w:basedOn w:val="a0"/>
    <w:link w:val="3"/>
    <w:rsid w:val="001D445B"/>
    <w:rPr>
      <w:rFonts w:cs="仿宋_GB2312"/>
      <w:b/>
      <w:bCs/>
      <w:kern w:val="2"/>
      <w:sz w:val="21"/>
      <w:szCs w:val="30"/>
    </w:rPr>
  </w:style>
  <w:style w:type="character" w:customStyle="1" w:styleId="2Char">
    <w:name w:val="标题 2 Char"/>
    <w:basedOn w:val="a0"/>
    <w:link w:val="2"/>
    <w:rsid w:val="001D445B"/>
    <w:rPr>
      <w:rFonts w:ascii="宋体" w:hAnsi="宋体"/>
      <w:b/>
      <w:sz w:val="36"/>
      <w:szCs w:val="36"/>
    </w:rPr>
  </w:style>
  <w:style w:type="character" w:customStyle="1" w:styleId="Char">
    <w:name w:val="批注文字 Char"/>
    <w:basedOn w:val="a0"/>
    <w:link w:val="a4"/>
    <w:uiPriority w:val="99"/>
    <w:rsid w:val="001D445B"/>
    <w:rPr>
      <w:rFonts w:ascii="Calibri" w:hAnsi="Calibri" w:cs="Calibri"/>
      <w:kern w:val="2"/>
      <w:sz w:val="21"/>
      <w:szCs w:val="21"/>
    </w:rPr>
  </w:style>
  <w:style w:type="character" w:customStyle="1" w:styleId="Char0">
    <w:name w:val="正文文本缩进 Char"/>
    <w:basedOn w:val="a0"/>
    <w:link w:val="a5"/>
    <w:rsid w:val="001D445B"/>
    <w:rPr>
      <w:rFonts w:ascii="仿宋_GB2312" w:eastAsia="仿宋_GB2312"/>
      <w:color w:val="000000"/>
      <w:sz w:val="32"/>
      <w:szCs w:val="28"/>
      <w:lang w:val="zh-CN"/>
    </w:rPr>
  </w:style>
  <w:style w:type="character" w:customStyle="1" w:styleId="Char1">
    <w:name w:val="纯文本 Char"/>
    <w:basedOn w:val="a0"/>
    <w:link w:val="a6"/>
    <w:rsid w:val="001D445B"/>
    <w:rPr>
      <w:rFonts w:ascii="宋体" w:hAnsi="Courier New" w:cs="Courier New"/>
      <w:kern w:val="2"/>
      <w:sz w:val="21"/>
      <w:szCs w:val="21"/>
    </w:rPr>
  </w:style>
  <w:style w:type="character" w:customStyle="1" w:styleId="Char2">
    <w:name w:val="日期 Char"/>
    <w:basedOn w:val="a0"/>
    <w:link w:val="a7"/>
    <w:qFormat/>
    <w:rsid w:val="001D445B"/>
    <w:rPr>
      <w:rFonts w:ascii="仿宋_GB2312" w:eastAsia="仿宋_GB2312"/>
      <w:kern w:val="2"/>
      <w:sz w:val="32"/>
      <w:szCs w:val="24"/>
    </w:rPr>
  </w:style>
  <w:style w:type="character" w:customStyle="1" w:styleId="Char3">
    <w:name w:val="尾注文本 Char"/>
    <w:basedOn w:val="a0"/>
    <w:link w:val="a8"/>
    <w:uiPriority w:val="99"/>
    <w:rsid w:val="001D445B"/>
    <w:rPr>
      <w:rFonts w:ascii="Calibri" w:hAnsi="Calibri" w:cs="Calibri"/>
      <w:kern w:val="2"/>
      <w:sz w:val="21"/>
      <w:szCs w:val="21"/>
    </w:rPr>
  </w:style>
  <w:style w:type="character" w:customStyle="1" w:styleId="Char7">
    <w:name w:val="脚注文本 Char"/>
    <w:basedOn w:val="a0"/>
    <w:link w:val="ac"/>
    <w:uiPriority w:val="99"/>
    <w:rsid w:val="001D445B"/>
    <w:rPr>
      <w:rFonts w:ascii="Calibri" w:hAnsi="Calibri" w:cs="Calibri"/>
      <w:kern w:val="2"/>
      <w:sz w:val="18"/>
      <w:szCs w:val="18"/>
    </w:rPr>
  </w:style>
  <w:style w:type="character" w:customStyle="1" w:styleId="HTMLChar">
    <w:name w:val="HTML 预设格式 Char"/>
    <w:basedOn w:val="a0"/>
    <w:link w:val="HTML"/>
    <w:uiPriority w:val="99"/>
    <w:rsid w:val="001D445B"/>
    <w:rPr>
      <w:rFonts w:ascii="宋体" w:hAnsi="宋体" w:cs="宋体"/>
      <w:sz w:val="24"/>
      <w:szCs w:val="24"/>
    </w:rPr>
  </w:style>
  <w:style w:type="character" w:customStyle="1" w:styleId="Char8">
    <w:name w:val="批注主题 Char"/>
    <w:basedOn w:val="Char"/>
    <w:link w:val="ae"/>
    <w:uiPriority w:val="99"/>
    <w:rsid w:val="001D445B"/>
    <w:rPr>
      <w:b/>
      <w:bCs/>
    </w:rPr>
  </w:style>
  <w:style w:type="paragraph" w:customStyle="1" w:styleId="CharChar">
    <w:name w:val="Char Char"/>
    <w:basedOn w:val="a"/>
    <w:autoRedefine/>
    <w:qFormat/>
    <w:rsid w:val="001D445B"/>
    <w:pPr>
      <w:widowControl/>
      <w:spacing w:after="160" w:line="240" w:lineRule="exact"/>
      <w:jc w:val="left"/>
    </w:pPr>
    <w:rPr>
      <w:rFonts w:ascii="Verdana" w:eastAsia="宋体" w:hAnsi="Verdana" w:cs="Times New Roman"/>
      <w:kern w:val="0"/>
      <w:sz w:val="20"/>
      <w:szCs w:val="20"/>
      <w:lang w:eastAsia="en-US"/>
    </w:rPr>
  </w:style>
  <w:style w:type="paragraph" w:customStyle="1" w:styleId="ListParagraph1">
    <w:name w:val="List Paragraph1"/>
    <w:basedOn w:val="a"/>
    <w:autoRedefine/>
    <w:uiPriority w:val="99"/>
    <w:qFormat/>
    <w:rsid w:val="001D445B"/>
    <w:pPr>
      <w:ind w:firstLineChars="200" w:firstLine="420"/>
    </w:pPr>
    <w:rPr>
      <w:rFonts w:ascii="Calibri" w:eastAsia="宋体" w:hAnsi="Calibri" w:cs="Times New Roman"/>
    </w:rPr>
  </w:style>
  <w:style w:type="paragraph" w:styleId="af7">
    <w:name w:val="List Paragraph"/>
    <w:basedOn w:val="a"/>
    <w:autoRedefine/>
    <w:uiPriority w:val="99"/>
    <w:qFormat/>
    <w:rsid w:val="001D445B"/>
    <w:pPr>
      <w:ind w:firstLineChars="200" w:firstLine="420"/>
    </w:pPr>
    <w:rPr>
      <w:rFonts w:ascii="Calibri" w:eastAsia="宋体" w:hAnsi="Calibri" w:cs="Calibri"/>
      <w:szCs w:val="21"/>
    </w:rPr>
  </w:style>
  <w:style w:type="paragraph" w:customStyle="1" w:styleId="vsbcontentend">
    <w:name w:val="vsbcontent_end"/>
    <w:basedOn w:val="a"/>
    <w:autoRedefine/>
    <w:uiPriority w:val="99"/>
    <w:qFormat/>
    <w:rsid w:val="001D445B"/>
    <w:pPr>
      <w:widowControl/>
      <w:spacing w:before="100" w:beforeAutospacing="1" w:after="100" w:afterAutospacing="1"/>
      <w:jc w:val="left"/>
    </w:pPr>
    <w:rPr>
      <w:rFonts w:ascii="宋体" w:eastAsia="宋体" w:hAnsi="宋体" w:cs="宋体"/>
      <w:kern w:val="0"/>
      <w:sz w:val="24"/>
    </w:rPr>
  </w:style>
  <w:style w:type="character" w:customStyle="1" w:styleId="NormalCharacter">
    <w:name w:val="NormalCharacter"/>
    <w:autoRedefine/>
    <w:uiPriority w:val="99"/>
    <w:semiHidden/>
    <w:qFormat/>
    <w:rsid w:val="001D445B"/>
  </w:style>
  <w:style w:type="table" w:customStyle="1" w:styleId="10">
    <w:name w:val="网格型1"/>
    <w:basedOn w:val="a1"/>
    <w:autoRedefine/>
    <w:qFormat/>
    <w:rsid w:val="001D44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autoRedefine/>
    <w:qFormat/>
    <w:rsid w:val="001D445B"/>
    <w:rPr>
      <w:rFonts w:ascii="宋体" w:hAnsi="宋体"/>
      <w:b/>
      <w:bCs/>
      <w:kern w:val="44"/>
      <w:sz w:val="48"/>
      <w:szCs w:val="48"/>
    </w:rPr>
  </w:style>
  <w:style w:type="table" w:customStyle="1" w:styleId="20">
    <w:name w:val="网格型2"/>
    <w:basedOn w:val="a1"/>
    <w:autoRedefine/>
    <w:qFormat/>
    <w:rsid w:val="001D4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ywb2021@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5783</Words>
  <Characters>1091</Characters>
  <Application>Microsoft Office Word</Application>
  <DocSecurity>0</DocSecurity>
  <Lines>9</Lines>
  <Paragraphs>13</Paragraphs>
  <ScaleCrop>false</ScaleCrop>
  <Company>Microsoft</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龙云芳</cp:lastModifiedBy>
  <cp:revision>4</cp:revision>
  <cp:lastPrinted>2024-01-15T08:57:00Z</cp:lastPrinted>
  <dcterms:created xsi:type="dcterms:W3CDTF">2024-04-10T10:52:00Z</dcterms:created>
  <dcterms:modified xsi:type="dcterms:W3CDTF">2024-04-11T03:52:00Z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DF9D8400793D469F9918E7C97C9E69E1_12</vt:lpwstr>
  </property>
</Properties>
</file>