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b w:val="0"/>
          <w:bCs w:val="0"/>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eastAsia="宋体"/>
          <w:sz w:val="21"/>
          <w:szCs w:val="21"/>
          <w:lang w:val="en-US" w:eastAsia="zh-CN"/>
        </w:rPr>
      </w:pPr>
      <w:r>
        <w:rPr>
          <w:rFonts w:hint="eastAsia"/>
          <w:b/>
          <w:sz w:val="44"/>
          <w:szCs w:val="44"/>
        </w:rPr>
        <w:t>南昌市</w:t>
      </w:r>
      <w:r>
        <w:rPr>
          <w:rFonts w:hint="eastAsia"/>
          <w:b/>
          <w:sz w:val="44"/>
          <w:szCs w:val="44"/>
          <w:lang w:val="en-US" w:eastAsia="zh-CN"/>
        </w:rPr>
        <w:t>教育局局属学校</w:t>
      </w:r>
      <w:r>
        <w:rPr>
          <w:rFonts w:hint="eastAsia"/>
          <w:b/>
          <w:sz w:val="44"/>
          <w:szCs w:val="44"/>
        </w:rPr>
        <w:t>基本建设</w:t>
      </w:r>
      <w:r>
        <w:rPr>
          <w:rFonts w:hint="eastAsia"/>
          <w:b/>
          <w:sz w:val="44"/>
          <w:szCs w:val="44"/>
          <w:lang w:val="en-US" w:eastAsia="zh-CN"/>
        </w:rPr>
        <w:t>项目</w:t>
      </w:r>
      <w:r>
        <w:rPr>
          <w:rFonts w:hint="eastAsia"/>
          <w:b/>
          <w:sz w:val="44"/>
          <w:szCs w:val="44"/>
        </w:rPr>
        <w:t>资金</w:t>
      </w:r>
      <w:r>
        <w:rPr>
          <w:rFonts w:hint="eastAsia"/>
          <w:b/>
          <w:sz w:val="44"/>
          <w:szCs w:val="44"/>
          <w:lang w:val="en-US" w:eastAsia="zh-CN"/>
        </w:rPr>
        <w:t>额度</w:t>
      </w:r>
      <w:r>
        <w:rPr>
          <w:rFonts w:hint="eastAsia"/>
          <w:b/>
          <w:sz w:val="44"/>
          <w:szCs w:val="44"/>
        </w:rPr>
        <w:t>管理办法</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仿宋" w:hAnsi="仿宋" w:eastAsia="仿宋"/>
          <w:sz w:val="32"/>
          <w:szCs w:val="32"/>
        </w:rPr>
      </w:pP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为进一步规范</w:t>
      </w:r>
      <w:r>
        <w:rPr>
          <w:rFonts w:hint="eastAsia" w:ascii="仿宋" w:hAnsi="仿宋" w:eastAsia="仿宋"/>
          <w:sz w:val="32"/>
          <w:szCs w:val="32"/>
          <w:lang w:val="en-US" w:eastAsia="zh-CN"/>
        </w:rPr>
        <w:t>局属</w:t>
      </w:r>
      <w:r>
        <w:rPr>
          <w:rFonts w:hint="eastAsia" w:ascii="仿宋" w:hAnsi="仿宋" w:eastAsia="仿宋"/>
          <w:sz w:val="32"/>
          <w:szCs w:val="32"/>
        </w:rPr>
        <w:t>学校（单位）政府投资基本建设工程资金拨付工作，提高工作效率，根据</w:t>
      </w:r>
      <w:r>
        <w:rPr>
          <w:rFonts w:hint="eastAsia" w:ascii="仿宋" w:hAnsi="仿宋" w:eastAsia="仿宋"/>
          <w:sz w:val="32"/>
          <w:szCs w:val="32"/>
          <w:lang w:val="en-US" w:eastAsia="zh-CN"/>
        </w:rPr>
        <w:t>国家发改委2018第16号令《必须招标的工程项目规定》、</w:t>
      </w:r>
      <w:r>
        <w:rPr>
          <w:rFonts w:hint="eastAsia" w:ascii="仿宋" w:hAnsi="仿宋" w:eastAsia="仿宋"/>
          <w:sz w:val="30"/>
          <w:szCs w:val="30"/>
          <w:lang w:val="en-US" w:eastAsia="zh-CN"/>
        </w:rPr>
        <w:t>国家发改委《关于进一步推进投资项目审批制度改革若干意见的通知》、</w:t>
      </w:r>
      <w:r>
        <w:rPr>
          <w:rFonts w:hint="eastAsia" w:ascii="仿宋" w:hAnsi="仿宋" w:eastAsia="仿宋"/>
          <w:sz w:val="32"/>
          <w:szCs w:val="32"/>
          <w:lang w:val="en-US" w:eastAsia="zh-CN"/>
        </w:rPr>
        <w:t>财政部《关于加强财税支持政策落实 促进中小企业高质量发展的通知》（财预</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76</w:t>
      </w:r>
      <w:r>
        <w:rPr>
          <w:rFonts w:hint="eastAsia" w:ascii="仿宋" w:hAnsi="仿宋" w:eastAsia="仿宋"/>
          <w:sz w:val="32"/>
          <w:szCs w:val="32"/>
          <w:lang w:val="en-US" w:eastAsia="zh-CN"/>
        </w:rPr>
        <w:t>号）</w:t>
      </w:r>
      <w:r>
        <w:rPr>
          <w:rFonts w:hint="eastAsia" w:ascii="仿宋" w:hAnsi="仿宋" w:eastAsia="仿宋"/>
          <w:sz w:val="30"/>
          <w:szCs w:val="30"/>
          <w:lang w:eastAsia="zh-CN"/>
        </w:rPr>
        <w:t>、</w:t>
      </w:r>
      <w:r>
        <w:rPr>
          <w:rFonts w:hint="eastAsia" w:ascii="仿宋" w:hAnsi="仿宋" w:eastAsia="仿宋"/>
          <w:color w:val="000000"/>
          <w:sz w:val="32"/>
          <w:szCs w:val="32"/>
        </w:rPr>
        <w:t>赣府厅字〔201</w:t>
      </w:r>
      <w:r>
        <w:rPr>
          <w:rFonts w:ascii="仿宋" w:hAnsi="仿宋" w:eastAsia="仿宋"/>
          <w:color w:val="000000"/>
          <w:sz w:val="32"/>
          <w:szCs w:val="32"/>
        </w:rPr>
        <w:t>7</w:t>
      </w:r>
      <w:r>
        <w:rPr>
          <w:rFonts w:hint="eastAsia" w:ascii="仿宋" w:hAnsi="仿宋" w:eastAsia="仿宋"/>
          <w:color w:val="000000"/>
          <w:sz w:val="32"/>
          <w:szCs w:val="32"/>
        </w:rPr>
        <w:t>〕106号、赣府厅字〔201</w:t>
      </w:r>
      <w:r>
        <w:rPr>
          <w:rFonts w:ascii="仿宋" w:hAnsi="仿宋" w:eastAsia="仿宋"/>
          <w:color w:val="000000"/>
          <w:sz w:val="32"/>
          <w:szCs w:val="32"/>
        </w:rPr>
        <w:t>8</w:t>
      </w:r>
      <w:r>
        <w:rPr>
          <w:rFonts w:hint="eastAsia" w:ascii="仿宋" w:hAnsi="仿宋" w:eastAsia="仿宋"/>
          <w:color w:val="000000"/>
          <w:sz w:val="32"/>
          <w:szCs w:val="32"/>
        </w:rPr>
        <w:t>〕</w:t>
      </w:r>
      <w:r>
        <w:rPr>
          <w:rFonts w:ascii="仿宋" w:hAnsi="仿宋" w:eastAsia="仿宋"/>
          <w:color w:val="000000"/>
          <w:sz w:val="32"/>
          <w:szCs w:val="32"/>
        </w:rPr>
        <w:t>112</w:t>
      </w:r>
      <w:r>
        <w:rPr>
          <w:rFonts w:hint="eastAsia" w:ascii="仿宋" w:hAnsi="仿宋" w:eastAsia="仿宋"/>
          <w:color w:val="000000"/>
          <w:sz w:val="32"/>
          <w:szCs w:val="32"/>
        </w:rPr>
        <w:t>号、洪财购〔201</w:t>
      </w:r>
      <w:r>
        <w:rPr>
          <w:rFonts w:ascii="仿宋" w:hAnsi="仿宋" w:eastAsia="仿宋"/>
          <w:color w:val="000000"/>
          <w:sz w:val="32"/>
          <w:szCs w:val="32"/>
        </w:rPr>
        <w:t>8</w:t>
      </w:r>
      <w:r>
        <w:rPr>
          <w:rFonts w:hint="eastAsia" w:ascii="仿宋" w:hAnsi="仿宋" w:eastAsia="仿宋"/>
          <w:color w:val="000000"/>
          <w:sz w:val="32"/>
          <w:szCs w:val="32"/>
        </w:rPr>
        <w:t>〕</w:t>
      </w:r>
      <w:r>
        <w:rPr>
          <w:rFonts w:ascii="仿宋" w:hAnsi="仿宋" w:eastAsia="仿宋"/>
          <w:color w:val="000000"/>
          <w:sz w:val="32"/>
          <w:szCs w:val="32"/>
        </w:rPr>
        <w:t>22</w:t>
      </w:r>
      <w:r>
        <w:rPr>
          <w:rFonts w:hint="eastAsia" w:ascii="仿宋" w:hAnsi="仿宋" w:eastAsia="仿宋"/>
          <w:color w:val="000000"/>
          <w:sz w:val="32"/>
          <w:szCs w:val="32"/>
        </w:rPr>
        <w:t>号，</w:t>
      </w:r>
      <w:r>
        <w:rPr>
          <w:rFonts w:hint="eastAsia" w:ascii="仿宋" w:hAnsi="仿宋" w:eastAsia="仿宋"/>
          <w:sz w:val="32"/>
          <w:szCs w:val="32"/>
        </w:rPr>
        <w:t>结合系统实际，特</w:t>
      </w:r>
      <w:r>
        <w:rPr>
          <w:rFonts w:hint="eastAsia" w:ascii="仿宋" w:hAnsi="仿宋" w:eastAsia="仿宋"/>
          <w:sz w:val="32"/>
          <w:szCs w:val="32"/>
          <w:lang w:val="en-US" w:eastAsia="zh-CN"/>
        </w:rPr>
        <w:t>修</w:t>
      </w:r>
      <w:r>
        <w:rPr>
          <w:rFonts w:hint="eastAsia" w:ascii="仿宋" w:hAnsi="仿宋" w:eastAsia="仿宋"/>
          <w:sz w:val="32"/>
          <w:szCs w:val="32"/>
        </w:rPr>
        <w:t xml:space="preserve">订本办法。                                                                                                                                                                                                                                                                                                                                                                                                                                                                                                                                                                                                                                                                                                                                                                                                                                                                                                                                                                                                                                                                                                                                                                                                                                                                     </w:t>
      </w:r>
    </w:p>
    <w:p>
      <w:pPr>
        <w:pStyle w:val="5"/>
        <w:keepNext w:val="0"/>
        <w:keepLines w:val="0"/>
        <w:pageBreakBefore w:val="0"/>
        <w:numPr>
          <w:ilvl w:val="0"/>
          <w:numId w:val="1"/>
        </w:numPr>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项目建设资金拨付审批程序</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由项目学校（单位）向市教育局基建</w:t>
      </w:r>
      <w:r>
        <w:rPr>
          <w:rFonts w:hint="eastAsia" w:ascii="仿宋" w:hAnsi="仿宋" w:eastAsia="仿宋"/>
          <w:sz w:val="32"/>
          <w:szCs w:val="32"/>
          <w:lang w:val="en-US" w:eastAsia="zh-CN"/>
        </w:rPr>
        <w:t>科</w:t>
      </w:r>
      <w:r>
        <w:rPr>
          <w:rFonts w:hint="eastAsia" w:ascii="仿宋" w:hAnsi="仿宋" w:eastAsia="仿宋"/>
          <w:sz w:val="32"/>
          <w:szCs w:val="32"/>
        </w:rPr>
        <w:t>递交资金拨付申请表</w:t>
      </w:r>
      <w:r>
        <w:rPr>
          <w:rFonts w:hint="eastAsia" w:ascii="仿宋" w:hAnsi="仿宋" w:eastAsia="仿宋"/>
          <w:sz w:val="32"/>
          <w:szCs w:val="32"/>
          <w:lang w:eastAsia="zh-CN"/>
        </w:rPr>
        <w:t>（</w:t>
      </w:r>
      <w:r>
        <w:rPr>
          <w:rFonts w:hint="eastAsia" w:ascii="仿宋" w:hAnsi="仿宋" w:eastAsia="仿宋"/>
          <w:sz w:val="32"/>
          <w:szCs w:val="32"/>
          <w:lang w:val="en-US" w:eastAsia="zh-CN"/>
        </w:rPr>
        <w:t>加盖单位公章</w:t>
      </w:r>
      <w:r>
        <w:rPr>
          <w:rFonts w:hint="eastAsia" w:ascii="仿宋" w:hAnsi="仿宋" w:eastAsia="仿宋"/>
          <w:sz w:val="32"/>
          <w:szCs w:val="32"/>
          <w:lang w:eastAsia="zh-CN"/>
        </w:rPr>
        <w:t>）</w:t>
      </w:r>
      <w:r>
        <w:rPr>
          <w:rFonts w:hint="eastAsia" w:ascii="仿宋" w:hAnsi="仿宋" w:eastAsia="仿宋"/>
          <w:sz w:val="32"/>
          <w:szCs w:val="32"/>
        </w:rPr>
        <w:t>及佐证材料，并由市教育局基建</w:t>
      </w:r>
      <w:r>
        <w:rPr>
          <w:rFonts w:hint="eastAsia" w:ascii="仿宋" w:hAnsi="仿宋" w:eastAsia="仿宋"/>
          <w:sz w:val="32"/>
          <w:szCs w:val="32"/>
          <w:lang w:val="en-US" w:eastAsia="zh-CN"/>
        </w:rPr>
        <w:t>科</w:t>
      </w:r>
      <w:r>
        <w:rPr>
          <w:rFonts w:hint="eastAsia" w:ascii="仿宋" w:hAnsi="仿宋" w:eastAsia="仿宋"/>
          <w:sz w:val="32"/>
          <w:szCs w:val="32"/>
        </w:rPr>
        <w:t>会同计财</w:t>
      </w:r>
      <w:r>
        <w:rPr>
          <w:rFonts w:hint="eastAsia" w:ascii="仿宋" w:hAnsi="仿宋" w:eastAsia="仿宋"/>
          <w:sz w:val="32"/>
          <w:szCs w:val="32"/>
          <w:lang w:val="en-US" w:eastAsia="zh-CN"/>
        </w:rPr>
        <w:t>科</w:t>
      </w:r>
      <w:r>
        <w:rPr>
          <w:rFonts w:hint="eastAsia" w:ascii="仿宋" w:hAnsi="仿宋" w:eastAsia="仿宋"/>
          <w:sz w:val="32"/>
          <w:szCs w:val="32"/>
        </w:rPr>
        <w:t>负责初审。</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市教育局基建</w:t>
      </w:r>
      <w:r>
        <w:rPr>
          <w:rFonts w:hint="eastAsia" w:ascii="仿宋" w:hAnsi="仿宋" w:eastAsia="仿宋"/>
          <w:sz w:val="32"/>
          <w:szCs w:val="32"/>
          <w:lang w:val="en-US" w:eastAsia="zh-CN"/>
        </w:rPr>
        <w:t>科</w:t>
      </w:r>
      <w:r>
        <w:rPr>
          <w:rFonts w:hint="eastAsia" w:ascii="仿宋" w:hAnsi="仿宋" w:eastAsia="仿宋"/>
          <w:sz w:val="32"/>
          <w:szCs w:val="32"/>
        </w:rPr>
        <w:t>将审核盖章后资金拨付申请表会同资金拨付佐证材料交由市财政局教</w:t>
      </w:r>
      <w:r>
        <w:rPr>
          <w:rFonts w:hint="eastAsia" w:ascii="仿宋" w:hAnsi="仿宋" w:eastAsia="仿宋"/>
          <w:sz w:val="32"/>
          <w:szCs w:val="32"/>
          <w:lang w:val="en-US" w:eastAsia="zh-CN"/>
        </w:rPr>
        <w:t>育文体科</w:t>
      </w:r>
      <w:r>
        <w:rPr>
          <w:rFonts w:hint="eastAsia" w:ascii="仿宋" w:hAnsi="仿宋" w:eastAsia="仿宋"/>
          <w:sz w:val="32"/>
          <w:szCs w:val="32"/>
        </w:rPr>
        <w:t>审定。</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市财政局</w:t>
      </w:r>
      <w:r>
        <w:rPr>
          <w:rFonts w:hint="eastAsia" w:ascii="仿宋" w:hAnsi="仿宋" w:eastAsia="仿宋"/>
          <w:sz w:val="32"/>
          <w:szCs w:val="32"/>
          <w:lang w:val="en-US" w:eastAsia="zh-CN"/>
        </w:rPr>
        <w:t>教育文体科</w:t>
      </w:r>
      <w:r>
        <w:rPr>
          <w:rFonts w:hint="eastAsia" w:ascii="仿宋" w:hAnsi="仿宋" w:eastAsia="仿宋"/>
          <w:sz w:val="32"/>
          <w:szCs w:val="32"/>
        </w:rPr>
        <w:t>审定后办理资金拨付。</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lang w:val="en-US" w:eastAsia="zh-CN"/>
        </w:rPr>
        <w:t>聘请了监理公司的工程项目进度款资金拨付申请表需监理公司盖章。资金拨付申请表共提交三份，其中资金拨付时交付市财政局一份；资金拨付到位后，交市教育局主管部门一份；本单位自行留存一份。</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5.基本建设工程资金拨付周期原则上为每季度一次，在每季度前拨付。特殊情况需提供充分佐证材料，可加拨资金一到两次。</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黑体" w:hAnsi="黑体" w:eastAsia="黑体" w:cs="黑体"/>
          <w:sz w:val="32"/>
          <w:szCs w:val="32"/>
        </w:rPr>
      </w:pPr>
      <w:r>
        <w:rPr>
          <w:rFonts w:hint="eastAsia" w:ascii="黑体" w:hAnsi="黑体" w:eastAsia="黑体" w:cs="黑体"/>
          <w:sz w:val="32"/>
          <w:szCs w:val="32"/>
        </w:rPr>
        <w:t>二、资金拨付相关佐证材料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楷体" w:hAnsi="楷体" w:eastAsia="楷体" w:cs="楷体"/>
          <w:sz w:val="32"/>
          <w:szCs w:val="32"/>
        </w:rPr>
        <w:t>(一)基本建设项目。</w:t>
      </w:r>
      <w:r>
        <w:rPr>
          <w:rFonts w:hint="eastAsia" w:ascii="仿宋" w:hAnsi="仿宋" w:eastAsia="仿宋"/>
          <w:sz w:val="32"/>
          <w:szCs w:val="32"/>
        </w:rPr>
        <w:t>基本建设项目是指经</w:t>
      </w:r>
      <w:r>
        <w:rPr>
          <w:rFonts w:hint="eastAsia" w:ascii="仿宋" w:hAnsi="仿宋" w:eastAsia="仿宋"/>
          <w:sz w:val="32"/>
          <w:szCs w:val="32"/>
          <w:lang w:val="en-US" w:eastAsia="zh-CN"/>
        </w:rPr>
        <w:t>市</w:t>
      </w:r>
      <w:r>
        <w:rPr>
          <w:rFonts w:hint="eastAsia" w:ascii="仿宋" w:hAnsi="仿宋" w:eastAsia="仿宋"/>
          <w:sz w:val="32"/>
          <w:szCs w:val="32"/>
        </w:rPr>
        <w:t>发改委立项、</w:t>
      </w:r>
      <w:r>
        <w:rPr>
          <w:rFonts w:hint="eastAsia" w:ascii="仿宋" w:hAnsi="仿宋" w:eastAsia="仿宋"/>
          <w:sz w:val="32"/>
          <w:szCs w:val="32"/>
          <w:lang w:val="en-US" w:eastAsia="zh-CN"/>
        </w:rPr>
        <w:t>可研或</w:t>
      </w:r>
      <w:r>
        <w:rPr>
          <w:rFonts w:hint="eastAsia" w:ascii="仿宋" w:hAnsi="仿宋" w:eastAsia="仿宋"/>
          <w:sz w:val="32"/>
          <w:szCs w:val="32"/>
        </w:rPr>
        <w:t>概算批复并经市招标监管部门按规定进行公开招投标的新改扩建、维修改造建筑工程、室外基础设施工程及与建筑相关功能不可分割的设备安装等工程</w:t>
      </w:r>
      <w:r>
        <w:rPr>
          <w:rFonts w:hint="eastAsia" w:ascii="仿宋" w:hAnsi="仿宋" w:eastAsia="仿宋"/>
          <w:sz w:val="32"/>
          <w:szCs w:val="32"/>
          <w:lang w:val="en-US" w:eastAsia="zh-CN"/>
        </w:rPr>
        <w:t>等单项施工</w:t>
      </w:r>
      <w:r>
        <w:rPr>
          <w:rFonts w:hint="eastAsia" w:ascii="仿宋" w:hAnsi="仿宋" w:eastAsia="仿宋"/>
          <w:sz w:val="32"/>
          <w:szCs w:val="32"/>
        </w:rPr>
        <w:t>预算</w:t>
      </w:r>
      <w:r>
        <w:rPr>
          <w:rFonts w:hint="eastAsia" w:ascii="仿宋" w:hAnsi="仿宋" w:eastAsia="仿宋"/>
          <w:sz w:val="32"/>
          <w:szCs w:val="32"/>
          <w:lang w:val="en-US" w:eastAsia="zh-CN"/>
        </w:rPr>
        <w:t>400</w:t>
      </w:r>
      <w:r>
        <w:rPr>
          <w:rFonts w:hint="eastAsia" w:ascii="仿宋" w:hAnsi="仿宋" w:eastAsia="仿宋"/>
          <w:sz w:val="32"/>
          <w:szCs w:val="32"/>
        </w:rPr>
        <w:t>万元（含）以上的建设项目。</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１</w:t>
      </w:r>
      <w:r>
        <w:rPr>
          <w:rFonts w:hint="eastAsia" w:ascii="仿宋" w:hAnsi="仿宋" w:eastAsia="仿宋"/>
          <w:sz w:val="32"/>
          <w:szCs w:val="32"/>
          <w:lang w:val="en-US" w:eastAsia="zh-CN"/>
        </w:rPr>
        <w:t>.</w:t>
      </w:r>
      <w:r>
        <w:rPr>
          <w:rFonts w:hint="eastAsia" w:ascii="仿宋" w:hAnsi="仿宋" w:eastAsia="仿宋"/>
          <w:sz w:val="32"/>
          <w:szCs w:val="32"/>
        </w:rPr>
        <w:t>在建项目建安工程进度款佐证材料：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（1）资金拨付申请表；（2）市发改委年度投资计划批复或</w:t>
      </w:r>
      <w:r>
        <w:rPr>
          <w:rFonts w:hint="eastAsia" w:ascii="仿宋" w:hAnsi="仿宋" w:eastAsia="仿宋"/>
          <w:sz w:val="32"/>
          <w:szCs w:val="32"/>
          <w:lang w:val="en-US" w:eastAsia="zh-CN"/>
        </w:rPr>
        <w:t>市政府批准</w:t>
      </w:r>
      <w:r>
        <w:rPr>
          <w:rFonts w:hint="eastAsia" w:ascii="仿宋" w:hAnsi="仿宋" w:eastAsia="仿宋"/>
          <w:sz w:val="32"/>
          <w:szCs w:val="32"/>
        </w:rPr>
        <w:t>的</w:t>
      </w:r>
      <w:r>
        <w:rPr>
          <w:rFonts w:hint="eastAsia" w:ascii="仿宋" w:hAnsi="仿宋" w:eastAsia="仿宋"/>
          <w:sz w:val="32"/>
          <w:szCs w:val="32"/>
          <w:lang w:val="en-US" w:eastAsia="zh-CN"/>
        </w:rPr>
        <w:t>年度</w:t>
      </w:r>
      <w:r>
        <w:rPr>
          <w:rFonts w:hint="eastAsia" w:ascii="仿宋" w:hAnsi="仿宋" w:eastAsia="仿宋"/>
          <w:sz w:val="32"/>
          <w:szCs w:val="32"/>
        </w:rPr>
        <w:t>资金安排预算；（3）工程概算或</w:t>
      </w:r>
      <w:r>
        <w:rPr>
          <w:rFonts w:hint="eastAsia" w:ascii="仿宋" w:hAnsi="仿宋" w:eastAsia="仿宋"/>
          <w:sz w:val="32"/>
          <w:szCs w:val="32"/>
          <w:lang w:val="en-US" w:eastAsia="zh-CN"/>
        </w:rPr>
        <w:t>可研</w:t>
      </w:r>
      <w:r>
        <w:rPr>
          <w:rFonts w:hint="eastAsia" w:ascii="仿宋" w:hAnsi="仿宋" w:eastAsia="仿宋"/>
          <w:sz w:val="32"/>
          <w:szCs w:val="32"/>
        </w:rPr>
        <w:t>批复；（4）中标通知书；（5）工程监理出具的工程进度报告；（6）施工合同（除资金拨付申请表外，其他材料为复印件，下同）；（7）</w:t>
      </w:r>
      <w:r>
        <w:rPr>
          <w:rFonts w:hint="eastAsia" w:ascii="仿宋" w:hAnsi="仿宋" w:eastAsia="仿宋"/>
          <w:sz w:val="32"/>
          <w:szCs w:val="32"/>
          <w:lang w:val="en-US" w:eastAsia="zh-CN"/>
        </w:rPr>
        <w:t>工程费用清单（需监理方加盖公章认可）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竣工项目结（决）算款佐证材料：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（1）资金拨付申请表；（2）市发改委年度投资计划批复；（3）工程概算</w:t>
      </w:r>
      <w:r>
        <w:rPr>
          <w:rFonts w:hint="eastAsia" w:ascii="仿宋" w:hAnsi="仿宋" w:eastAsia="仿宋"/>
          <w:sz w:val="32"/>
          <w:szCs w:val="32"/>
          <w:lang w:val="en-US" w:eastAsia="zh-CN"/>
        </w:rPr>
        <w:t>或可研</w:t>
      </w:r>
      <w:r>
        <w:rPr>
          <w:rFonts w:hint="eastAsia" w:ascii="仿宋" w:hAnsi="仿宋" w:eastAsia="仿宋"/>
          <w:sz w:val="32"/>
          <w:szCs w:val="32"/>
        </w:rPr>
        <w:t>批复；（4）市财政局</w:t>
      </w:r>
      <w:r>
        <w:rPr>
          <w:rFonts w:hint="eastAsia" w:ascii="仿宋" w:hAnsi="仿宋" w:eastAsia="仿宋"/>
          <w:sz w:val="32"/>
          <w:szCs w:val="32"/>
          <w:lang w:val="en-US" w:eastAsia="zh-CN"/>
        </w:rPr>
        <w:t>或主管局</w:t>
      </w:r>
      <w:r>
        <w:rPr>
          <w:rFonts w:hint="eastAsia" w:ascii="仿宋" w:hAnsi="仿宋" w:eastAsia="仿宋"/>
          <w:sz w:val="32"/>
          <w:szCs w:val="32"/>
        </w:rPr>
        <w:t>工程结（决）算审核批复。</w:t>
      </w: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lang w:val="en-US" w:eastAsia="zh-CN"/>
        </w:rPr>
        <w:t>工程费用清单（需监理方加盖公章认可）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其他建设费用拨付佐证材料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（1）土地权益价划款</w:t>
      </w:r>
      <w:r>
        <w:rPr>
          <w:rFonts w:hint="eastAsia" w:ascii="仿宋" w:hAnsi="仿宋" w:eastAsia="仿宋"/>
          <w:sz w:val="32"/>
          <w:szCs w:val="32"/>
          <w:lang w:val="en-US" w:eastAsia="zh-CN"/>
        </w:rPr>
        <w:t>等规费</w:t>
      </w:r>
      <w:r>
        <w:rPr>
          <w:rFonts w:hint="eastAsia" w:ascii="仿宋" w:hAnsi="仿宋" w:eastAsia="仿宋"/>
          <w:sz w:val="32"/>
          <w:szCs w:val="32"/>
        </w:rPr>
        <w:t>佐证材料：资金拨付申请表、市发改委投资计划批复、工程概算或</w:t>
      </w:r>
      <w:r>
        <w:rPr>
          <w:rFonts w:hint="eastAsia" w:ascii="仿宋" w:hAnsi="仿宋" w:eastAsia="仿宋"/>
          <w:sz w:val="32"/>
          <w:szCs w:val="32"/>
          <w:lang w:val="en-US" w:eastAsia="zh-CN"/>
        </w:rPr>
        <w:t>可研</w:t>
      </w:r>
      <w:r>
        <w:rPr>
          <w:rFonts w:hint="eastAsia" w:ascii="仿宋" w:hAnsi="仿宋" w:eastAsia="仿宋"/>
          <w:sz w:val="32"/>
          <w:szCs w:val="32"/>
        </w:rPr>
        <w:t>批复、土地划拨决定书、</w:t>
      </w:r>
      <w:r>
        <w:rPr>
          <w:rFonts w:hint="eastAsia" w:ascii="仿宋" w:hAnsi="仿宋" w:eastAsia="仿宋"/>
          <w:sz w:val="32"/>
          <w:szCs w:val="32"/>
          <w:lang w:val="en-US" w:eastAsia="zh-CN"/>
        </w:rPr>
        <w:t>自然资源和规划部门</w:t>
      </w:r>
      <w:r>
        <w:rPr>
          <w:rFonts w:hint="eastAsia" w:ascii="仿宋" w:hAnsi="仿宋" w:eastAsia="仿宋"/>
          <w:sz w:val="32"/>
          <w:szCs w:val="32"/>
        </w:rPr>
        <w:t>出具的缴款通知单</w:t>
      </w:r>
      <w:r>
        <w:rPr>
          <w:rFonts w:hint="eastAsia" w:ascii="仿宋" w:hAnsi="仿宋" w:eastAsia="仿宋"/>
          <w:sz w:val="32"/>
          <w:szCs w:val="32"/>
          <w:lang w:val="en-US" w:eastAsia="zh-CN"/>
        </w:rPr>
        <w:t>及其他证明需缴纳相应费用的文件、通知等及工程费用清单（需在工程概算或可研批复范围内，需监理方加盖公章认可）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（2）设计、监理等其他中介服务机构费用佐证材料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803" w:firstLineChars="251"/>
        <w:jc w:val="both"/>
        <w:textAlignment w:val="auto"/>
        <w:rPr>
          <w:rFonts w:hint="eastAsia"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lang w:eastAsia="zh-CN"/>
        </w:rPr>
        <w:t>.</w:t>
      </w:r>
      <w:r>
        <w:rPr>
          <w:rFonts w:hint="eastAsia" w:ascii="仿宋" w:hAnsi="仿宋" w:eastAsia="仿宋"/>
          <w:sz w:val="32"/>
          <w:szCs w:val="32"/>
        </w:rPr>
        <w:t>单项合同金额超过（含）</w:t>
      </w:r>
      <w:r>
        <w:rPr>
          <w:rFonts w:hint="eastAsia" w:ascii="仿宋" w:hAnsi="仿宋" w:eastAsia="仿宋"/>
          <w:sz w:val="32"/>
          <w:szCs w:val="32"/>
          <w:lang w:val="en-US" w:eastAsia="zh-CN"/>
        </w:rPr>
        <w:t>100</w:t>
      </w:r>
      <w:r>
        <w:rPr>
          <w:rFonts w:hint="eastAsia" w:ascii="仿宋" w:hAnsi="仿宋" w:eastAsia="仿宋"/>
          <w:sz w:val="32"/>
          <w:szCs w:val="32"/>
        </w:rPr>
        <w:t>万元项目佐证材料：资金拨付申请表、市发改委投资计划批复、工程</w:t>
      </w:r>
      <w:r>
        <w:rPr>
          <w:rFonts w:hint="eastAsia" w:ascii="仿宋" w:hAnsi="仿宋" w:eastAsia="仿宋"/>
          <w:sz w:val="32"/>
          <w:szCs w:val="32"/>
          <w:lang w:val="en-US" w:eastAsia="zh-CN"/>
        </w:rPr>
        <w:t>概算或可研</w:t>
      </w:r>
      <w:r>
        <w:rPr>
          <w:rFonts w:hint="eastAsia" w:ascii="仿宋" w:hAnsi="仿宋" w:eastAsia="仿宋"/>
          <w:sz w:val="32"/>
          <w:szCs w:val="32"/>
        </w:rPr>
        <w:t>批复、</w:t>
      </w:r>
      <w:r>
        <w:rPr>
          <w:rFonts w:hint="eastAsia" w:ascii="仿宋" w:hAnsi="仿宋" w:eastAsia="仿宋"/>
          <w:sz w:val="32"/>
          <w:szCs w:val="32"/>
          <w:lang w:eastAsia="zh-CN"/>
        </w:rPr>
        <w:t>（</w:t>
      </w:r>
      <w:r>
        <w:rPr>
          <w:rFonts w:hint="eastAsia" w:ascii="仿宋" w:hAnsi="仿宋" w:eastAsia="仿宋"/>
          <w:sz w:val="32"/>
          <w:szCs w:val="32"/>
          <w:lang w:val="en-US" w:eastAsia="zh-CN"/>
        </w:rPr>
        <w:t>合同备案已取消</w:t>
      </w:r>
      <w:r>
        <w:rPr>
          <w:rFonts w:hint="eastAsia" w:ascii="仿宋" w:hAnsi="仿宋" w:eastAsia="仿宋"/>
          <w:sz w:val="32"/>
          <w:szCs w:val="32"/>
          <w:lang w:eastAsia="zh-CN"/>
        </w:rPr>
        <w:t>）</w:t>
      </w:r>
      <w:r>
        <w:rPr>
          <w:rFonts w:hint="eastAsia" w:ascii="仿宋" w:hAnsi="仿宋" w:eastAsia="仿宋"/>
          <w:sz w:val="32"/>
          <w:szCs w:val="32"/>
        </w:rPr>
        <w:t>相关中介服务中标通知书及合同</w:t>
      </w:r>
      <w:r>
        <w:rPr>
          <w:rFonts w:hint="eastAsia" w:ascii="仿宋" w:hAnsi="仿宋" w:eastAsia="仿宋"/>
          <w:sz w:val="32"/>
          <w:szCs w:val="32"/>
          <w:lang w:val="en-US" w:eastAsia="zh-CN"/>
        </w:rPr>
        <w:t>、工程费用清单（需在工程概算或可研批复范围内，需监理方加盖公章认可）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803" w:firstLineChars="251"/>
        <w:jc w:val="both"/>
        <w:textAlignment w:val="auto"/>
        <w:rPr>
          <w:rFonts w:hint="eastAsia"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lang w:eastAsia="zh-CN"/>
        </w:rPr>
        <w:t>.</w:t>
      </w:r>
      <w:r>
        <w:rPr>
          <w:rFonts w:hint="eastAsia" w:ascii="仿宋" w:hAnsi="仿宋" w:eastAsia="仿宋"/>
          <w:sz w:val="32"/>
          <w:szCs w:val="32"/>
        </w:rPr>
        <w:t>单项合同金额</w:t>
      </w:r>
      <w:r>
        <w:rPr>
          <w:rFonts w:hint="eastAsia" w:ascii="仿宋" w:hAnsi="仿宋" w:eastAsia="仿宋"/>
          <w:sz w:val="32"/>
          <w:szCs w:val="32"/>
          <w:lang w:val="en-US" w:eastAsia="zh-CN"/>
        </w:rPr>
        <w:t>100</w:t>
      </w:r>
      <w:r>
        <w:rPr>
          <w:rFonts w:hint="eastAsia" w:ascii="仿宋" w:hAnsi="仿宋" w:eastAsia="仿宋"/>
          <w:sz w:val="32"/>
          <w:szCs w:val="32"/>
        </w:rPr>
        <w:t>万元以下项目佐证材料：资金拨付申请表、市发改委投资计划批复、工程</w:t>
      </w:r>
      <w:r>
        <w:rPr>
          <w:rFonts w:hint="eastAsia" w:ascii="仿宋" w:hAnsi="仿宋" w:eastAsia="仿宋"/>
          <w:sz w:val="32"/>
          <w:szCs w:val="32"/>
          <w:lang w:val="en-US" w:eastAsia="zh-CN"/>
        </w:rPr>
        <w:t>概算或可研</w:t>
      </w:r>
      <w:r>
        <w:rPr>
          <w:rFonts w:hint="eastAsia" w:ascii="仿宋" w:hAnsi="仿宋" w:eastAsia="仿宋"/>
          <w:sz w:val="32"/>
          <w:szCs w:val="32"/>
        </w:rPr>
        <w:t>批复、相关中介服务邀标结果确认书</w:t>
      </w:r>
      <w:r>
        <w:rPr>
          <w:rFonts w:hint="eastAsia" w:ascii="仿宋" w:hAnsi="仿宋" w:eastAsia="仿宋"/>
          <w:sz w:val="32"/>
          <w:szCs w:val="32"/>
          <w:lang w:eastAsia="zh-CN"/>
        </w:rPr>
        <w:t>、</w:t>
      </w:r>
      <w:r>
        <w:rPr>
          <w:rFonts w:hint="eastAsia" w:ascii="仿宋" w:hAnsi="仿宋" w:eastAsia="仿宋"/>
          <w:sz w:val="32"/>
          <w:szCs w:val="32"/>
        </w:rPr>
        <w:t>合同</w:t>
      </w:r>
      <w:r>
        <w:rPr>
          <w:rFonts w:hint="eastAsia" w:ascii="仿宋" w:hAnsi="仿宋" w:eastAsia="仿宋"/>
          <w:sz w:val="32"/>
          <w:szCs w:val="32"/>
          <w:lang w:val="en-US" w:eastAsia="zh-CN"/>
        </w:rPr>
        <w:t>及按工程费用清单（需在工程概算或可研批复范围内，需监理方加盖公章认可）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楷体" w:hAnsi="楷体" w:eastAsia="楷体" w:cs="楷体"/>
          <w:sz w:val="32"/>
          <w:szCs w:val="32"/>
        </w:rPr>
        <w:t>（二）</w:t>
      </w:r>
      <w:r>
        <w:rPr>
          <w:rFonts w:hint="eastAsia" w:ascii="楷体" w:hAnsi="楷体" w:eastAsia="楷体" w:cs="楷体"/>
          <w:sz w:val="32"/>
          <w:szCs w:val="32"/>
          <w:lang w:val="en-US" w:eastAsia="zh-CN"/>
        </w:rPr>
        <w:t>政府采购项目</w:t>
      </w:r>
      <w:r>
        <w:rPr>
          <w:rFonts w:hint="eastAsia" w:ascii="楷体" w:hAnsi="楷体" w:eastAsia="楷体" w:cs="楷体"/>
          <w:sz w:val="32"/>
          <w:szCs w:val="32"/>
        </w:rPr>
        <w:t>工程。</w:t>
      </w:r>
      <w:r>
        <w:rPr>
          <w:rFonts w:hint="eastAsia" w:ascii="仿宋" w:hAnsi="仿宋" w:eastAsia="仿宋"/>
          <w:sz w:val="32"/>
          <w:szCs w:val="32"/>
        </w:rPr>
        <w:t>是指预算金额</w:t>
      </w:r>
      <w:r>
        <w:rPr>
          <w:rFonts w:hint="eastAsia" w:ascii="仿宋" w:hAnsi="仿宋" w:eastAsia="仿宋"/>
          <w:sz w:val="32"/>
          <w:szCs w:val="32"/>
          <w:lang w:val="en-US" w:eastAsia="zh-CN"/>
        </w:rPr>
        <w:t>在400</w:t>
      </w:r>
      <w:r>
        <w:rPr>
          <w:rFonts w:hint="eastAsia" w:ascii="仿宋" w:hAnsi="仿宋" w:eastAsia="仿宋"/>
          <w:sz w:val="32"/>
          <w:szCs w:val="32"/>
        </w:rPr>
        <w:t>万元</w:t>
      </w:r>
      <w:r>
        <w:rPr>
          <w:rFonts w:hint="eastAsia" w:ascii="仿宋" w:hAnsi="仿宋" w:eastAsia="仿宋"/>
          <w:sz w:val="32"/>
          <w:szCs w:val="32"/>
          <w:lang w:val="en-US" w:eastAsia="zh-CN"/>
        </w:rPr>
        <w:t>(不含)以下60万元（含）以上</w:t>
      </w:r>
      <w:r>
        <w:rPr>
          <w:rFonts w:hint="eastAsia" w:ascii="仿宋" w:hAnsi="仿宋" w:eastAsia="仿宋"/>
          <w:sz w:val="32"/>
          <w:szCs w:val="32"/>
        </w:rPr>
        <w:t>的新建、改扩建、拆除、维修改造及零星修缮等单项工程</w:t>
      </w:r>
      <w:r>
        <w:rPr>
          <w:rFonts w:hint="eastAsia" w:ascii="仿宋" w:hAnsi="仿宋" w:eastAsia="仿宋"/>
          <w:sz w:val="32"/>
          <w:szCs w:val="32"/>
          <w:lang w:val="en-US" w:eastAsia="zh-CN"/>
        </w:rPr>
        <w:t>以及合同金额在50万（含）以上100万元（不含）以下的代理、</w:t>
      </w:r>
      <w:r>
        <w:rPr>
          <w:rFonts w:hint="eastAsia" w:ascii="仿宋" w:hAnsi="仿宋" w:eastAsia="仿宋"/>
          <w:sz w:val="32"/>
          <w:szCs w:val="32"/>
        </w:rPr>
        <w:t>设计、监理等中介服务</w:t>
      </w:r>
      <w:r>
        <w:rPr>
          <w:rFonts w:hint="eastAsia" w:ascii="仿宋" w:hAnsi="仿宋" w:eastAsia="仿宋"/>
          <w:sz w:val="32"/>
          <w:szCs w:val="32"/>
          <w:lang w:eastAsia="zh-CN"/>
        </w:rPr>
        <w:t>。</w:t>
      </w:r>
      <w:r>
        <w:rPr>
          <w:rFonts w:hint="eastAsia" w:ascii="仿宋" w:hAnsi="仿宋" w:eastAsia="仿宋"/>
          <w:sz w:val="32"/>
          <w:szCs w:val="32"/>
          <w:lang w:val="en-US" w:eastAsia="zh-CN"/>
        </w:rPr>
        <w:t>分为普通政府采购项目工程及应急工程。</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1.普通政府采购项目</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在建项目建安工程进度款佐证材料：资金拨付申请表</w:t>
      </w:r>
      <w:r>
        <w:rPr>
          <w:rFonts w:hint="eastAsia" w:ascii="仿宋" w:hAnsi="仿宋" w:eastAsia="仿宋"/>
          <w:sz w:val="32"/>
          <w:szCs w:val="32"/>
          <w:lang w:eastAsia="zh-CN"/>
        </w:rPr>
        <w:t>、</w:t>
      </w:r>
      <w:r>
        <w:rPr>
          <w:rFonts w:hint="eastAsia" w:ascii="仿宋" w:hAnsi="仿宋" w:eastAsia="仿宋"/>
          <w:sz w:val="32"/>
          <w:szCs w:val="32"/>
        </w:rPr>
        <w:t>市发改委年度投资计划批复或财政印发的资金安排预算</w:t>
      </w:r>
      <w:r>
        <w:rPr>
          <w:rFonts w:hint="eastAsia" w:ascii="仿宋" w:hAnsi="仿宋" w:eastAsia="仿宋"/>
          <w:sz w:val="32"/>
          <w:szCs w:val="32"/>
          <w:lang w:eastAsia="zh-CN"/>
        </w:rPr>
        <w:t>、</w:t>
      </w:r>
      <w:r>
        <w:rPr>
          <w:rFonts w:hint="eastAsia" w:ascii="仿宋" w:hAnsi="仿宋" w:eastAsia="仿宋"/>
          <w:sz w:val="32"/>
          <w:szCs w:val="32"/>
        </w:rPr>
        <w:t>工程</w:t>
      </w:r>
      <w:r>
        <w:rPr>
          <w:rFonts w:hint="eastAsia" w:ascii="仿宋" w:hAnsi="仿宋" w:eastAsia="仿宋"/>
          <w:sz w:val="32"/>
          <w:szCs w:val="32"/>
          <w:lang w:val="en-US" w:eastAsia="zh-CN"/>
        </w:rPr>
        <w:t>可研</w:t>
      </w:r>
      <w:r>
        <w:rPr>
          <w:rFonts w:hint="eastAsia" w:ascii="仿宋" w:hAnsi="仿宋" w:eastAsia="仿宋"/>
          <w:sz w:val="32"/>
          <w:szCs w:val="32"/>
        </w:rPr>
        <w:t>批复</w:t>
      </w:r>
      <w:r>
        <w:rPr>
          <w:rFonts w:hint="eastAsia" w:ascii="仿宋" w:hAnsi="仿宋" w:eastAsia="仿宋"/>
          <w:sz w:val="32"/>
          <w:szCs w:val="32"/>
          <w:lang w:eastAsia="zh-CN"/>
        </w:rPr>
        <w:t>、</w:t>
      </w:r>
      <w:r>
        <w:rPr>
          <w:rFonts w:hint="eastAsia" w:ascii="仿宋" w:hAnsi="仿宋" w:eastAsia="仿宋"/>
          <w:sz w:val="32"/>
          <w:szCs w:val="32"/>
        </w:rPr>
        <w:t>市财政局</w:t>
      </w:r>
      <w:r>
        <w:rPr>
          <w:rFonts w:hint="eastAsia" w:ascii="仿宋" w:hAnsi="仿宋" w:eastAsia="仿宋"/>
          <w:sz w:val="32"/>
          <w:szCs w:val="32"/>
          <w:lang w:val="en-US" w:eastAsia="zh-CN"/>
        </w:rPr>
        <w:t>或</w:t>
      </w:r>
      <w:r>
        <w:rPr>
          <w:rFonts w:hint="eastAsia" w:ascii="仿宋" w:hAnsi="仿宋" w:eastAsia="仿宋"/>
          <w:color w:val="000000"/>
          <w:sz w:val="32"/>
          <w:szCs w:val="32"/>
          <w:lang w:val="en-US" w:eastAsia="zh-CN"/>
        </w:rPr>
        <w:t>主管局</w:t>
      </w:r>
      <w:r>
        <w:rPr>
          <w:rFonts w:hint="eastAsia" w:ascii="仿宋" w:hAnsi="仿宋" w:eastAsia="仿宋"/>
          <w:color w:val="000000"/>
          <w:sz w:val="32"/>
          <w:szCs w:val="32"/>
        </w:rPr>
        <w:t>委托</w:t>
      </w:r>
      <w:r>
        <w:rPr>
          <w:rFonts w:ascii="仿宋" w:hAnsi="仿宋" w:eastAsia="仿宋"/>
          <w:color w:val="000000"/>
          <w:sz w:val="32"/>
          <w:szCs w:val="32"/>
        </w:rPr>
        <w:t>第三方</w:t>
      </w:r>
      <w:r>
        <w:rPr>
          <w:rFonts w:hint="eastAsia" w:ascii="仿宋" w:hAnsi="仿宋" w:eastAsia="仿宋"/>
          <w:color w:val="000000"/>
          <w:sz w:val="32"/>
          <w:szCs w:val="32"/>
        </w:rPr>
        <w:t>评审</w:t>
      </w:r>
      <w:r>
        <w:rPr>
          <w:rFonts w:hint="eastAsia" w:ascii="仿宋" w:hAnsi="仿宋" w:eastAsia="仿宋"/>
          <w:color w:val="000000"/>
          <w:sz w:val="32"/>
          <w:szCs w:val="32"/>
          <w:lang w:val="en-US" w:eastAsia="zh-CN"/>
        </w:rPr>
        <w:t>的</w:t>
      </w:r>
      <w:r>
        <w:rPr>
          <w:rFonts w:hint="eastAsia" w:ascii="仿宋" w:hAnsi="仿宋" w:eastAsia="仿宋"/>
          <w:sz w:val="32"/>
          <w:szCs w:val="32"/>
        </w:rPr>
        <w:t>工程</w:t>
      </w:r>
      <w:r>
        <w:rPr>
          <w:rFonts w:hint="eastAsia" w:ascii="仿宋" w:hAnsi="仿宋" w:eastAsia="仿宋"/>
          <w:sz w:val="32"/>
          <w:szCs w:val="32"/>
          <w:lang w:val="en-US" w:eastAsia="zh-CN"/>
        </w:rPr>
        <w:t>预</w:t>
      </w:r>
      <w:r>
        <w:rPr>
          <w:rFonts w:hint="eastAsia" w:ascii="仿宋" w:hAnsi="仿宋" w:eastAsia="仿宋"/>
          <w:sz w:val="32"/>
          <w:szCs w:val="32"/>
        </w:rPr>
        <w:t>算</w:t>
      </w:r>
      <w:r>
        <w:rPr>
          <w:rFonts w:hint="eastAsia" w:ascii="仿宋" w:hAnsi="仿宋" w:eastAsia="仿宋"/>
          <w:sz w:val="32"/>
          <w:szCs w:val="32"/>
          <w:lang w:val="en-US" w:eastAsia="zh-CN"/>
        </w:rPr>
        <w:t>报告、</w:t>
      </w:r>
      <w:r>
        <w:rPr>
          <w:rFonts w:hint="eastAsia" w:ascii="仿宋" w:hAnsi="仿宋" w:eastAsia="仿宋"/>
          <w:sz w:val="32"/>
          <w:szCs w:val="32"/>
        </w:rPr>
        <w:t>中标通知书</w:t>
      </w:r>
      <w:r>
        <w:rPr>
          <w:rFonts w:hint="eastAsia" w:ascii="仿宋" w:hAnsi="仿宋" w:eastAsia="仿宋"/>
          <w:sz w:val="32"/>
          <w:szCs w:val="32"/>
          <w:lang w:eastAsia="zh-CN"/>
        </w:rPr>
        <w:t>、</w:t>
      </w:r>
      <w:r>
        <w:rPr>
          <w:rFonts w:hint="eastAsia" w:ascii="仿宋" w:hAnsi="仿宋" w:eastAsia="仿宋"/>
          <w:sz w:val="32"/>
          <w:szCs w:val="32"/>
          <w:lang w:val="en-US" w:eastAsia="zh-CN"/>
        </w:rPr>
        <w:t>有监理的，</w:t>
      </w:r>
      <w:r>
        <w:rPr>
          <w:rFonts w:hint="eastAsia" w:ascii="仿宋" w:hAnsi="仿宋" w:eastAsia="仿宋"/>
          <w:sz w:val="32"/>
          <w:szCs w:val="32"/>
        </w:rPr>
        <w:t>工程监理出具的工程进度报告</w:t>
      </w:r>
      <w:r>
        <w:rPr>
          <w:rFonts w:hint="eastAsia" w:ascii="仿宋" w:hAnsi="仿宋" w:eastAsia="仿宋"/>
          <w:sz w:val="32"/>
          <w:szCs w:val="32"/>
          <w:lang w:eastAsia="zh-CN"/>
        </w:rPr>
        <w:t>、</w:t>
      </w:r>
      <w:r>
        <w:rPr>
          <w:rFonts w:hint="eastAsia" w:ascii="仿宋" w:hAnsi="仿宋" w:eastAsia="仿宋"/>
          <w:sz w:val="32"/>
          <w:szCs w:val="32"/>
          <w:lang w:val="en-US" w:eastAsia="zh-CN"/>
        </w:rPr>
        <w:t>政府采购协议</w:t>
      </w:r>
      <w:r>
        <w:rPr>
          <w:rFonts w:hint="eastAsia" w:ascii="仿宋" w:hAnsi="仿宋" w:eastAsia="仿宋"/>
          <w:sz w:val="32"/>
          <w:szCs w:val="32"/>
        </w:rPr>
        <w:t>（除资金拨付申请表外，其他材料为复印件，下同）</w:t>
      </w:r>
      <w:r>
        <w:rPr>
          <w:rFonts w:hint="eastAsia" w:ascii="仿宋" w:hAnsi="仿宋" w:eastAsia="仿宋"/>
          <w:sz w:val="32"/>
          <w:szCs w:val="32"/>
          <w:lang w:eastAsia="zh-CN"/>
        </w:rPr>
        <w:t>、</w:t>
      </w:r>
      <w:r>
        <w:rPr>
          <w:rFonts w:hint="eastAsia" w:ascii="仿宋" w:hAnsi="仿宋" w:eastAsia="仿宋"/>
          <w:sz w:val="32"/>
          <w:szCs w:val="32"/>
          <w:lang w:val="en-US" w:eastAsia="zh-CN"/>
        </w:rPr>
        <w:t>工程费用清单（需监理方加盖公章认可）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竣工项目结（决）算款佐证材料：资金拨付申请表</w:t>
      </w:r>
      <w:r>
        <w:rPr>
          <w:rFonts w:hint="eastAsia" w:ascii="仿宋" w:hAnsi="仿宋" w:eastAsia="仿宋"/>
          <w:sz w:val="32"/>
          <w:szCs w:val="32"/>
          <w:lang w:eastAsia="zh-CN"/>
        </w:rPr>
        <w:t>、</w:t>
      </w:r>
      <w:r>
        <w:rPr>
          <w:rFonts w:hint="eastAsia" w:ascii="仿宋" w:hAnsi="仿宋" w:eastAsia="仿宋"/>
          <w:sz w:val="32"/>
          <w:szCs w:val="32"/>
        </w:rPr>
        <w:t>市发改委年度投资计划批复</w:t>
      </w:r>
      <w:r>
        <w:rPr>
          <w:rFonts w:hint="eastAsia" w:ascii="仿宋" w:hAnsi="仿宋" w:eastAsia="仿宋"/>
          <w:sz w:val="32"/>
          <w:szCs w:val="32"/>
          <w:lang w:eastAsia="zh-CN"/>
        </w:rPr>
        <w:t>、</w:t>
      </w:r>
      <w:r>
        <w:rPr>
          <w:rFonts w:hint="eastAsia" w:ascii="仿宋" w:hAnsi="仿宋" w:eastAsia="仿宋"/>
          <w:sz w:val="32"/>
          <w:szCs w:val="32"/>
        </w:rPr>
        <w:t>工程</w:t>
      </w:r>
      <w:r>
        <w:rPr>
          <w:rFonts w:hint="eastAsia" w:ascii="仿宋" w:hAnsi="仿宋" w:eastAsia="仿宋"/>
          <w:sz w:val="32"/>
          <w:szCs w:val="32"/>
          <w:lang w:val="en-US" w:eastAsia="zh-CN"/>
        </w:rPr>
        <w:t>可研</w:t>
      </w:r>
      <w:r>
        <w:rPr>
          <w:rFonts w:hint="eastAsia" w:ascii="仿宋" w:hAnsi="仿宋" w:eastAsia="仿宋"/>
          <w:sz w:val="32"/>
          <w:szCs w:val="32"/>
        </w:rPr>
        <w:t>批复</w:t>
      </w:r>
      <w:r>
        <w:rPr>
          <w:rFonts w:hint="eastAsia" w:ascii="仿宋" w:hAnsi="仿宋" w:eastAsia="仿宋"/>
          <w:sz w:val="32"/>
          <w:szCs w:val="32"/>
          <w:lang w:eastAsia="zh-CN"/>
        </w:rPr>
        <w:t>、</w:t>
      </w:r>
      <w:r>
        <w:rPr>
          <w:rFonts w:hint="eastAsia" w:ascii="仿宋" w:hAnsi="仿宋" w:eastAsia="仿宋"/>
          <w:sz w:val="32"/>
          <w:szCs w:val="32"/>
        </w:rPr>
        <w:t>市财政局</w:t>
      </w:r>
      <w:r>
        <w:rPr>
          <w:rFonts w:hint="eastAsia" w:ascii="仿宋" w:hAnsi="仿宋" w:eastAsia="仿宋"/>
          <w:sz w:val="32"/>
          <w:szCs w:val="32"/>
          <w:lang w:val="en-US" w:eastAsia="zh-CN"/>
        </w:rPr>
        <w:t>或</w:t>
      </w:r>
      <w:r>
        <w:rPr>
          <w:rFonts w:hint="eastAsia" w:ascii="仿宋" w:hAnsi="仿宋" w:eastAsia="仿宋"/>
          <w:color w:val="000000"/>
          <w:sz w:val="32"/>
          <w:szCs w:val="32"/>
          <w:lang w:val="en-US" w:eastAsia="zh-CN"/>
        </w:rPr>
        <w:t>主管局</w:t>
      </w:r>
      <w:r>
        <w:rPr>
          <w:rFonts w:hint="eastAsia" w:ascii="仿宋" w:hAnsi="仿宋" w:eastAsia="仿宋"/>
          <w:color w:val="000000"/>
          <w:sz w:val="32"/>
          <w:szCs w:val="32"/>
        </w:rPr>
        <w:t>委托</w:t>
      </w:r>
      <w:r>
        <w:rPr>
          <w:rFonts w:ascii="仿宋" w:hAnsi="仿宋" w:eastAsia="仿宋"/>
          <w:color w:val="000000"/>
          <w:sz w:val="32"/>
          <w:szCs w:val="32"/>
        </w:rPr>
        <w:t>第三方</w:t>
      </w:r>
      <w:r>
        <w:rPr>
          <w:rFonts w:hint="eastAsia" w:ascii="仿宋" w:hAnsi="仿宋" w:eastAsia="仿宋"/>
          <w:color w:val="000000"/>
          <w:sz w:val="32"/>
          <w:szCs w:val="32"/>
        </w:rPr>
        <w:t>评审</w:t>
      </w:r>
      <w:r>
        <w:rPr>
          <w:rFonts w:hint="eastAsia" w:ascii="仿宋" w:hAnsi="仿宋" w:eastAsia="仿宋"/>
          <w:color w:val="000000"/>
          <w:sz w:val="32"/>
          <w:szCs w:val="32"/>
          <w:lang w:val="en-US" w:eastAsia="zh-CN"/>
        </w:rPr>
        <w:t>的</w:t>
      </w:r>
      <w:r>
        <w:rPr>
          <w:rFonts w:hint="eastAsia" w:ascii="仿宋" w:hAnsi="仿宋" w:eastAsia="仿宋"/>
          <w:sz w:val="32"/>
          <w:szCs w:val="32"/>
        </w:rPr>
        <w:t>工程结（决）算审核批复</w:t>
      </w:r>
      <w:r>
        <w:rPr>
          <w:rFonts w:hint="eastAsia" w:ascii="仿宋" w:hAnsi="仿宋" w:eastAsia="仿宋"/>
          <w:sz w:val="32"/>
          <w:szCs w:val="32"/>
          <w:lang w:eastAsia="zh-CN"/>
        </w:rPr>
        <w:t>、</w:t>
      </w:r>
      <w:r>
        <w:rPr>
          <w:rFonts w:hint="eastAsia" w:ascii="仿宋" w:hAnsi="仿宋" w:eastAsia="仿宋"/>
          <w:sz w:val="32"/>
          <w:szCs w:val="32"/>
          <w:lang w:val="en-US" w:eastAsia="zh-CN"/>
        </w:rPr>
        <w:t>工程费用清单（需监理方加盖公章认可）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auto"/>
        <w:rPr>
          <w:rFonts w:hint="eastAsia" w:ascii="仿宋" w:hAnsi="仿宋" w:eastAsia="仿宋"/>
          <w:sz w:val="32"/>
          <w:szCs w:val="32"/>
        </w:rPr>
      </w:pPr>
      <w:r>
        <w:rPr>
          <w:rFonts w:hint="eastAsia" w:ascii="仿宋" w:hAnsi="仿宋" w:eastAsia="仿宋"/>
          <w:sz w:val="32"/>
          <w:szCs w:val="32"/>
          <w:lang w:val="en-US" w:eastAsia="zh-CN"/>
        </w:rPr>
        <w:t>（3）代理、</w:t>
      </w:r>
      <w:r>
        <w:rPr>
          <w:rFonts w:hint="eastAsia" w:ascii="仿宋" w:hAnsi="仿宋" w:eastAsia="仿宋"/>
          <w:sz w:val="32"/>
          <w:szCs w:val="32"/>
        </w:rPr>
        <w:t>设计、监理等中介服务机构费用佐证材料</w:t>
      </w:r>
      <w:r>
        <w:rPr>
          <w:rFonts w:hint="eastAsia" w:ascii="仿宋" w:hAnsi="仿宋" w:eastAsia="仿宋"/>
          <w:sz w:val="32"/>
          <w:szCs w:val="32"/>
          <w:lang w:val="en-US" w:eastAsia="zh-CN"/>
        </w:rPr>
        <w:t>:</w:t>
      </w:r>
      <w:r>
        <w:rPr>
          <w:rFonts w:hint="eastAsia" w:ascii="仿宋" w:hAnsi="仿宋" w:eastAsia="仿宋"/>
          <w:sz w:val="32"/>
          <w:szCs w:val="32"/>
        </w:rPr>
        <w:t>资金拨付申请表</w:t>
      </w:r>
      <w:r>
        <w:rPr>
          <w:rFonts w:hint="eastAsia" w:ascii="仿宋" w:hAnsi="仿宋" w:eastAsia="仿宋"/>
          <w:sz w:val="32"/>
          <w:szCs w:val="32"/>
          <w:lang w:val="en-US" w:eastAsia="zh-CN"/>
        </w:rPr>
        <w:t>、</w:t>
      </w:r>
      <w:r>
        <w:rPr>
          <w:rFonts w:hint="eastAsia" w:ascii="仿宋" w:hAnsi="仿宋" w:eastAsia="仿宋"/>
          <w:sz w:val="32"/>
          <w:szCs w:val="32"/>
        </w:rPr>
        <w:t>市发改委投资计划批复、工程</w:t>
      </w:r>
      <w:r>
        <w:rPr>
          <w:rFonts w:hint="eastAsia" w:ascii="仿宋" w:hAnsi="仿宋" w:eastAsia="仿宋"/>
          <w:sz w:val="32"/>
          <w:szCs w:val="32"/>
          <w:lang w:val="en-US" w:eastAsia="zh-CN"/>
        </w:rPr>
        <w:t>可研</w:t>
      </w:r>
      <w:r>
        <w:rPr>
          <w:rFonts w:hint="eastAsia" w:ascii="仿宋" w:hAnsi="仿宋" w:eastAsia="仿宋"/>
          <w:sz w:val="32"/>
          <w:szCs w:val="32"/>
        </w:rPr>
        <w:t>批复</w:t>
      </w:r>
      <w:r>
        <w:rPr>
          <w:rFonts w:hint="eastAsia" w:ascii="仿宋" w:hAnsi="仿宋" w:eastAsia="仿宋"/>
          <w:sz w:val="32"/>
          <w:szCs w:val="32"/>
          <w:lang w:val="en-US" w:eastAsia="zh-CN"/>
        </w:rPr>
        <w:t>、</w:t>
      </w:r>
      <w:r>
        <w:rPr>
          <w:rFonts w:hint="eastAsia" w:ascii="仿宋" w:hAnsi="仿宋" w:eastAsia="仿宋"/>
          <w:sz w:val="32"/>
          <w:szCs w:val="32"/>
        </w:rPr>
        <w:t>相关中介服务邀标结果确认书及合同</w:t>
      </w:r>
      <w:r>
        <w:rPr>
          <w:rFonts w:hint="eastAsia" w:ascii="仿宋" w:hAnsi="仿宋" w:eastAsia="仿宋"/>
          <w:sz w:val="32"/>
          <w:szCs w:val="32"/>
          <w:lang w:val="en-US" w:eastAsia="zh-CN"/>
        </w:rPr>
        <w:t>、工程费用清单（需在工程可研批复范围内，需监理方加盖公章认可）</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2.应急工程工程款佐证材料：</w:t>
      </w:r>
      <w:r>
        <w:rPr>
          <w:rFonts w:hint="eastAsia" w:ascii="仿宋" w:hAnsi="仿宋" w:eastAsia="仿宋"/>
          <w:sz w:val="32"/>
          <w:szCs w:val="32"/>
        </w:rPr>
        <w:t>（1）资金拨付申请表；（2）市发改委年度投资计划批复或财政印发的资金安排预算；（3）</w:t>
      </w:r>
      <w:r>
        <w:rPr>
          <w:rFonts w:hint="eastAsia" w:ascii="仿宋" w:hAnsi="仿宋" w:eastAsia="仿宋"/>
          <w:sz w:val="32"/>
          <w:szCs w:val="32"/>
          <w:lang w:val="en-US" w:eastAsia="zh-CN"/>
        </w:rPr>
        <w:t>单位“三重一大”会议记录</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lang w:val="en-US" w:eastAsia="zh-CN"/>
        </w:rPr>
        <w:t>主管局同意实施应急工程的批复；</w:t>
      </w: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市财政局</w:t>
      </w:r>
      <w:r>
        <w:rPr>
          <w:rFonts w:hint="eastAsia" w:ascii="仿宋" w:hAnsi="仿宋" w:eastAsia="仿宋"/>
          <w:color w:val="000000"/>
          <w:sz w:val="32"/>
          <w:szCs w:val="32"/>
          <w:lang w:val="en-US" w:eastAsia="zh-CN"/>
        </w:rPr>
        <w:t>主管局</w:t>
      </w:r>
      <w:r>
        <w:rPr>
          <w:rFonts w:hint="eastAsia" w:ascii="仿宋" w:hAnsi="仿宋" w:eastAsia="仿宋"/>
          <w:color w:val="000000"/>
          <w:sz w:val="32"/>
          <w:szCs w:val="32"/>
        </w:rPr>
        <w:t>委托</w:t>
      </w:r>
      <w:r>
        <w:rPr>
          <w:rFonts w:ascii="仿宋" w:hAnsi="仿宋" w:eastAsia="仿宋"/>
          <w:color w:val="000000"/>
          <w:sz w:val="32"/>
          <w:szCs w:val="32"/>
        </w:rPr>
        <w:t>第三方</w:t>
      </w:r>
      <w:r>
        <w:rPr>
          <w:rFonts w:hint="eastAsia" w:ascii="仿宋" w:hAnsi="仿宋" w:eastAsia="仿宋"/>
          <w:color w:val="000000"/>
          <w:sz w:val="32"/>
          <w:szCs w:val="32"/>
        </w:rPr>
        <w:t>评审</w:t>
      </w:r>
      <w:r>
        <w:rPr>
          <w:rFonts w:hint="eastAsia" w:ascii="仿宋" w:hAnsi="仿宋" w:eastAsia="仿宋"/>
          <w:color w:val="000000"/>
          <w:sz w:val="32"/>
          <w:szCs w:val="32"/>
          <w:lang w:val="en-US" w:eastAsia="zh-CN"/>
        </w:rPr>
        <w:t>的</w:t>
      </w:r>
      <w:r>
        <w:rPr>
          <w:rFonts w:hint="eastAsia" w:ascii="仿宋" w:hAnsi="仿宋" w:eastAsia="仿宋"/>
          <w:sz w:val="32"/>
          <w:szCs w:val="32"/>
        </w:rPr>
        <w:t>工程</w:t>
      </w:r>
      <w:r>
        <w:rPr>
          <w:rFonts w:hint="eastAsia" w:ascii="仿宋" w:hAnsi="仿宋" w:eastAsia="仿宋"/>
          <w:sz w:val="32"/>
          <w:szCs w:val="32"/>
          <w:lang w:val="en-US" w:eastAsia="zh-CN"/>
        </w:rPr>
        <w:t>结（决）</w:t>
      </w:r>
      <w:r>
        <w:rPr>
          <w:rFonts w:hint="eastAsia" w:ascii="仿宋" w:hAnsi="仿宋" w:eastAsia="仿宋"/>
          <w:sz w:val="32"/>
          <w:szCs w:val="32"/>
        </w:rPr>
        <w:t>算</w:t>
      </w:r>
      <w:r>
        <w:rPr>
          <w:rFonts w:hint="eastAsia" w:ascii="仿宋" w:hAnsi="仿宋" w:eastAsia="仿宋"/>
          <w:sz w:val="32"/>
          <w:szCs w:val="32"/>
          <w:lang w:val="en-US" w:eastAsia="zh-CN"/>
        </w:rPr>
        <w:t>报告</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val="en-US" w:eastAsia="zh-CN"/>
        </w:rPr>
        <w:t>有监理的，</w:t>
      </w:r>
      <w:r>
        <w:rPr>
          <w:rFonts w:hint="eastAsia" w:ascii="仿宋" w:hAnsi="仿宋" w:eastAsia="仿宋"/>
          <w:sz w:val="32"/>
          <w:szCs w:val="32"/>
        </w:rPr>
        <w:t>工程监理出具的工程进度报告；（</w:t>
      </w: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val="en-US" w:eastAsia="zh-CN"/>
        </w:rPr>
        <w:t>政府采购协议</w:t>
      </w:r>
      <w:r>
        <w:rPr>
          <w:rFonts w:hint="eastAsia" w:ascii="仿宋" w:hAnsi="仿宋" w:eastAsia="仿宋"/>
          <w:sz w:val="32"/>
          <w:szCs w:val="32"/>
        </w:rPr>
        <w:t>（除资金拨付申请表外，其他材料为复印件，下同）；</w:t>
      </w: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lang w:val="en-US" w:eastAsia="zh-CN"/>
        </w:rPr>
        <w:t>其他材料。</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黑体" w:hAnsi="黑体" w:eastAsia="黑体" w:cs="黑体"/>
          <w:sz w:val="32"/>
          <w:szCs w:val="32"/>
        </w:rPr>
      </w:pPr>
      <w:r>
        <w:rPr>
          <w:rFonts w:hint="eastAsia" w:ascii="黑体" w:hAnsi="黑体" w:eastAsia="黑体" w:cs="黑体"/>
          <w:sz w:val="32"/>
          <w:szCs w:val="32"/>
        </w:rPr>
        <w:t>三、拨付</w:t>
      </w:r>
      <w:r>
        <w:rPr>
          <w:rFonts w:hint="eastAsia" w:ascii="黑体" w:hAnsi="黑体" w:eastAsia="黑体" w:cs="黑体"/>
          <w:sz w:val="32"/>
          <w:szCs w:val="32"/>
          <w:lang w:val="en-US" w:eastAsia="zh-CN"/>
        </w:rPr>
        <w:t>资金</w:t>
      </w:r>
      <w:r>
        <w:rPr>
          <w:rFonts w:hint="eastAsia" w:ascii="黑体" w:hAnsi="黑体" w:eastAsia="黑体" w:cs="黑体"/>
          <w:sz w:val="32"/>
          <w:szCs w:val="32"/>
        </w:rPr>
        <w:t>额度</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（一）基本建设项目</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拨款分阶段、分批次拨付至学校账户。</w:t>
      </w:r>
    </w:p>
    <w:p>
      <w:pPr>
        <w:pStyle w:val="5"/>
        <w:keepNext w:val="0"/>
        <w:keepLines w:val="0"/>
        <w:pageBreakBefore w:val="0"/>
        <w:numPr>
          <w:ilvl w:val="0"/>
          <w:numId w:val="0"/>
        </w:numPr>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立项后至正式开工前准备阶段</w:t>
      </w:r>
      <w:r>
        <w:rPr>
          <w:rFonts w:hint="eastAsia" w:ascii="仿宋" w:hAnsi="仿宋" w:eastAsia="仿宋"/>
          <w:sz w:val="32"/>
          <w:szCs w:val="32"/>
          <w:lang w:eastAsia="zh-CN"/>
        </w:rPr>
        <w:t>。</w:t>
      </w:r>
    </w:p>
    <w:p>
      <w:pPr>
        <w:pStyle w:val="5"/>
        <w:keepNext w:val="0"/>
        <w:keepLines w:val="0"/>
        <w:pageBreakBefore w:val="0"/>
        <w:numPr>
          <w:ilvl w:val="0"/>
          <w:numId w:val="0"/>
        </w:numPr>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拨款金额为</w:t>
      </w:r>
      <w:r>
        <w:rPr>
          <w:rFonts w:hint="eastAsia" w:ascii="仿宋" w:hAnsi="仿宋" w:eastAsia="仿宋"/>
          <w:sz w:val="32"/>
          <w:szCs w:val="32"/>
        </w:rPr>
        <w:t>概算中所列其他建设费用，具体金额以相应前期工作合同（或</w:t>
      </w:r>
      <w:r>
        <w:rPr>
          <w:rFonts w:hint="eastAsia" w:ascii="仿宋" w:hAnsi="仿宋" w:eastAsia="仿宋"/>
          <w:sz w:val="32"/>
          <w:szCs w:val="32"/>
          <w:lang w:val="en-US" w:eastAsia="zh-CN"/>
        </w:rPr>
        <w:t>缴款</w:t>
      </w:r>
      <w:r>
        <w:rPr>
          <w:rFonts w:hint="eastAsia" w:ascii="仿宋" w:hAnsi="仿宋" w:eastAsia="仿宋"/>
          <w:sz w:val="32"/>
          <w:szCs w:val="32"/>
        </w:rPr>
        <w:t>凭证）金额为准。</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正式开工至项目竣工阶段。</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（1）工程招标完成确定施工单位并签署完施工合同，开工前，按项目工程合同</w:t>
      </w:r>
      <w:r>
        <w:rPr>
          <w:rFonts w:hint="eastAsia" w:ascii="仿宋" w:hAnsi="仿宋" w:eastAsia="仿宋"/>
          <w:sz w:val="32"/>
          <w:szCs w:val="32"/>
          <w:lang w:val="en-US" w:eastAsia="zh-CN"/>
        </w:rPr>
        <w:t>约定预付款</w:t>
      </w:r>
      <w:r>
        <w:rPr>
          <w:rFonts w:hint="eastAsia" w:ascii="仿宋" w:hAnsi="仿宋" w:eastAsia="仿宋"/>
          <w:sz w:val="32"/>
          <w:szCs w:val="32"/>
        </w:rPr>
        <w:t>拨付工程进度资金。</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（2）项目开工</w:t>
      </w:r>
      <w:r>
        <w:rPr>
          <w:rFonts w:hint="eastAsia" w:ascii="仿宋" w:hAnsi="仿宋" w:eastAsia="仿宋"/>
          <w:sz w:val="32"/>
          <w:szCs w:val="32"/>
          <w:lang w:val="en-US" w:eastAsia="zh-CN"/>
        </w:rPr>
        <w:t>至</w:t>
      </w:r>
      <w:r>
        <w:rPr>
          <w:rFonts w:hint="eastAsia" w:ascii="仿宋" w:hAnsi="仿宋" w:eastAsia="仿宋"/>
          <w:sz w:val="32"/>
          <w:szCs w:val="32"/>
        </w:rPr>
        <w:t>项目竣工验收，按项目工程合同</w:t>
      </w:r>
      <w:r>
        <w:rPr>
          <w:rFonts w:hint="eastAsia" w:ascii="仿宋" w:hAnsi="仿宋" w:eastAsia="仿宋"/>
          <w:sz w:val="32"/>
          <w:szCs w:val="32"/>
          <w:lang w:val="en-US" w:eastAsia="zh-CN"/>
        </w:rPr>
        <w:t>约定</w:t>
      </w:r>
      <w:r>
        <w:rPr>
          <w:rFonts w:hint="eastAsia" w:ascii="仿宋" w:hAnsi="仿宋" w:eastAsia="仿宋"/>
          <w:sz w:val="32"/>
          <w:szCs w:val="32"/>
        </w:rPr>
        <w:t>拨付工程进度资金。具体拨付额度为累计至工程合同价的</w:t>
      </w:r>
      <w:r>
        <w:rPr>
          <w:rFonts w:hint="eastAsia" w:ascii="仿宋" w:hAnsi="仿宋" w:eastAsia="仿宋"/>
          <w:sz w:val="32"/>
          <w:szCs w:val="32"/>
          <w:lang w:val="en-US" w:eastAsia="zh-CN"/>
        </w:rPr>
        <w:t>80%</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）项目竣工至项目财务决算阶段。按市财政局</w:t>
      </w:r>
      <w:r>
        <w:rPr>
          <w:rFonts w:hint="eastAsia" w:ascii="仿宋" w:hAnsi="仿宋" w:eastAsia="仿宋"/>
          <w:sz w:val="32"/>
          <w:szCs w:val="32"/>
          <w:lang w:val="en-US" w:eastAsia="zh-CN"/>
        </w:rPr>
        <w:t>或主管局</w:t>
      </w:r>
      <w:r>
        <w:rPr>
          <w:rFonts w:hint="eastAsia" w:ascii="仿宋" w:hAnsi="仿宋" w:eastAsia="仿宋"/>
          <w:sz w:val="32"/>
          <w:szCs w:val="32"/>
        </w:rPr>
        <w:t>工程结（决）算审核批复金额拨付资金，具体拨付额度为累计至竣工结（决）算审核批复金额。</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政府采购项目</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rPr>
        <w:t>普通</w:t>
      </w:r>
      <w:r>
        <w:rPr>
          <w:rFonts w:hint="eastAsia" w:ascii="仿宋" w:hAnsi="仿宋" w:eastAsia="仿宋"/>
          <w:sz w:val="32"/>
          <w:szCs w:val="32"/>
          <w:lang w:val="en-US" w:eastAsia="zh-CN"/>
        </w:rPr>
        <w:t>政府采购项目</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立项后至正式开工前准备阶段，</w:t>
      </w:r>
      <w:r>
        <w:rPr>
          <w:rFonts w:hint="eastAsia" w:ascii="仿宋" w:hAnsi="仿宋" w:eastAsia="仿宋"/>
          <w:sz w:val="32"/>
          <w:szCs w:val="32"/>
          <w:lang w:val="en-US" w:eastAsia="zh-CN"/>
        </w:rPr>
        <w:t>拨款金额为可研</w:t>
      </w:r>
      <w:r>
        <w:rPr>
          <w:rFonts w:hint="eastAsia" w:ascii="仿宋" w:hAnsi="仿宋" w:eastAsia="仿宋"/>
          <w:sz w:val="32"/>
          <w:szCs w:val="32"/>
        </w:rPr>
        <w:t>中所列其他建设费用</w:t>
      </w:r>
      <w:r>
        <w:rPr>
          <w:rFonts w:hint="eastAsia" w:ascii="仿宋" w:hAnsi="仿宋" w:eastAsia="仿宋"/>
          <w:sz w:val="32"/>
          <w:szCs w:val="32"/>
          <w:lang w:val="en-US" w:eastAsia="zh-CN"/>
        </w:rPr>
        <w:t>及项目采购协议约定预付款</w:t>
      </w:r>
      <w:r>
        <w:rPr>
          <w:rFonts w:hint="eastAsia" w:ascii="仿宋" w:hAnsi="仿宋" w:eastAsia="仿宋"/>
          <w:sz w:val="32"/>
          <w:szCs w:val="32"/>
        </w:rPr>
        <w:t>，具体金额以相应前期工作合同（或</w:t>
      </w:r>
      <w:r>
        <w:rPr>
          <w:rFonts w:hint="eastAsia" w:ascii="仿宋" w:hAnsi="仿宋" w:eastAsia="仿宋"/>
          <w:sz w:val="32"/>
          <w:szCs w:val="32"/>
          <w:lang w:val="en-US" w:eastAsia="zh-CN"/>
        </w:rPr>
        <w:t>缴款</w:t>
      </w:r>
      <w:r>
        <w:rPr>
          <w:rFonts w:hint="eastAsia" w:ascii="仿宋" w:hAnsi="仿宋" w:eastAsia="仿宋"/>
          <w:sz w:val="32"/>
          <w:szCs w:val="32"/>
        </w:rPr>
        <w:t>凭证）金额</w:t>
      </w:r>
      <w:r>
        <w:rPr>
          <w:rFonts w:hint="eastAsia" w:ascii="仿宋" w:hAnsi="仿宋" w:eastAsia="仿宋"/>
          <w:sz w:val="32"/>
          <w:szCs w:val="32"/>
          <w:lang w:val="en-US" w:eastAsia="zh-CN"/>
        </w:rPr>
        <w:t>及项目采购协议约定预付金额</w:t>
      </w:r>
      <w:r>
        <w:rPr>
          <w:rFonts w:hint="eastAsia" w:ascii="仿宋" w:hAnsi="仿宋" w:eastAsia="仿宋"/>
          <w:sz w:val="32"/>
          <w:szCs w:val="32"/>
        </w:rPr>
        <w:t>为准。</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正式开工至项目竣工阶段。</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a.</w:t>
      </w:r>
      <w:r>
        <w:rPr>
          <w:rFonts w:hint="eastAsia" w:ascii="仿宋" w:hAnsi="仿宋" w:eastAsia="仿宋"/>
          <w:sz w:val="32"/>
          <w:szCs w:val="32"/>
        </w:rPr>
        <w:t>项目开工</w:t>
      </w:r>
      <w:r>
        <w:rPr>
          <w:rFonts w:hint="eastAsia" w:ascii="仿宋" w:hAnsi="仿宋" w:eastAsia="仿宋"/>
          <w:sz w:val="32"/>
          <w:szCs w:val="32"/>
          <w:lang w:val="en-US" w:eastAsia="zh-CN"/>
        </w:rPr>
        <w:t>至</w:t>
      </w:r>
      <w:r>
        <w:rPr>
          <w:rFonts w:hint="eastAsia" w:ascii="仿宋" w:hAnsi="仿宋" w:eastAsia="仿宋"/>
          <w:sz w:val="32"/>
          <w:szCs w:val="32"/>
        </w:rPr>
        <w:t>项目竣工验收，按项目</w:t>
      </w:r>
      <w:r>
        <w:rPr>
          <w:rFonts w:hint="eastAsia" w:ascii="仿宋" w:hAnsi="仿宋" w:eastAsia="仿宋"/>
          <w:sz w:val="32"/>
          <w:szCs w:val="32"/>
          <w:lang w:val="en-US" w:eastAsia="zh-CN"/>
        </w:rPr>
        <w:t>采购协议约定</w:t>
      </w:r>
      <w:r>
        <w:rPr>
          <w:rFonts w:hint="eastAsia" w:ascii="仿宋" w:hAnsi="仿宋" w:eastAsia="仿宋"/>
          <w:sz w:val="32"/>
          <w:szCs w:val="32"/>
        </w:rPr>
        <w:t>拨付工程进度资金。具体拨付额度为累计至工程合同价的</w:t>
      </w:r>
      <w:r>
        <w:rPr>
          <w:rFonts w:hint="eastAsia" w:ascii="仿宋" w:hAnsi="仿宋" w:eastAsia="仿宋"/>
          <w:sz w:val="32"/>
          <w:szCs w:val="32"/>
          <w:lang w:val="en-US" w:eastAsia="zh-CN"/>
        </w:rPr>
        <w:t>80%</w:t>
      </w:r>
      <w:r>
        <w:rPr>
          <w:rFonts w:hint="eastAsia" w:ascii="仿宋" w:hAnsi="仿宋" w:eastAsia="仿宋"/>
          <w:sz w:val="32"/>
          <w:szCs w:val="32"/>
        </w:rPr>
        <w:t>。</w:t>
      </w:r>
    </w:p>
    <w:p>
      <w:pPr>
        <w:pStyle w:val="5"/>
        <w:keepNext w:val="0"/>
        <w:keepLines w:val="0"/>
        <w:pageBreakBefore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项目竣工至项目财务决算阶段。按</w:t>
      </w:r>
      <w:r>
        <w:rPr>
          <w:rFonts w:hint="eastAsia" w:ascii="仿宋" w:hAnsi="仿宋" w:eastAsia="仿宋"/>
          <w:sz w:val="32"/>
          <w:szCs w:val="32"/>
          <w:lang w:val="en-US" w:eastAsia="zh-CN"/>
        </w:rPr>
        <w:t>市财政局或主管局</w:t>
      </w:r>
      <w:r>
        <w:rPr>
          <w:rFonts w:hint="eastAsia" w:ascii="仿宋" w:hAnsi="仿宋" w:eastAsia="仿宋"/>
          <w:sz w:val="32"/>
          <w:szCs w:val="32"/>
        </w:rPr>
        <w:t>工程结（决）算审核批复金额拨付资金，具体拨付额度为累计至竣工结（决）算审核批复金额。</w:t>
      </w:r>
    </w:p>
    <w:p>
      <w:pPr>
        <w:pStyle w:val="5"/>
        <w:keepNext w:val="0"/>
        <w:keepLines w:val="0"/>
        <w:pageBreakBefore w:val="0"/>
        <w:widowControl w:val="0"/>
        <w:shd w:val="clear" w:color="auto" w:fill="FFFFFF"/>
        <w:tabs>
          <w:tab w:val="left" w:pos="1980"/>
        </w:tabs>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应急工程按</w:t>
      </w:r>
      <w:r>
        <w:rPr>
          <w:rFonts w:hint="eastAsia" w:ascii="仿宋" w:hAnsi="仿宋" w:eastAsia="仿宋"/>
          <w:sz w:val="32"/>
          <w:szCs w:val="32"/>
          <w:lang w:val="en-US" w:eastAsia="zh-CN"/>
        </w:rPr>
        <w:t>市财政局或主管局</w:t>
      </w:r>
      <w:r>
        <w:rPr>
          <w:rFonts w:hint="eastAsia" w:ascii="仿宋" w:hAnsi="仿宋" w:eastAsia="仿宋"/>
          <w:color w:val="000000"/>
          <w:sz w:val="32"/>
          <w:szCs w:val="32"/>
        </w:rPr>
        <w:t>委托</w:t>
      </w:r>
      <w:r>
        <w:rPr>
          <w:rFonts w:ascii="仿宋" w:hAnsi="仿宋" w:eastAsia="仿宋"/>
          <w:color w:val="000000"/>
          <w:sz w:val="32"/>
          <w:szCs w:val="32"/>
        </w:rPr>
        <w:t>第三方</w:t>
      </w:r>
      <w:r>
        <w:rPr>
          <w:rFonts w:hint="eastAsia" w:ascii="仿宋" w:hAnsi="仿宋" w:eastAsia="仿宋"/>
          <w:color w:val="000000"/>
          <w:sz w:val="32"/>
          <w:szCs w:val="32"/>
        </w:rPr>
        <w:t>评审</w:t>
      </w:r>
      <w:r>
        <w:rPr>
          <w:rFonts w:hint="eastAsia" w:ascii="仿宋" w:hAnsi="仿宋" w:eastAsia="仿宋"/>
          <w:color w:val="000000"/>
          <w:sz w:val="32"/>
          <w:szCs w:val="32"/>
          <w:lang w:val="en-US" w:eastAsia="zh-CN"/>
        </w:rPr>
        <w:t>的</w:t>
      </w:r>
      <w:r>
        <w:rPr>
          <w:rFonts w:hint="eastAsia" w:ascii="仿宋" w:hAnsi="仿宋" w:eastAsia="仿宋"/>
          <w:sz w:val="32"/>
          <w:szCs w:val="32"/>
        </w:rPr>
        <w:t>工程</w:t>
      </w:r>
      <w:r>
        <w:rPr>
          <w:rFonts w:hint="eastAsia" w:ascii="仿宋" w:hAnsi="仿宋" w:eastAsia="仿宋"/>
          <w:sz w:val="32"/>
          <w:szCs w:val="32"/>
          <w:lang w:val="en-US" w:eastAsia="zh-CN"/>
        </w:rPr>
        <w:t>结</w:t>
      </w:r>
      <w:r>
        <w:rPr>
          <w:rFonts w:hint="eastAsia" w:ascii="仿宋" w:hAnsi="仿宋" w:eastAsia="仿宋"/>
          <w:sz w:val="32"/>
          <w:szCs w:val="32"/>
        </w:rPr>
        <w:t>算</w:t>
      </w:r>
      <w:r>
        <w:rPr>
          <w:rFonts w:hint="eastAsia" w:ascii="仿宋" w:hAnsi="仿宋" w:eastAsia="仿宋"/>
          <w:sz w:val="32"/>
          <w:szCs w:val="32"/>
          <w:lang w:val="en-US" w:eastAsia="zh-CN"/>
        </w:rPr>
        <w:t>报告</w:t>
      </w:r>
      <w:r>
        <w:rPr>
          <w:rFonts w:hint="eastAsia" w:ascii="仿宋" w:hAnsi="仿宋" w:eastAsia="仿宋"/>
          <w:sz w:val="32"/>
          <w:szCs w:val="32"/>
        </w:rPr>
        <w:t>一次性拨付。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仿宋" w:hAnsi="仿宋" w:eastAsia="仿宋"/>
          <w:sz w:val="32"/>
          <w:szCs w:val="32"/>
          <w:lang w:val="en-US" w:eastAsia="zh-CN"/>
        </w:rPr>
        <w:t xml:space="preserve">  </w:t>
      </w:r>
      <w:r>
        <w:rPr>
          <w:rFonts w:hint="eastAsia" w:ascii="黑体" w:hAnsi="黑体" w:eastAsia="黑体" w:cs="黑体"/>
          <w:sz w:val="32"/>
          <w:szCs w:val="32"/>
          <w:lang w:val="en-US" w:eastAsia="zh-CN"/>
        </w:rPr>
        <w:t xml:space="preserve">  四、项目建设资金支付审批程序</w:t>
      </w:r>
    </w:p>
    <w:p>
      <w:pPr>
        <w:keepNext w:val="0"/>
        <w:keepLines w:val="0"/>
        <w:pageBreakBefore w:val="0"/>
        <w:widowControl/>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r>
        <w:rPr>
          <w:rFonts w:hint="eastAsia" w:ascii="楷体" w:hAnsi="楷体" w:eastAsia="楷体" w:cs="楷体"/>
          <w:sz w:val="32"/>
          <w:szCs w:val="32"/>
          <w:lang w:val="en-US" w:eastAsia="zh-CN"/>
        </w:rPr>
        <w:t xml:space="preserve">    </w:t>
      </w:r>
      <w:r>
        <w:rPr>
          <w:rFonts w:hint="eastAsia" w:ascii="楷体" w:hAnsi="楷体" w:eastAsia="楷体" w:cs="楷体"/>
          <w:b/>
          <w:bCs/>
          <w:color w:val="000000"/>
          <w:kern w:val="0"/>
          <w:sz w:val="32"/>
          <w:szCs w:val="32"/>
          <w:lang w:val="en-US" w:eastAsia="zh-CN" w:bidi="ar"/>
        </w:rPr>
        <w:t>（一）工程建安费支付审批程序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工程建安费的支付，经代建单位、监理方及全过程造价咨询单位（如有）审核后，由项目学校“三重一大”会议研究同意，予以支付。</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b/>
          <w:bCs/>
          <w:color w:val="000000"/>
          <w:kern w:val="0"/>
          <w:sz w:val="32"/>
          <w:szCs w:val="32"/>
          <w:lang w:val="en-US" w:eastAsia="zh-CN" w:bidi="ar"/>
        </w:rPr>
        <w:t>（二）工程建设其他费支付审批程序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1.单笔金额超过10万元（含）的设计、监理、造价等工程建设其他费用的支付，经代建单位、监理方及全过程造价咨询单位（如有）审核后，由项目学校“三重一大”会议研究同意，予以支付；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2.单笔金额10万元（不含）以下的设计、监理、造价等工程建设其他费用支付，经代建单位、监理方及全过程造价咨询单位（如有）审核后，由项目学校基本建设工作领导小组研究同意，予以支付；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3.项目学校对资金支付决策程序另有通过教代会规定的，且需“三重一大”研究支付金额低于本办法规定的，按学校规定执行。</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五、其他要求</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1"/>
          <w:szCs w:val="31"/>
          <w:lang w:val="en-US" w:eastAsia="zh-CN" w:bidi="ar"/>
        </w:rPr>
        <w:t>1</w:t>
      </w:r>
      <w:r>
        <w:rPr>
          <w:rFonts w:hint="eastAsia" w:ascii="仿宋" w:hAnsi="仿宋" w:eastAsia="仿宋" w:cs="仿宋"/>
          <w:sz w:val="32"/>
          <w:szCs w:val="32"/>
          <w:lang w:val="en-US" w:eastAsia="zh-CN"/>
        </w:rPr>
        <w:t xml:space="preserve">.上级或有关部门文件变更或调整的，从其新规定。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2.本办法发布之日起开始执行，原《南昌市市直学校（单位）基本建设工程资金拨付管理办法》同时废止。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3.项目建设成立了项目建设指挥部并</w:t>
      </w:r>
      <w:bookmarkStart w:id="0" w:name="_GoBack"/>
      <w:bookmarkEnd w:id="0"/>
      <w:r>
        <w:rPr>
          <w:rFonts w:hint="eastAsia" w:ascii="仿宋" w:hAnsi="仿宋" w:eastAsia="仿宋" w:cs="仿宋"/>
          <w:sz w:val="32"/>
          <w:szCs w:val="32"/>
          <w:lang w:val="en-US" w:eastAsia="zh-CN"/>
        </w:rPr>
        <w:t>印发了财务管理办法的，按项目建设指挥部制定的相关规定执行。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4.本办法由市教育局负责解释。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32"/>
          <w:szCs w:val="32"/>
          <w:lang w:val="en-US" w:eastAsia="zh-CN"/>
        </w:rPr>
      </w:pPr>
    </w:p>
    <w:p>
      <w:pPr>
        <w:rPr>
          <w:rFonts w:hint="eastAsia" w:ascii="仿宋" w:hAnsi="仿宋" w:eastAsia="仿宋"/>
          <w:b/>
          <w:sz w:val="36"/>
          <w:szCs w:val="36"/>
        </w:rPr>
      </w:pPr>
      <w:r>
        <w:rPr>
          <w:rFonts w:hint="eastAsia" w:ascii="仿宋" w:hAnsi="仿宋" w:eastAsia="仿宋"/>
          <w:b/>
          <w:sz w:val="36"/>
          <w:szCs w:val="36"/>
          <w:u w:val="single"/>
        </w:rPr>
        <w:t xml:space="preserve">                   </w:t>
      </w:r>
      <w:r>
        <w:rPr>
          <w:rFonts w:hint="eastAsia" w:ascii="仿宋" w:hAnsi="仿宋" w:eastAsia="仿宋"/>
          <w:b/>
          <w:sz w:val="36"/>
          <w:szCs w:val="36"/>
        </w:rPr>
        <w:t>基本建设项目资金拨付申请表</w:t>
      </w:r>
    </w:p>
    <w:p>
      <w:pPr>
        <w:ind w:firstLine="6465" w:firstLineChars="2300"/>
        <w:rPr>
          <w:rFonts w:hint="eastAsia" w:ascii="仿宋" w:hAnsi="仿宋" w:eastAsia="仿宋" w:cs="楷体_GB2312"/>
          <w:sz w:val="24"/>
        </w:rPr>
      </w:pPr>
      <w:r>
        <w:rPr>
          <w:rFonts w:hint="eastAsia" w:ascii="仿宋" w:hAnsi="仿宋" w:eastAsia="仿宋" w:cs="楷体_GB2312"/>
          <w:b/>
          <w:sz w:val="28"/>
          <w:szCs w:val="28"/>
        </w:rPr>
        <w:t>编号：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2588"/>
        <w:gridCol w:w="1586"/>
        <w:gridCol w:w="1030"/>
        <w:gridCol w:w="596"/>
        <w:gridCol w:w="455"/>
        <w:gridCol w:w="105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594" w:type="dxa"/>
            <w:gridSpan w:val="2"/>
            <w:tcBorders>
              <w:top w:val="single" w:color="auto" w:sz="4" w:space="0"/>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项目名称</w:t>
            </w:r>
          </w:p>
        </w:tc>
        <w:tc>
          <w:tcPr>
            <w:tcW w:w="6426" w:type="dxa"/>
            <w:gridSpan w:val="6"/>
            <w:tcBorders>
              <w:top w:val="single" w:color="auto" w:sz="4" w:space="0"/>
              <w:right w:val="single" w:color="auto" w:sz="4" w:space="0"/>
            </w:tcBorders>
            <w:noWrap w:val="0"/>
            <w:vAlign w:val="center"/>
          </w:tcPr>
          <w:p>
            <w:pPr>
              <w:spacing w:line="32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94" w:type="dxa"/>
            <w:gridSpan w:val="2"/>
            <w:vMerge w:val="restart"/>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项目资金情况</w:t>
            </w:r>
          </w:p>
          <w:p>
            <w:pPr>
              <w:spacing w:line="320" w:lineRule="exact"/>
              <w:jc w:val="center"/>
              <w:rPr>
                <w:rFonts w:hint="eastAsia" w:ascii="仿宋" w:hAnsi="仿宋" w:eastAsia="仿宋"/>
                <w:sz w:val="24"/>
              </w:rPr>
            </w:pPr>
            <w:r>
              <w:rPr>
                <w:rFonts w:hint="eastAsia" w:ascii="仿宋" w:hAnsi="仿宋" w:eastAsia="仿宋"/>
                <w:sz w:val="24"/>
              </w:rPr>
              <w:t>（万元）</w:t>
            </w:r>
          </w:p>
        </w:tc>
        <w:tc>
          <w:tcPr>
            <w:tcW w:w="1586" w:type="dxa"/>
            <w:vMerge w:val="restart"/>
            <w:noWrap w:val="0"/>
            <w:vAlign w:val="center"/>
          </w:tcPr>
          <w:p>
            <w:pPr>
              <w:spacing w:line="320" w:lineRule="exact"/>
              <w:jc w:val="center"/>
              <w:rPr>
                <w:rFonts w:hint="eastAsia" w:ascii="仿宋" w:hAnsi="仿宋" w:eastAsia="仿宋"/>
                <w:sz w:val="24"/>
              </w:rPr>
            </w:pPr>
            <w:r>
              <w:rPr>
                <w:rFonts w:hint="eastAsia" w:ascii="仿宋" w:hAnsi="仿宋" w:eastAsia="仿宋"/>
                <w:sz w:val="24"/>
              </w:rPr>
              <w:t>批准概算</w:t>
            </w:r>
          </w:p>
          <w:p>
            <w:pPr>
              <w:spacing w:line="320" w:lineRule="exact"/>
              <w:jc w:val="center"/>
              <w:rPr>
                <w:rFonts w:hint="eastAsia" w:ascii="仿宋" w:hAnsi="仿宋" w:eastAsia="仿宋"/>
                <w:sz w:val="24"/>
              </w:rPr>
            </w:pPr>
            <w:r>
              <w:rPr>
                <w:rFonts w:hint="eastAsia" w:ascii="仿宋" w:hAnsi="仿宋" w:eastAsia="仿宋"/>
                <w:sz w:val="24"/>
              </w:rPr>
              <w:t>（预算）数</w:t>
            </w:r>
          </w:p>
          <w:p>
            <w:pPr>
              <w:spacing w:line="320" w:lineRule="exact"/>
              <w:jc w:val="center"/>
              <w:rPr>
                <w:rFonts w:hint="eastAsia" w:ascii="仿宋" w:hAnsi="仿宋" w:eastAsia="仿宋"/>
                <w:sz w:val="24"/>
              </w:rPr>
            </w:pPr>
            <w:r>
              <w:rPr>
                <w:rFonts w:hint="eastAsia" w:ascii="仿宋" w:hAnsi="仿宋" w:eastAsia="仿宋"/>
                <w:sz w:val="24"/>
              </w:rPr>
              <w:t>（万元）</w:t>
            </w:r>
          </w:p>
        </w:tc>
        <w:tc>
          <w:tcPr>
            <w:tcW w:w="3134" w:type="dxa"/>
            <w:gridSpan w:val="4"/>
            <w:noWrap w:val="0"/>
            <w:vAlign w:val="center"/>
          </w:tcPr>
          <w:p>
            <w:pPr>
              <w:spacing w:line="320" w:lineRule="exact"/>
              <w:jc w:val="center"/>
              <w:rPr>
                <w:rFonts w:hint="eastAsia" w:ascii="仿宋" w:hAnsi="仿宋" w:eastAsia="仿宋"/>
                <w:sz w:val="24"/>
              </w:rPr>
            </w:pPr>
            <w:r>
              <w:rPr>
                <w:rFonts w:hint="eastAsia" w:ascii="仿宋" w:hAnsi="仿宋" w:eastAsia="仿宋"/>
                <w:sz w:val="24"/>
              </w:rPr>
              <w:t>累计已拨付金额（万元）</w:t>
            </w:r>
          </w:p>
        </w:tc>
        <w:tc>
          <w:tcPr>
            <w:tcW w:w="1706" w:type="dxa"/>
            <w:vMerge w:val="restart"/>
            <w:tcBorders>
              <w:righ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本次申请</w:t>
            </w:r>
          </w:p>
          <w:p>
            <w:pPr>
              <w:spacing w:line="320" w:lineRule="exact"/>
              <w:jc w:val="center"/>
              <w:rPr>
                <w:rFonts w:hint="eastAsia" w:ascii="仿宋" w:hAnsi="仿宋" w:eastAsia="仿宋"/>
                <w:sz w:val="24"/>
              </w:rPr>
            </w:pPr>
            <w:r>
              <w:rPr>
                <w:rFonts w:hint="eastAsia" w:ascii="仿宋" w:hAnsi="仿宋" w:eastAsia="仿宋"/>
                <w:sz w:val="24"/>
              </w:rPr>
              <w:t>拨付金额</w:t>
            </w:r>
          </w:p>
          <w:p>
            <w:pPr>
              <w:spacing w:line="320" w:lineRule="exact"/>
              <w:jc w:val="center"/>
              <w:rPr>
                <w:rFonts w:hint="eastAsia"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94" w:type="dxa"/>
            <w:gridSpan w:val="2"/>
            <w:vMerge w:val="continue"/>
            <w:tcBorders>
              <w:left w:val="single" w:color="auto" w:sz="4" w:space="0"/>
            </w:tcBorders>
            <w:noWrap w:val="0"/>
            <w:vAlign w:val="center"/>
          </w:tcPr>
          <w:p>
            <w:pPr>
              <w:spacing w:line="320" w:lineRule="exact"/>
              <w:jc w:val="center"/>
              <w:rPr>
                <w:rFonts w:hint="eastAsia" w:ascii="仿宋" w:hAnsi="仿宋" w:eastAsia="仿宋"/>
                <w:sz w:val="24"/>
              </w:rPr>
            </w:pPr>
          </w:p>
        </w:tc>
        <w:tc>
          <w:tcPr>
            <w:tcW w:w="1586" w:type="dxa"/>
            <w:vMerge w:val="continue"/>
            <w:noWrap w:val="0"/>
            <w:vAlign w:val="center"/>
          </w:tcPr>
          <w:p>
            <w:pPr>
              <w:spacing w:line="320" w:lineRule="exact"/>
              <w:jc w:val="center"/>
              <w:rPr>
                <w:rFonts w:hint="eastAsia" w:ascii="仿宋" w:hAnsi="仿宋" w:eastAsia="仿宋"/>
                <w:sz w:val="24"/>
              </w:rPr>
            </w:pPr>
          </w:p>
        </w:tc>
        <w:tc>
          <w:tcPr>
            <w:tcW w:w="1030" w:type="dxa"/>
            <w:noWrap w:val="0"/>
            <w:vAlign w:val="center"/>
          </w:tcPr>
          <w:p>
            <w:pPr>
              <w:spacing w:line="320" w:lineRule="exact"/>
              <w:jc w:val="center"/>
              <w:rPr>
                <w:rFonts w:hint="eastAsia" w:ascii="仿宋" w:hAnsi="仿宋" w:eastAsia="仿宋"/>
                <w:sz w:val="24"/>
              </w:rPr>
            </w:pPr>
            <w:r>
              <w:rPr>
                <w:rFonts w:hint="eastAsia" w:ascii="仿宋" w:hAnsi="仿宋" w:eastAsia="仿宋"/>
                <w:sz w:val="24"/>
              </w:rPr>
              <w:t>小计</w:t>
            </w:r>
          </w:p>
        </w:tc>
        <w:tc>
          <w:tcPr>
            <w:tcW w:w="1051" w:type="dxa"/>
            <w:gridSpan w:val="2"/>
            <w:noWrap w:val="0"/>
            <w:vAlign w:val="center"/>
          </w:tcPr>
          <w:p>
            <w:pPr>
              <w:spacing w:line="320" w:lineRule="exact"/>
              <w:jc w:val="center"/>
              <w:rPr>
                <w:rFonts w:hint="eastAsia" w:ascii="仿宋" w:hAnsi="仿宋" w:eastAsia="仿宋"/>
                <w:sz w:val="24"/>
              </w:rPr>
            </w:pPr>
            <w:r>
              <w:rPr>
                <w:rFonts w:hint="eastAsia" w:ascii="仿宋" w:hAnsi="仿宋" w:eastAsia="仿宋"/>
                <w:sz w:val="24"/>
              </w:rPr>
              <w:t>当年已拨付数</w:t>
            </w:r>
          </w:p>
        </w:tc>
        <w:tc>
          <w:tcPr>
            <w:tcW w:w="1053" w:type="dxa"/>
            <w:noWrap w:val="0"/>
            <w:vAlign w:val="center"/>
          </w:tcPr>
          <w:p>
            <w:pPr>
              <w:spacing w:line="320" w:lineRule="exact"/>
              <w:jc w:val="center"/>
              <w:rPr>
                <w:rFonts w:hint="eastAsia" w:ascii="仿宋" w:hAnsi="仿宋" w:eastAsia="仿宋"/>
                <w:sz w:val="24"/>
              </w:rPr>
            </w:pPr>
            <w:r>
              <w:rPr>
                <w:rFonts w:hint="eastAsia" w:ascii="仿宋" w:hAnsi="仿宋" w:eastAsia="仿宋"/>
                <w:sz w:val="24"/>
              </w:rPr>
              <w:t>往期拨付数</w:t>
            </w:r>
          </w:p>
        </w:tc>
        <w:tc>
          <w:tcPr>
            <w:tcW w:w="1706" w:type="dxa"/>
            <w:vMerge w:val="continue"/>
            <w:tcBorders>
              <w:right w:val="single" w:color="auto" w:sz="4" w:space="0"/>
            </w:tcBorders>
            <w:noWrap w:val="0"/>
            <w:vAlign w:val="center"/>
          </w:tcPr>
          <w:p>
            <w:pPr>
              <w:spacing w:line="32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94" w:type="dxa"/>
            <w:gridSpan w:val="2"/>
            <w:vMerge w:val="continue"/>
            <w:tcBorders>
              <w:left w:val="single" w:color="auto" w:sz="4" w:space="0"/>
            </w:tcBorders>
            <w:noWrap w:val="0"/>
            <w:vAlign w:val="center"/>
          </w:tcPr>
          <w:p>
            <w:pPr>
              <w:spacing w:line="320" w:lineRule="exact"/>
              <w:jc w:val="center"/>
              <w:rPr>
                <w:rFonts w:hint="eastAsia" w:ascii="仿宋" w:hAnsi="仿宋" w:eastAsia="仿宋"/>
                <w:sz w:val="24"/>
              </w:rPr>
            </w:pPr>
          </w:p>
        </w:tc>
        <w:tc>
          <w:tcPr>
            <w:tcW w:w="1586" w:type="dxa"/>
            <w:noWrap w:val="0"/>
            <w:vAlign w:val="center"/>
          </w:tcPr>
          <w:p>
            <w:pPr>
              <w:spacing w:line="320" w:lineRule="exact"/>
              <w:rPr>
                <w:rFonts w:hint="eastAsia" w:ascii="仿宋" w:hAnsi="仿宋" w:eastAsia="仿宋"/>
                <w:sz w:val="24"/>
              </w:rPr>
            </w:pPr>
          </w:p>
        </w:tc>
        <w:tc>
          <w:tcPr>
            <w:tcW w:w="1030" w:type="dxa"/>
            <w:noWrap w:val="0"/>
            <w:vAlign w:val="center"/>
          </w:tcPr>
          <w:p>
            <w:pPr>
              <w:spacing w:line="320" w:lineRule="exact"/>
              <w:jc w:val="center"/>
              <w:rPr>
                <w:rFonts w:hint="eastAsia" w:ascii="仿宋" w:hAnsi="仿宋" w:eastAsia="仿宋"/>
                <w:sz w:val="24"/>
              </w:rPr>
            </w:pPr>
          </w:p>
        </w:tc>
        <w:tc>
          <w:tcPr>
            <w:tcW w:w="1051" w:type="dxa"/>
            <w:gridSpan w:val="2"/>
            <w:noWrap w:val="0"/>
            <w:vAlign w:val="center"/>
          </w:tcPr>
          <w:p>
            <w:pPr>
              <w:spacing w:line="320" w:lineRule="exact"/>
              <w:jc w:val="center"/>
              <w:rPr>
                <w:rFonts w:hint="eastAsia" w:ascii="仿宋" w:hAnsi="仿宋" w:eastAsia="仿宋"/>
                <w:sz w:val="24"/>
              </w:rPr>
            </w:pPr>
          </w:p>
        </w:tc>
        <w:tc>
          <w:tcPr>
            <w:tcW w:w="1053" w:type="dxa"/>
            <w:noWrap w:val="0"/>
            <w:vAlign w:val="center"/>
          </w:tcPr>
          <w:p>
            <w:pPr>
              <w:spacing w:line="320" w:lineRule="exact"/>
              <w:jc w:val="center"/>
              <w:rPr>
                <w:rFonts w:hint="eastAsia" w:ascii="仿宋" w:hAnsi="仿宋" w:eastAsia="仿宋"/>
                <w:sz w:val="24"/>
              </w:rPr>
            </w:pPr>
          </w:p>
        </w:tc>
        <w:tc>
          <w:tcPr>
            <w:tcW w:w="1706" w:type="dxa"/>
            <w:tcBorders>
              <w:right w:val="single" w:color="auto" w:sz="4" w:space="0"/>
            </w:tcBorders>
            <w:noWrap w:val="0"/>
            <w:vAlign w:val="center"/>
          </w:tcPr>
          <w:p>
            <w:pPr>
              <w:spacing w:line="320" w:lineRule="exact"/>
              <w:jc w:val="center"/>
              <w:rPr>
                <w:rFonts w:hint="eastAsia" w:ascii="仿宋" w:hAnsi="仿宋" w:eastAsia="仿宋"/>
                <w:sz w:val="24"/>
              </w:rPr>
            </w:pPr>
          </w:p>
          <w:p>
            <w:pPr>
              <w:spacing w:line="32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594" w:type="dxa"/>
            <w:gridSpan w:val="2"/>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项目实施阶段</w:t>
            </w:r>
          </w:p>
        </w:tc>
        <w:tc>
          <w:tcPr>
            <w:tcW w:w="6426" w:type="dxa"/>
            <w:gridSpan w:val="6"/>
            <w:tcBorders>
              <w:right w:val="single" w:color="auto" w:sz="4" w:space="0"/>
            </w:tcBorders>
            <w:noWrap w:val="0"/>
            <w:vAlign w:val="center"/>
          </w:tcPr>
          <w:p>
            <w:pPr>
              <w:spacing w:line="32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94" w:type="dxa"/>
            <w:gridSpan w:val="2"/>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完成工程量情况</w:t>
            </w:r>
          </w:p>
        </w:tc>
        <w:tc>
          <w:tcPr>
            <w:tcW w:w="6426" w:type="dxa"/>
            <w:gridSpan w:val="6"/>
            <w:tcBorders>
              <w:right w:val="single" w:color="auto" w:sz="4" w:space="0"/>
            </w:tcBorders>
            <w:noWrap w:val="0"/>
            <w:vAlign w:val="center"/>
          </w:tcPr>
          <w:p>
            <w:pPr>
              <w:spacing w:line="320" w:lineRule="exact"/>
              <w:rPr>
                <w:rFonts w:hint="eastAsia" w:ascii="仿宋" w:hAnsi="仿宋" w:eastAsia="仿宋"/>
                <w:sz w:val="24"/>
              </w:rPr>
            </w:pPr>
          </w:p>
          <w:p>
            <w:pPr>
              <w:spacing w:line="32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191" w:hRule="atLeast"/>
          <w:jc w:val="center"/>
        </w:trPr>
        <w:tc>
          <w:tcPr>
            <w:tcW w:w="2588" w:type="dxa"/>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cs="仿宋_GB2312"/>
                <w:sz w:val="24"/>
              </w:rPr>
              <w:t>工程计量监理签证</w:t>
            </w:r>
          </w:p>
        </w:tc>
        <w:tc>
          <w:tcPr>
            <w:tcW w:w="6426" w:type="dxa"/>
            <w:gridSpan w:val="6"/>
            <w:tcBorders>
              <w:right w:val="single" w:color="auto" w:sz="4" w:space="0"/>
            </w:tcBorders>
            <w:noWrap w:val="0"/>
            <w:vAlign w:val="center"/>
          </w:tcPr>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 xml:space="preserve">                                         </w:t>
            </w:r>
          </w:p>
          <w:p>
            <w:pPr>
              <w:spacing w:line="320" w:lineRule="exact"/>
              <w:ind w:firstLine="4800" w:firstLineChars="2000"/>
              <w:rPr>
                <w:rFonts w:hint="eastAsia" w:ascii="仿宋" w:hAnsi="仿宋" w:eastAsia="仿宋"/>
                <w:sz w:val="24"/>
              </w:rPr>
            </w:pPr>
            <w:r>
              <w:rPr>
                <w:rFonts w:hint="eastAsia" w:ascii="仿宋" w:hAnsi="仿宋" w:eastAsia="仿宋"/>
                <w:sz w:val="24"/>
              </w:rPr>
              <w:t>（单位章）</w:t>
            </w:r>
          </w:p>
          <w:p>
            <w:pPr>
              <w:spacing w:line="320" w:lineRule="exact"/>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2594" w:type="dxa"/>
            <w:gridSpan w:val="2"/>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申请拨付依据</w:t>
            </w:r>
          </w:p>
          <w:p>
            <w:pPr>
              <w:spacing w:line="320" w:lineRule="exact"/>
              <w:jc w:val="center"/>
              <w:rPr>
                <w:rFonts w:hint="eastAsia" w:ascii="仿宋" w:hAnsi="仿宋" w:eastAsia="仿宋"/>
                <w:sz w:val="24"/>
              </w:rPr>
            </w:pPr>
            <w:r>
              <w:rPr>
                <w:rFonts w:hint="eastAsia" w:ascii="仿宋" w:hAnsi="仿宋" w:eastAsia="仿宋"/>
                <w:sz w:val="24"/>
              </w:rPr>
              <w:t>（复印件附后）</w:t>
            </w:r>
          </w:p>
        </w:tc>
        <w:tc>
          <w:tcPr>
            <w:tcW w:w="6426" w:type="dxa"/>
            <w:gridSpan w:val="6"/>
            <w:tcBorders>
              <w:right w:val="single" w:color="auto" w:sz="4" w:space="0"/>
            </w:tcBorders>
            <w:noWrap w:val="0"/>
            <w:vAlign w:val="center"/>
          </w:tcPr>
          <w:p>
            <w:pPr>
              <w:spacing w:line="320" w:lineRule="exact"/>
              <w:rPr>
                <w:rFonts w:hint="eastAsia" w:ascii="仿宋" w:hAnsi="仿宋" w:eastAsia="仿宋"/>
                <w:sz w:val="24"/>
                <w:u w:val="single"/>
              </w:rPr>
            </w:pPr>
            <w:r>
              <w:rPr>
                <w:rFonts w:hint="eastAsia" w:ascii="仿宋" w:hAnsi="仿宋" w:eastAsia="仿宋"/>
                <w:sz w:val="24"/>
              </w:rPr>
              <w:t>工程概算</w:t>
            </w:r>
            <w:r>
              <w:rPr>
                <w:rFonts w:hint="eastAsia" w:ascii="仿宋" w:hAnsi="仿宋" w:eastAsia="仿宋"/>
                <w:sz w:val="24"/>
                <w:lang w:eastAsia="zh-CN"/>
              </w:rPr>
              <w:t>（</w:t>
            </w:r>
            <w:r>
              <w:rPr>
                <w:rFonts w:hint="eastAsia" w:ascii="仿宋" w:hAnsi="仿宋" w:eastAsia="仿宋"/>
                <w:sz w:val="24"/>
                <w:lang w:val="en-US" w:eastAsia="zh-CN"/>
              </w:rPr>
              <w:t>可研</w:t>
            </w:r>
            <w:r>
              <w:rPr>
                <w:rFonts w:hint="eastAsia" w:ascii="仿宋" w:hAnsi="仿宋" w:eastAsia="仿宋"/>
                <w:sz w:val="24"/>
                <w:lang w:eastAsia="zh-CN"/>
              </w:rPr>
              <w:t>）</w:t>
            </w:r>
            <w:r>
              <w:rPr>
                <w:rFonts w:hint="eastAsia" w:ascii="仿宋" w:hAnsi="仿宋" w:eastAsia="仿宋"/>
                <w:sz w:val="24"/>
              </w:rPr>
              <w:t>批复</w:t>
            </w:r>
            <w:r>
              <w:rPr>
                <w:rFonts w:hint="eastAsia" w:ascii="仿宋" w:hAnsi="仿宋" w:eastAsia="仿宋"/>
                <w:sz w:val="30"/>
                <w:szCs w:val="30"/>
              </w:rPr>
              <w:t>□</w:t>
            </w:r>
            <w:r>
              <w:rPr>
                <w:rFonts w:hint="eastAsia" w:ascii="仿宋" w:hAnsi="仿宋" w:eastAsia="仿宋"/>
                <w:sz w:val="24"/>
              </w:rPr>
              <w:t>投资计划批复</w:t>
            </w:r>
            <w:r>
              <w:rPr>
                <w:rFonts w:hint="eastAsia" w:ascii="仿宋" w:hAnsi="仿宋" w:eastAsia="仿宋"/>
                <w:sz w:val="30"/>
                <w:szCs w:val="30"/>
              </w:rPr>
              <w:t>□</w:t>
            </w:r>
            <w:r>
              <w:rPr>
                <w:rFonts w:hint="eastAsia" w:ascii="仿宋" w:hAnsi="仿宋" w:eastAsia="仿宋"/>
                <w:sz w:val="24"/>
              </w:rPr>
              <w:t>资金安排预算</w:t>
            </w:r>
            <w:r>
              <w:rPr>
                <w:rFonts w:hint="eastAsia" w:ascii="仿宋" w:hAnsi="仿宋" w:eastAsia="仿宋"/>
                <w:sz w:val="30"/>
                <w:szCs w:val="30"/>
              </w:rPr>
              <w:t>□</w:t>
            </w:r>
            <w:r>
              <w:rPr>
                <w:rFonts w:hint="eastAsia" w:ascii="仿宋" w:hAnsi="仿宋" w:eastAsia="仿宋"/>
                <w:sz w:val="24"/>
              </w:rPr>
              <w:t>工程进度报告</w:t>
            </w:r>
            <w:r>
              <w:rPr>
                <w:rFonts w:hint="eastAsia" w:ascii="仿宋" w:hAnsi="仿宋" w:eastAsia="仿宋"/>
                <w:sz w:val="30"/>
                <w:szCs w:val="30"/>
              </w:rPr>
              <w:t>□</w:t>
            </w:r>
            <w:r>
              <w:rPr>
                <w:rFonts w:hint="eastAsia" w:ascii="仿宋" w:hAnsi="仿宋" w:eastAsia="仿宋"/>
                <w:sz w:val="24"/>
              </w:rPr>
              <w:t>结（决）算批复</w:t>
            </w:r>
            <w:r>
              <w:rPr>
                <w:rFonts w:hint="eastAsia" w:ascii="仿宋" w:hAnsi="仿宋" w:eastAsia="仿宋"/>
                <w:sz w:val="30"/>
                <w:szCs w:val="30"/>
              </w:rPr>
              <w:t>□</w:t>
            </w:r>
            <w:r>
              <w:rPr>
                <w:rFonts w:hint="eastAsia" w:ascii="仿宋" w:hAnsi="仿宋" w:eastAsia="仿宋"/>
                <w:sz w:val="24"/>
              </w:rPr>
              <w:t>合同</w:t>
            </w:r>
            <w:r>
              <w:rPr>
                <w:rFonts w:hint="eastAsia" w:ascii="仿宋" w:hAnsi="仿宋" w:eastAsia="仿宋"/>
                <w:sz w:val="30"/>
                <w:szCs w:val="30"/>
              </w:rPr>
              <w:t>□</w:t>
            </w:r>
            <w:r>
              <w:rPr>
                <w:rFonts w:hint="eastAsia" w:ascii="仿宋" w:hAnsi="仿宋" w:eastAsia="仿宋"/>
                <w:sz w:val="24"/>
              </w:rPr>
              <w:t>土地划拨决定书</w:t>
            </w:r>
            <w:r>
              <w:rPr>
                <w:rFonts w:hint="eastAsia" w:ascii="仿宋" w:hAnsi="仿宋" w:eastAsia="仿宋"/>
                <w:sz w:val="30"/>
                <w:szCs w:val="30"/>
              </w:rPr>
              <w:t>□</w:t>
            </w:r>
            <w:r>
              <w:rPr>
                <w:rFonts w:hint="eastAsia" w:ascii="仿宋" w:hAnsi="仿宋" w:eastAsia="仿宋"/>
                <w:sz w:val="24"/>
              </w:rPr>
              <w:t>缴款通知书</w:t>
            </w:r>
            <w:r>
              <w:rPr>
                <w:rFonts w:hint="eastAsia" w:ascii="仿宋" w:hAnsi="仿宋" w:eastAsia="仿宋"/>
                <w:sz w:val="30"/>
                <w:szCs w:val="30"/>
              </w:rPr>
              <w:t>□</w:t>
            </w:r>
            <w:r>
              <w:rPr>
                <w:rFonts w:hint="eastAsia" w:ascii="仿宋" w:hAnsi="仿宋" w:eastAsia="仿宋"/>
                <w:sz w:val="24"/>
              </w:rPr>
              <w:t>工程立项批复</w:t>
            </w:r>
            <w:r>
              <w:rPr>
                <w:rFonts w:hint="eastAsia" w:ascii="仿宋" w:hAnsi="仿宋" w:eastAsia="仿宋"/>
                <w:sz w:val="30"/>
                <w:szCs w:val="30"/>
              </w:rPr>
              <w:t>□</w:t>
            </w:r>
            <w:r>
              <w:rPr>
                <w:rFonts w:hint="eastAsia" w:ascii="仿宋" w:hAnsi="仿宋" w:eastAsia="仿宋"/>
                <w:sz w:val="24"/>
              </w:rPr>
              <w:t>中介服务中标通知书</w:t>
            </w:r>
            <w:r>
              <w:rPr>
                <w:rFonts w:hint="eastAsia" w:ascii="仿宋" w:hAnsi="仿宋" w:eastAsia="仿宋"/>
                <w:sz w:val="30"/>
                <w:szCs w:val="30"/>
              </w:rPr>
              <w:t>□</w:t>
            </w:r>
            <w:r>
              <w:rPr>
                <w:rFonts w:hint="eastAsia" w:ascii="仿宋" w:hAnsi="仿宋" w:eastAsia="仿宋"/>
                <w:sz w:val="24"/>
              </w:rPr>
              <w:t>工程验收单</w:t>
            </w:r>
            <w:r>
              <w:rPr>
                <w:rFonts w:hint="eastAsia" w:ascii="仿宋" w:hAnsi="仿宋" w:eastAsia="仿宋"/>
                <w:sz w:val="30"/>
                <w:szCs w:val="30"/>
              </w:rPr>
              <w:t>□</w:t>
            </w:r>
            <w:r>
              <w:rPr>
                <w:rFonts w:hint="eastAsia" w:ascii="仿宋" w:hAnsi="仿宋" w:eastAsia="仿宋"/>
                <w:sz w:val="24"/>
                <w:lang w:val="en-US" w:eastAsia="zh-CN"/>
              </w:rPr>
              <w:t>工程费用清单</w:t>
            </w:r>
            <w:r>
              <w:rPr>
                <w:rFonts w:hint="eastAsia" w:ascii="仿宋" w:hAnsi="仿宋" w:eastAsia="仿宋"/>
                <w:sz w:val="30"/>
                <w:szCs w:val="30"/>
              </w:rPr>
              <w:t>□</w:t>
            </w:r>
          </w:p>
          <w:p>
            <w:pPr>
              <w:spacing w:line="320" w:lineRule="exact"/>
              <w:rPr>
                <w:rFonts w:hint="eastAsia" w:ascii="仿宋" w:hAnsi="仿宋" w:eastAsia="仿宋"/>
                <w:sz w:val="24"/>
                <w:u w:val="single"/>
              </w:rPr>
            </w:pPr>
            <w:r>
              <w:rPr>
                <w:rFonts w:hint="eastAsia" w:ascii="仿宋" w:hAnsi="仿宋" w:eastAsia="仿宋"/>
                <w:sz w:val="24"/>
              </w:rPr>
              <w:t>其他</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594" w:type="dxa"/>
            <w:gridSpan w:val="2"/>
            <w:tcBorders>
              <w:left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项目申请单位</w:t>
            </w:r>
          </w:p>
          <w:p>
            <w:pPr>
              <w:spacing w:line="320" w:lineRule="exact"/>
              <w:jc w:val="center"/>
              <w:rPr>
                <w:rFonts w:hint="eastAsia" w:ascii="仿宋" w:hAnsi="仿宋" w:eastAsia="仿宋"/>
                <w:sz w:val="24"/>
              </w:rPr>
            </w:pPr>
            <w:r>
              <w:rPr>
                <w:rFonts w:hint="eastAsia" w:ascii="仿宋" w:hAnsi="仿宋" w:eastAsia="仿宋"/>
                <w:sz w:val="24"/>
              </w:rPr>
              <w:t>意见</w:t>
            </w:r>
          </w:p>
        </w:tc>
        <w:tc>
          <w:tcPr>
            <w:tcW w:w="6426" w:type="dxa"/>
            <w:gridSpan w:val="6"/>
            <w:tcBorders>
              <w:right w:val="single" w:color="auto" w:sz="4" w:space="0"/>
            </w:tcBorders>
            <w:noWrap w:val="0"/>
            <w:vAlign w:val="center"/>
          </w:tcPr>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经办人：           审核人：           （单位章）</w:t>
            </w:r>
          </w:p>
          <w:p>
            <w:pPr>
              <w:spacing w:line="320" w:lineRule="exact"/>
              <w:jc w:val="right"/>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2594" w:type="dxa"/>
            <w:gridSpan w:val="2"/>
            <w:tcBorders>
              <w:left w:val="single" w:color="auto" w:sz="4" w:space="0"/>
              <w:bottom w:val="single" w:color="auto" w:sz="4" w:space="0"/>
            </w:tcBorders>
            <w:noWrap w:val="0"/>
            <w:vAlign w:val="center"/>
          </w:tcPr>
          <w:p>
            <w:pPr>
              <w:spacing w:line="320" w:lineRule="exact"/>
              <w:jc w:val="center"/>
              <w:rPr>
                <w:rFonts w:hint="eastAsia" w:ascii="仿宋" w:hAnsi="仿宋" w:eastAsia="仿宋"/>
                <w:sz w:val="24"/>
              </w:rPr>
            </w:pPr>
            <w:r>
              <w:rPr>
                <w:rFonts w:hint="eastAsia" w:ascii="仿宋" w:hAnsi="仿宋" w:eastAsia="仿宋"/>
                <w:sz w:val="24"/>
              </w:rPr>
              <w:t>市教育局</w:t>
            </w:r>
          </w:p>
          <w:p>
            <w:pPr>
              <w:spacing w:line="320" w:lineRule="exact"/>
              <w:jc w:val="center"/>
              <w:rPr>
                <w:rFonts w:ascii="仿宋" w:hAnsi="仿宋" w:eastAsia="仿宋"/>
              </w:rPr>
            </w:pPr>
            <w:r>
              <w:rPr>
                <w:rFonts w:hint="eastAsia" w:ascii="仿宋" w:hAnsi="仿宋" w:eastAsia="仿宋"/>
                <w:sz w:val="24"/>
              </w:rPr>
              <w:t>审核意见</w:t>
            </w:r>
          </w:p>
          <w:p>
            <w:pPr>
              <w:spacing w:line="320" w:lineRule="exact"/>
              <w:jc w:val="center"/>
              <w:rPr>
                <w:rFonts w:ascii="仿宋" w:hAnsi="仿宋" w:eastAsia="仿宋"/>
              </w:rPr>
            </w:pPr>
          </w:p>
        </w:tc>
        <w:tc>
          <w:tcPr>
            <w:tcW w:w="3212" w:type="dxa"/>
            <w:gridSpan w:val="3"/>
            <w:tcBorders>
              <w:bottom w:val="single" w:color="auto" w:sz="4" w:space="0"/>
            </w:tcBorders>
            <w:noWrap w:val="0"/>
            <w:vAlign w:val="center"/>
          </w:tcPr>
          <w:p>
            <w:pPr>
              <w:spacing w:line="320" w:lineRule="exact"/>
              <w:rPr>
                <w:rFonts w:hint="eastAsia" w:ascii="仿宋" w:hAnsi="仿宋" w:eastAsia="仿宋"/>
                <w:sz w:val="24"/>
              </w:rPr>
            </w:pPr>
            <w:r>
              <w:rPr>
                <w:rFonts w:hint="eastAsia" w:ascii="仿宋" w:hAnsi="仿宋" w:eastAsia="仿宋"/>
                <w:sz w:val="24"/>
              </w:rPr>
              <w:t>基建</w:t>
            </w:r>
            <w:r>
              <w:rPr>
                <w:rFonts w:hint="eastAsia" w:ascii="仿宋" w:hAnsi="仿宋" w:eastAsia="仿宋"/>
                <w:sz w:val="24"/>
                <w:lang w:val="en-US" w:eastAsia="zh-CN"/>
              </w:rPr>
              <w:t>科</w:t>
            </w:r>
            <w:r>
              <w:rPr>
                <w:rFonts w:hint="eastAsia" w:ascii="仿宋" w:hAnsi="仿宋" w:eastAsia="仿宋"/>
                <w:sz w:val="24"/>
              </w:rPr>
              <w:t>审核意见：</w:t>
            </w:r>
          </w:p>
          <w:p>
            <w:pPr>
              <w:spacing w:line="320" w:lineRule="exact"/>
              <w:rPr>
                <w:rFonts w:hint="eastAsia" w:ascii="仿宋" w:hAnsi="仿宋" w:eastAsia="仿宋"/>
                <w:sz w:val="24"/>
              </w:rPr>
            </w:pPr>
          </w:p>
          <w:p>
            <w:pPr>
              <w:spacing w:line="320" w:lineRule="exact"/>
              <w:jc w:val="left"/>
              <w:rPr>
                <w:rFonts w:hint="eastAsia" w:ascii="仿宋" w:hAnsi="仿宋" w:eastAsia="仿宋"/>
                <w:sz w:val="24"/>
              </w:rPr>
            </w:pPr>
            <w:r>
              <w:rPr>
                <w:rFonts w:hint="eastAsia" w:ascii="仿宋" w:hAnsi="仿宋" w:eastAsia="仿宋"/>
                <w:sz w:val="24"/>
              </w:rPr>
              <w:t>经办人：</w:t>
            </w:r>
          </w:p>
          <w:p>
            <w:pPr>
              <w:spacing w:line="320" w:lineRule="exact"/>
              <w:jc w:val="left"/>
              <w:rPr>
                <w:rFonts w:hint="eastAsia" w:ascii="仿宋" w:hAnsi="仿宋" w:eastAsia="仿宋"/>
                <w:sz w:val="24"/>
              </w:rPr>
            </w:pPr>
            <w:r>
              <w:rPr>
                <w:rFonts w:hint="eastAsia" w:ascii="仿宋" w:hAnsi="仿宋" w:eastAsia="仿宋"/>
                <w:sz w:val="24"/>
              </w:rPr>
              <w:t xml:space="preserve">   </w:t>
            </w:r>
          </w:p>
          <w:p>
            <w:pPr>
              <w:spacing w:line="320" w:lineRule="exact"/>
              <w:jc w:val="left"/>
              <w:rPr>
                <w:rFonts w:hint="eastAsia" w:ascii="仿宋" w:hAnsi="仿宋" w:eastAsia="仿宋"/>
                <w:sz w:val="24"/>
              </w:rPr>
            </w:pPr>
            <w:r>
              <w:rPr>
                <w:rFonts w:hint="eastAsia" w:ascii="仿宋" w:hAnsi="仿宋" w:eastAsia="仿宋"/>
                <w:sz w:val="24"/>
              </w:rPr>
              <w:t xml:space="preserve">审核人：     </w:t>
            </w:r>
          </w:p>
          <w:p>
            <w:pPr>
              <w:spacing w:line="320" w:lineRule="exact"/>
              <w:jc w:val="right"/>
              <w:rPr>
                <w:rFonts w:hint="eastAsia" w:ascii="仿宋" w:hAnsi="仿宋" w:eastAsia="仿宋"/>
                <w:sz w:val="24"/>
              </w:rPr>
            </w:pPr>
            <w:r>
              <w:rPr>
                <w:rFonts w:hint="eastAsia" w:ascii="仿宋" w:hAnsi="仿宋" w:eastAsia="仿宋"/>
                <w:sz w:val="24"/>
              </w:rPr>
              <w:t>（处室章）</w:t>
            </w:r>
          </w:p>
          <w:p>
            <w:pPr>
              <w:spacing w:line="320" w:lineRule="exact"/>
              <w:jc w:val="right"/>
              <w:rPr>
                <w:rFonts w:ascii="仿宋" w:hAnsi="仿宋" w:eastAsia="仿宋"/>
              </w:rPr>
            </w:pPr>
            <w:r>
              <w:rPr>
                <w:rFonts w:hint="eastAsia" w:ascii="仿宋" w:hAnsi="仿宋" w:eastAsia="仿宋"/>
                <w:sz w:val="24"/>
              </w:rPr>
              <w:t>年    月    日</w:t>
            </w:r>
          </w:p>
        </w:tc>
        <w:tc>
          <w:tcPr>
            <w:tcW w:w="3214" w:type="dxa"/>
            <w:gridSpan w:val="3"/>
            <w:tcBorders>
              <w:bottom w:val="single" w:color="auto" w:sz="4" w:space="0"/>
              <w:right w:val="single" w:color="auto" w:sz="4" w:space="0"/>
            </w:tcBorders>
            <w:noWrap w:val="0"/>
            <w:vAlign w:val="center"/>
          </w:tcPr>
          <w:p>
            <w:pPr>
              <w:spacing w:line="320" w:lineRule="exact"/>
              <w:rPr>
                <w:rFonts w:hint="eastAsia" w:ascii="仿宋" w:hAnsi="仿宋" w:eastAsia="仿宋"/>
                <w:sz w:val="24"/>
              </w:rPr>
            </w:pPr>
            <w:r>
              <w:rPr>
                <w:rFonts w:hint="eastAsia" w:ascii="仿宋" w:hAnsi="仿宋" w:eastAsia="仿宋"/>
                <w:sz w:val="24"/>
              </w:rPr>
              <w:t>计财</w:t>
            </w:r>
            <w:r>
              <w:rPr>
                <w:rFonts w:hint="eastAsia" w:ascii="仿宋" w:hAnsi="仿宋" w:eastAsia="仿宋"/>
                <w:sz w:val="24"/>
                <w:lang w:val="en-US" w:eastAsia="zh-CN"/>
              </w:rPr>
              <w:t>科</w:t>
            </w:r>
            <w:r>
              <w:rPr>
                <w:rFonts w:hint="eastAsia" w:ascii="仿宋" w:hAnsi="仿宋" w:eastAsia="仿宋"/>
                <w:sz w:val="24"/>
              </w:rPr>
              <w:t>审定意见：</w:t>
            </w:r>
          </w:p>
          <w:p>
            <w:pPr>
              <w:spacing w:line="320" w:lineRule="exact"/>
              <w:jc w:val="left"/>
              <w:rPr>
                <w:rFonts w:hint="eastAsia" w:ascii="仿宋" w:hAnsi="仿宋" w:eastAsia="仿宋"/>
                <w:sz w:val="24"/>
              </w:rPr>
            </w:pPr>
          </w:p>
          <w:p>
            <w:pPr>
              <w:spacing w:line="320" w:lineRule="exact"/>
              <w:jc w:val="left"/>
              <w:rPr>
                <w:rFonts w:hint="eastAsia" w:ascii="仿宋" w:hAnsi="仿宋" w:eastAsia="仿宋"/>
                <w:sz w:val="24"/>
              </w:rPr>
            </w:pPr>
            <w:r>
              <w:rPr>
                <w:rFonts w:hint="eastAsia" w:ascii="仿宋" w:hAnsi="仿宋" w:eastAsia="仿宋"/>
                <w:sz w:val="24"/>
              </w:rPr>
              <w:t xml:space="preserve">经办人：      </w:t>
            </w:r>
          </w:p>
          <w:p>
            <w:pPr>
              <w:spacing w:line="320" w:lineRule="exact"/>
              <w:jc w:val="left"/>
              <w:rPr>
                <w:rFonts w:hint="eastAsia" w:ascii="仿宋" w:hAnsi="仿宋" w:eastAsia="仿宋"/>
                <w:sz w:val="24"/>
              </w:rPr>
            </w:pPr>
            <w:r>
              <w:rPr>
                <w:rFonts w:hint="eastAsia" w:ascii="仿宋" w:hAnsi="仿宋" w:eastAsia="仿宋"/>
                <w:sz w:val="24"/>
              </w:rPr>
              <w:t xml:space="preserve">    </w:t>
            </w:r>
          </w:p>
          <w:p>
            <w:pPr>
              <w:spacing w:line="320" w:lineRule="exact"/>
              <w:jc w:val="left"/>
              <w:rPr>
                <w:rFonts w:hint="eastAsia" w:ascii="仿宋" w:hAnsi="仿宋" w:eastAsia="仿宋"/>
                <w:sz w:val="24"/>
              </w:rPr>
            </w:pPr>
            <w:r>
              <w:rPr>
                <w:rFonts w:hint="eastAsia" w:ascii="仿宋" w:hAnsi="仿宋" w:eastAsia="仿宋"/>
                <w:sz w:val="24"/>
              </w:rPr>
              <w:t xml:space="preserve">审核人：     </w:t>
            </w:r>
          </w:p>
          <w:p>
            <w:pPr>
              <w:spacing w:line="320" w:lineRule="exact"/>
              <w:jc w:val="right"/>
              <w:rPr>
                <w:rFonts w:hint="eastAsia" w:ascii="仿宋" w:hAnsi="仿宋" w:eastAsia="仿宋"/>
                <w:sz w:val="24"/>
              </w:rPr>
            </w:pPr>
            <w:r>
              <w:rPr>
                <w:rFonts w:hint="eastAsia" w:ascii="仿宋" w:hAnsi="仿宋" w:eastAsia="仿宋"/>
                <w:sz w:val="24"/>
              </w:rPr>
              <w:t>（处室章）</w:t>
            </w:r>
          </w:p>
          <w:p>
            <w:pPr>
              <w:spacing w:line="320" w:lineRule="exact"/>
              <w:jc w:val="right"/>
              <w:rPr>
                <w:rFonts w:hint="eastAsia" w:ascii="仿宋" w:hAnsi="仿宋" w:eastAsia="仿宋"/>
                <w:sz w:val="24"/>
              </w:rPr>
            </w:pPr>
            <w:r>
              <w:rPr>
                <w:rFonts w:hint="eastAsia" w:ascii="仿宋" w:hAnsi="仿宋" w:eastAsia="仿宋"/>
                <w:sz w:val="24"/>
              </w:rPr>
              <w:t>年    月    日</w:t>
            </w:r>
          </w:p>
        </w:tc>
      </w:tr>
    </w:tbl>
    <w:p>
      <w:pPr>
        <w:rPr>
          <w:rFonts w:hint="eastAsia" w:ascii="仿宋" w:hAnsi="仿宋" w:eastAsia="仿宋"/>
          <w:b/>
          <w:sz w:val="24"/>
        </w:rPr>
      </w:pPr>
      <w:r>
        <w:rPr>
          <w:rFonts w:hint="eastAsia" w:ascii="仿宋" w:hAnsi="仿宋" w:eastAsia="仿宋"/>
          <w:b/>
          <w:sz w:val="24"/>
        </w:rPr>
        <w:t>注：本表一式三份，市财政局、项目建设学校（单位）各留存一份；市教育局留存</w:t>
      </w:r>
      <w:r>
        <w:rPr>
          <w:rFonts w:hint="eastAsia" w:ascii="仿宋" w:hAnsi="仿宋" w:eastAsia="仿宋"/>
          <w:b/>
          <w:sz w:val="24"/>
          <w:lang w:val="en-US" w:eastAsia="zh-CN"/>
        </w:rPr>
        <w:t>一</w:t>
      </w:r>
      <w:r>
        <w:rPr>
          <w:rFonts w:hint="eastAsia" w:ascii="仿宋" w:hAnsi="仿宋" w:eastAsia="仿宋"/>
          <w:b/>
          <w:sz w:val="24"/>
        </w:rPr>
        <w:t>份，应按一立项一申请表的原则申请拨付.</w:t>
      </w:r>
    </w:p>
    <w:p>
      <w:pPr>
        <w:rPr>
          <w:rFonts w:hint="eastAsia" w:ascii="黑体" w:hAnsi="黑体" w:eastAsia="黑体" w:cs="黑体"/>
          <w:sz w:val="32"/>
          <w:szCs w:val="32"/>
          <w:lang w:val="en-US" w:eastAsia="zh-CN"/>
        </w:rPr>
      </w:pPr>
      <w:r>
        <w:rPr>
          <w:rFonts w:hint="eastAsia" w:ascii="仿宋" w:hAnsi="仿宋" w:eastAsia="仿宋"/>
          <w:b/>
          <w:sz w:val="24"/>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b/>
          <w:bCs/>
          <w:sz w:val="44"/>
          <w:szCs w:val="44"/>
          <w:lang w:eastAsia="zh-CN"/>
        </w:rPr>
      </w:pPr>
      <w:r>
        <w:rPr>
          <w:rFonts w:hint="eastAsia"/>
          <w:b/>
          <w:bCs/>
          <w:sz w:val="44"/>
          <w:szCs w:val="44"/>
          <w:lang w:eastAsia="zh-CN"/>
        </w:rPr>
        <w:t>工</w:t>
      </w:r>
      <w:r>
        <w:rPr>
          <w:rFonts w:hint="eastAsia"/>
          <w:b/>
          <w:bCs/>
          <w:sz w:val="44"/>
          <w:szCs w:val="44"/>
          <w:lang w:val="en-US" w:eastAsia="zh-CN"/>
        </w:rPr>
        <w:t xml:space="preserve"> </w:t>
      </w:r>
      <w:r>
        <w:rPr>
          <w:rFonts w:hint="eastAsia"/>
          <w:b/>
          <w:bCs/>
          <w:sz w:val="44"/>
          <w:szCs w:val="44"/>
          <w:lang w:eastAsia="zh-CN"/>
        </w:rPr>
        <w:t>程</w:t>
      </w:r>
      <w:r>
        <w:rPr>
          <w:rFonts w:hint="eastAsia"/>
          <w:b/>
          <w:bCs/>
          <w:sz w:val="44"/>
          <w:szCs w:val="44"/>
          <w:lang w:val="en-US" w:eastAsia="zh-CN"/>
        </w:rPr>
        <w:t xml:space="preserve"> </w:t>
      </w:r>
      <w:r>
        <w:rPr>
          <w:rFonts w:hint="eastAsia"/>
          <w:b/>
          <w:bCs/>
          <w:sz w:val="44"/>
          <w:szCs w:val="44"/>
          <w:lang w:eastAsia="zh-CN"/>
        </w:rPr>
        <w:t>费</w:t>
      </w:r>
      <w:r>
        <w:rPr>
          <w:rFonts w:hint="eastAsia"/>
          <w:b/>
          <w:bCs/>
          <w:sz w:val="44"/>
          <w:szCs w:val="44"/>
          <w:lang w:val="en-US" w:eastAsia="zh-CN"/>
        </w:rPr>
        <w:t xml:space="preserve"> </w:t>
      </w:r>
      <w:r>
        <w:rPr>
          <w:rFonts w:hint="eastAsia"/>
          <w:b/>
          <w:bCs/>
          <w:sz w:val="44"/>
          <w:szCs w:val="44"/>
          <w:lang w:eastAsia="zh-CN"/>
        </w:rPr>
        <w:t>用</w:t>
      </w:r>
      <w:r>
        <w:rPr>
          <w:rFonts w:hint="eastAsia"/>
          <w:b/>
          <w:bCs/>
          <w:sz w:val="44"/>
          <w:szCs w:val="44"/>
          <w:lang w:val="en-US" w:eastAsia="zh-CN"/>
        </w:rPr>
        <w:t xml:space="preserve"> </w:t>
      </w:r>
      <w:r>
        <w:rPr>
          <w:rFonts w:hint="eastAsia"/>
          <w:b/>
          <w:bCs/>
          <w:sz w:val="44"/>
          <w:szCs w:val="44"/>
          <w:lang w:eastAsia="zh-CN"/>
        </w:rPr>
        <w:t>清</w:t>
      </w:r>
      <w:r>
        <w:rPr>
          <w:rFonts w:hint="eastAsia"/>
          <w:b/>
          <w:bCs/>
          <w:sz w:val="44"/>
          <w:szCs w:val="44"/>
          <w:lang w:val="en-US" w:eastAsia="zh-CN"/>
        </w:rPr>
        <w:t xml:space="preserve"> </w:t>
      </w:r>
      <w:r>
        <w:rPr>
          <w:rFonts w:hint="eastAsia"/>
          <w:b/>
          <w:bCs/>
          <w:sz w:val="44"/>
          <w:szCs w:val="44"/>
          <w:lang w:eastAsia="zh-CN"/>
        </w:rPr>
        <w:t>单</w:t>
      </w:r>
    </w:p>
    <w:p>
      <w:pPr>
        <w:rPr>
          <w:rFonts w:hint="eastAsia"/>
          <w:lang w:eastAsia="zh-CN"/>
        </w:rPr>
      </w:pPr>
    </w:p>
    <w:p>
      <w:pPr>
        <w:rPr>
          <w:rFonts w:hint="eastAsia"/>
          <w:sz w:val="28"/>
          <w:szCs w:val="28"/>
          <w:lang w:val="en-US" w:eastAsia="zh-CN"/>
        </w:rPr>
      </w:pPr>
      <w:r>
        <w:rPr>
          <w:rFonts w:hint="eastAsia"/>
          <w:sz w:val="28"/>
          <w:szCs w:val="28"/>
          <w:lang w:eastAsia="zh-CN"/>
        </w:rPr>
        <w:t>已支付：一、前期费用：</w:t>
      </w:r>
      <w:r>
        <w:rPr>
          <w:rFonts w:hint="eastAsia"/>
          <w:sz w:val="28"/>
          <w:szCs w:val="28"/>
          <w:lang w:val="en-US" w:eastAsia="zh-CN"/>
        </w:rPr>
        <w:t>1、</w:t>
      </w:r>
    </w:p>
    <w:p>
      <w:pPr>
        <w:rPr>
          <w:rFonts w:hint="eastAsia"/>
          <w:sz w:val="28"/>
          <w:szCs w:val="28"/>
          <w:lang w:val="en-US" w:eastAsia="zh-CN"/>
        </w:rPr>
      </w:pPr>
      <w:r>
        <w:rPr>
          <w:rFonts w:hint="eastAsia"/>
          <w:sz w:val="28"/>
          <w:szCs w:val="28"/>
          <w:lang w:val="en-US" w:eastAsia="zh-CN"/>
        </w:rPr>
        <w:t xml:space="preserve">                      2、</w:t>
      </w:r>
    </w:p>
    <w:p>
      <w:pPr>
        <w:numPr>
          <w:ilvl w:val="0"/>
          <w:numId w:val="2"/>
        </w:numPr>
        <w:ind w:left="3080" w:leftChars="0" w:firstLine="0" w:firstLineChars="0"/>
        <w:rPr>
          <w:rFonts w:hint="eastAsia"/>
          <w:sz w:val="28"/>
          <w:szCs w:val="28"/>
          <w:lang w:val="en-US" w:eastAsia="zh-CN"/>
        </w:rPr>
      </w:pPr>
      <w:r>
        <w:rPr>
          <w:rFonts w:hint="eastAsia"/>
          <w:sz w:val="28"/>
          <w:szCs w:val="28"/>
          <w:lang w:val="en-US" w:eastAsia="zh-CN"/>
        </w:rPr>
        <w:t xml:space="preserve"> </w:t>
      </w:r>
    </w:p>
    <w:p>
      <w:pPr>
        <w:numPr>
          <w:ilvl w:val="0"/>
          <w:numId w:val="0"/>
        </w:numPr>
        <w:ind w:left="3080" w:leftChars="0"/>
        <w:rPr>
          <w:rFonts w:hint="default"/>
          <w:sz w:val="28"/>
          <w:szCs w:val="28"/>
          <w:lang w:val="en-US" w:eastAsia="zh-CN"/>
        </w:rPr>
      </w:pPr>
      <w:r>
        <w:rPr>
          <w:rFonts w:hint="default" w:ascii="Arial" w:hAnsi="Arial" w:cs="Arial"/>
          <w:sz w:val="28"/>
          <w:szCs w:val="28"/>
          <w:lang w:val="en-US" w:eastAsia="zh-CN"/>
        </w:rPr>
        <w:t>…</w:t>
      </w:r>
    </w:p>
    <w:p>
      <w:pPr>
        <w:rPr>
          <w:rFonts w:hint="eastAsia"/>
          <w:sz w:val="28"/>
          <w:szCs w:val="28"/>
          <w:lang w:val="en-US" w:eastAsia="zh-CN"/>
        </w:rPr>
      </w:pPr>
      <w:r>
        <w:rPr>
          <w:rFonts w:hint="eastAsia"/>
          <w:sz w:val="28"/>
          <w:szCs w:val="28"/>
          <w:lang w:val="en-US" w:eastAsia="zh-CN"/>
        </w:rPr>
        <w:t xml:space="preserve">        二、工程进度款：</w:t>
      </w:r>
    </w:p>
    <w:p>
      <w:pPr>
        <w:rPr>
          <w:rFonts w:hint="eastAsia"/>
          <w:sz w:val="28"/>
          <w:szCs w:val="28"/>
          <w:lang w:val="en-US" w:eastAsia="zh-CN"/>
        </w:rPr>
      </w:pPr>
      <w:r>
        <w:rPr>
          <w:rFonts w:hint="eastAsia"/>
          <w:sz w:val="28"/>
          <w:szCs w:val="28"/>
          <w:lang w:val="en-US" w:eastAsia="zh-CN"/>
        </w:rPr>
        <w:t>金额小计：</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本次拨款：一、前期费用：1、</w:t>
      </w:r>
    </w:p>
    <w:p>
      <w:pPr>
        <w:rPr>
          <w:rFonts w:hint="eastAsia"/>
          <w:sz w:val="28"/>
          <w:szCs w:val="28"/>
          <w:lang w:val="en-US" w:eastAsia="zh-CN"/>
        </w:rPr>
      </w:pPr>
      <w:r>
        <w:rPr>
          <w:rFonts w:hint="eastAsia"/>
          <w:sz w:val="28"/>
          <w:szCs w:val="28"/>
          <w:lang w:val="en-US" w:eastAsia="zh-CN"/>
        </w:rPr>
        <w:t xml:space="preserve">                        2、</w:t>
      </w:r>
    </w:p>
    <w:p>
      <w:pPr>
        <w:rPr>
          <w:rFonts w:hint="eastAsia"/>
          <w:sz w:val="28"/>
          <w:szCs w:val="28"/>
          <w:lang w:val="en-US" w:eastAsia="zh-CN"/>
        </w:rPr>
      </w:pPr>
      <w:r>
        <w:rPr>
          <w:rFonts w:hint="eastAsia"/>
          <w:sz w:val="28"/>
          <w:szCs w:val="28"/>
          <w:lang w:val="en-US" w:eastAsia="zh-CN"/>
        </w:rPr>
        <w:t xml:space="preserve">                        3、</w:t>
      </w:r>
    </w:p>
    <w:p>
      <w:pPr>
        <w:rPr>
          <w:rFonts w:hint="default"/>
          <w:sz w:val="28"/>
          <w:szCs w:val="28"/>
          <w:lang w:val="en-US" w:eastAsia="zh-CN"/>
        </w:rPr>
      </w:pPr>
      <w:r>
        <w:rPr>
          <w:rFonts w:hint="eastAsia"/>
          <w:sz w:val="28"/>
          <w:szCs w:val="28"/>
          <w:lang w:val="en-US" w:eastAsia="zh-CN"/>
        </w:rPr>
        <w:t xml:space="preserve">                        </w:t>
      </w:r>
      <w:r>
        <w:rPr>
          <w:rFonts w:hint="default" w:ascii="Arial" w:hAnsi="Arial" w:cs="Arial"/>
          <w:sz w:val="28"/>
          <w:szCs w:val="28"/>
          <w:lang w:val="en-US" w:eastAsia="zh-CN"/>
        </w:rPr>
        <w:t>…</w:t>
      </w:r>
    </w:p>
    <w:p>
      <w:pPr>
        <w:rPr>
          <w:rFonts w:hint="eastAsia"/>
          <w:sz w:val="28"/>
          <w:szCs w:val="28"/>
          <w:lang w:val="en-US" w:eastAsia="zh-CN"/>
        </w:rPr>
      </w:pPr>
      <w:r>
        <w:rPr>
          <w:rFonts w:hint="eastAsia"/>
          <w:sz w:val="28"/>
          <w:szCs w:val="28"/>
          <w:lang w:val="en-US" w:eastAsia="zh-CN"/>
        </w:rPr>
        <w:t xml:space="preserve">          二、工程进度款：</w:t>
      </w:r>
    </w:p>
    <w:p>
      <w:pPr>
        <w:rPr>
          <w:rFonts w:hint="eastAsia"/>
          <w:sz w:val="28"/>
          <w:szCs w:val="28"/>
          <w:lang w:val="en-US" w:eastAsia="zh-CN"/>
        </w:rPr>
      </w:pPr>
      <w:r>
        <w:rPr>
          <w:rFonts w:hint="eastAsia"/>
          <w:sz w:val="28"/>
          <w:szCs w:val="28"/>
          <w:lang w:val="en-US" w:eastAsia="zh-CN"/>
        </w:rPr>
        <w:t>金额小计：</w:t>
      </w:r>
    </w:p>
    <w:p>
      <w:pPr>
        <w:rPr>
          <w:rFonts w:hint="eastAsia"/>
          <w:sz w:val="28"/>
          <w:szCs w:val="28"/>
          <w:lang w:val="en-US" w:eastAsia="zh-CN"/>
        </w:rPr>
      </w:pPr>
      <w:r>
        <w:rPr>
          <w:rFonts w:hint="eastAsia"/>
          <w:sz w:val="28"/>
          <w:szCs w:val="28"/>
          <w:lang w:val="en-US" w:eastAsia="zh-CN"/>
        </w:rPr>
        <w:t xml:space="preserve">  </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 xml:space="preserve">                            学校（盖公章）：</w:t>
      </w:r>
    </w:p>
    <w:p>
      <w:pPr>
        <w:rPr>
          <w:rFonts w:hint="eastAsia"/>
          <w:sz w:val="28"/>
          <w:szCs w:val="28"/>
          <w:lang w:val="en-US" w:eastAsia="zh-CN"/>
        </w:rPr>
      </w:pPr>
      <w:r>
        <w:rPr>
          <w:rFonts w:hint="eastAsia"/>
          <w:sz w:val="28"/>
          <w:szCs w:val="28"/>
          <w:lang w:val="en-US" w:eastAsia="zh-CN"/>
        </w:rPr>
        <w:t xml:space="preserve">                                                     </w:t>
      </w:r>
    </w:p>
    <w:p>
      <w:pPr>
        <w:ind w:firstLine="3920" w:firstLineChars="1400"/>
        <w:rPr>
          <w:rFonts w:hint="eastAsia" w:ascii="仿宋" w:hAnsi="仿宋" w:eastAsia="仿宋"/>
          <w:b/>
          <w:sz w:val="24"/>
        </w:rPr>
      </w:pPr>
      <w:r>
        <w:rPr>
          <w:rFonts w:hint="eastAsia"/>
          <w:sz w:val="28"/>
          <w:szCs w:val="28"/>
          <w:lang w:val="en-US" w:eastAsia="zh-CN"/>
        </w:rPr>
        <w:t>监理（盖公章）：</w:t>
      </w:r>
    </w:p>
    <w:p/>
    <w:sectPr>
      <w:headerReference r:id="rId3" w:type="default"/>
      <w:footerReference r:id="rId4" w:type="default"/>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A8F07"/>
    <w:multiLevelType w:val="singleLevel"/>
    <w:tmpl w:val="D66A8F07"/>
    <w:lvl w:ilvl="0" w:tentative="0">
      <w:start w:val="1"/>
      <w:numFmt w:val="chineseCounting"/>
      <w:suff w:val="nothing"/>
      <w:lvlText w:val="%1、"/>
      <w:lvlJc w:val="left"/>
      <w:rPr>
        <w:rFonts w:hint="eastAsia"/>
      </w:rPr>
    </w:lvl>
  </w:abstractNum>
  <w:abstractNum w:abstractNumId="1">
    <w:nsid w:val="6A6D1F99"/>
    <w:multiLevelType w:val="singleLevel"/>
    <w:tmpl w:val="6A6D1F99"/>
    <w:lvl w:ilvl="0" w:tentative="0">
      <w:start w:val="3"/>
      <w:numFmt w:val="decimal"/>
      <w:suff w:val="space"/>
      <w:lvlText w:val="%1、"/>
      <w:lvlJc w:val="left"/>
      <w:pPr>
        <w:ind w:left="30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NTkxMDZiZTYxMGVkZmEyMTVkNmUzOTM2MDkzNTMifQ=="/>
  </w:docVars>
  <w:rsids>
    <w:rsidRoot w:val="00000000"/>
    <w:rsid w:val="053E2C54"/>
    <w:rsid w:val="059D48E7"/>
    <w:rsid w:val="07414AD2"/>
    <w:rsid w:val="0CF96D9F"/>
    <w:rsid w:val="0E60200C"/>
    <w:rsid w:val="28152C59"/>
    <w:rsid w:val="35B401D6"/>
    <w:rsid w:val="440E76BA"/>
    <w:rsid w:val="4CFD6F3C"/>
    <w:rsid w:val="4ED24866"/>
    <w:rsid w:val="6D253770"/>
    <w:rsid w:val="76A2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2023-10-12T08:07:00Z</dcterms:created>
  <dc:creator>qingflying</dc:creator>
  <cp:lastModifiedBy>辜习习</cp:lastModifiedBy>
  <cp:lastPrinted>2023-10-16T08:13:11Z</cp:lastPrinted>
  <dcterms:modified xsi:type="dcterms:W3CDTF">2023-10-16T08:13:37Z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D757D16C2D124C3A8C5D033F7F1D049A_12</vt:lpwstr>
  </property>
</Properties>
</file>