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仿宋" w:eastAsia="黑体" w:cs="仿宋"/>
          <w:color w:val="000000"/>
          <w:sz w:val="32"/>
          <w:szCs w:val="32"/>
        </w:rPr>
      </w:pPr>
      <w:r>
        <w:rPr>
          <w:rFonts w:hint="eastAsia" w:ascii="黑体" w:hAnsi="仿宋" w:eastAsia="黑体" w:cs="仿宋"/>
          <w:color w:val="000000"/>
          <w:sz w:val="32"/>
          <w:szCs w:val="32"/>
        </w:rPr>
        <w:t>附件1</w:t>
      </w:r>
    </w:p>
    <w:p>
      <w:pPr>
        <w:spacing w:line="520" w:lineRule="exact"/>
        <w:rPr>
          <w:rFonts w:hint="eastAsia" w:ascii="黑体" w:hAnsi="仿宋" w:eastAsia="黑体" w:cs="仿宋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 w:cs="宋体"/>
          <w:b/>
          <w:sz w:val="48"/>
          <w:szCs w:val="48"/>
        </w:rPr>
      </w:pPr>
      <w:r>
        <w:rPr>
          <w:rFonts w:hint="eastAsia" w:ascii="宋体" w:hAnsi="宋体" w:cs="宋体"/>
          <w:b/>
          <w:sz w:val="48"/>
          <w:szCs w:val="48"/>
        </w:rPr>
        <w:t>南昌市第</w:t>
      </w:r>
      <w:r>
        <w:rPr>
          <w:rFonts w:hint="eastAsia" w:ascii="宋体" w:hAnsi="宋体" w:cs="宋体"/>
          <w:b/>
          <w:sz w:val="48"/>
          <w:szCs w:val="48"/>
          <w:lang w:eastAsia="zh-CN"/>
        </w:rPr>
        <w:t>六</w:t>
      </w:r>
      <w:r>
        <w:rPr>
          <w:rFonts w:hint="eastAsia" w:ascii="宋体" w:hAnsi="宋体" w:cs="宋体"/>
          <w:b/>
          <w:sz w:val="48"/>
          <w:szCs w:val="48"/>
        </w:rPr>
        <w:t>届市督学遴选名额分配表</w:t>
      </w:r>
    </w:p>
    <w:tbl>
      <w:tblPr>
        <w:tblStyle w:val="7"/>
        <w:tblpPr w:leftFromText="180" w:rightFromText="180" w:vertAnchor="text" w:horzAnchor="page" w:tblpXSpec="center" w:tblpY="2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990"/>
        <w:gridCol w:w="430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市教育督导委成员单位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市委组织部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市委宣传部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市委统战部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市统计局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团市委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市体育局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市扶贫办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市应急管理局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市农业农村局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市工信局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市行政审批局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市民宗局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市发改委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市教育局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市财政局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市人社局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市公安局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市科技局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卫健委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委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编办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市审计局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自然资源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建设局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市城管委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217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市直其他单位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市政府办公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室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市人大教科文卫委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市政协教卫文体委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市教育局机关及直属单位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办公室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宣教处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组人处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计财处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基建处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义教处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普高处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职成处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思政处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体卫艺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处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安稳处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社管处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市政府教育督导室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考试院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市教育局机关及直属单位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教科所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技术中心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后产办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  <w:t>卫生保健所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  <w:t>治理办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217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 xml:space="preserve">普通高等院校    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江西师范大学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南昌师范学院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江西科技师范大学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豫章师范学院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江西广播电视大学南昌分校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217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 xml:space="preserve">局属学校、学前教育  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局属义务教育学校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(含特殊教育）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局属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高中教育学校（含职业教育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学前教育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市教育局局属中小学校责任督学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  <w:t>民主党派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民盟市委会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民进市委会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民革市委会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Style w:val="11"/>
                <w:rFonts w:hint="eastAsia" w:ascii="仿宋" w:hAnsi="仿宋" w:eastAsia="仿宋" w:cs="Arial"/>
                <w:color w:val="333333"/>
                <w:sz w:val="28"/>
                <w:szCs w:val="28"/>
                <w:highlight w:val="none"/>
              </w:rPr>
              <w:t>民建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市委会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Style w:val="11"/>
                <w:rFonts w:ascii="仿宋" w:hAnsi="仿宋" w:eastAsia="仿宋" w:cs="Arial"/>
                <w:color w:val="333333"/>
                <w:sz w:val="28"/>
                <w:szCs w:val="28"/>
                <w:highlight w:val="none"/>
              </w:rPr>
              <w:t>农工党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市委会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Style w:val="11"/>
                <w:rFonts w:ascii="仿宋" w:hAnsi="仿宋" w:eastAsia="仿宋" w:cs="Arial"/>
                <w:color w:val="333333"/>
                <w:sz w:val="28"/>
                <w:szCs w:val="28"/>
                <w:highlight w:val="none"/>
              </w:rPr>
              <w:t>致</w:t>
            </w:r>
            <w:r>
              <w:rPr>
                <w:rStyle w:val="10"/>
                <w:rFonts w:ascii="仿宋" w:hAnsi="仿宋" w:eastAsia="仿宋" w:cs="Arial"/>
                <w:color w:val="333333"/>
                <w:sz w:val="28"/>
                <w:szCs w:val="28"/>
                <w:highlight w:val="none"/>
              </w:rPr>
              <w:t>公党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市委会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Style w:val="10"/>
                <w:rFonts w:ascii="仿宋" w:hAnsi="仿宋" w:eastAsia="仿宋" w:cs="Arial"/>
                <w:color w:val="333333"/>
                <w:sz w:val="28"/>
                <w:szCs w:val="28"/>
                <w:highlight w:val="none"/>
              </w:rPr>
              <w:t>九三学社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市委会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Style w:val="10"/>
                <w:rFonts w:ascii="仿宋" w:hAnsi="仿宋" w:eastAsia="仿宋" w:cs="Arial"/>
                <w:color w:val="333333"/>
                <w:sz w:val="28"/>
                <w:szCs w:val="28"/>
                <w:highlight w:val="none"/>
              </w:rPr>
              <w:t>台盟</w:t>
            </w:r>
            <w:r>
              <w:rPr>
                <w:rStyle w:val="10"/>
                <w:rFonts w:hint="eastAsia" w:ascii="仿宋" w:hAnsi="仿宋" w:eastAsia="仿宋" w:cs="Arial"/>
                <w:color w:val="333333"/>
                <w:sz w:val="28"/>
                <w:szCs w:val="28"/>
                <w:highlight w:val="none"/>
              </w:rPr>
              <w:t>市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委会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21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社会人士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Style w:val="10"/>
                <w:rFonts w:ascii="仿宋" w:hAnsi="仿宋" w:eastAsia="仿宋" w:cs="Arial"/>
                <w:color w:val="333333"/>
                <w:sz w:val="28"/>
                <w:szCs w:val="28"/>
                <w:highlight w:val="none"/>
              </w:rPr>
            </w:pPr>
            <w:r>
              <w:rPr>
                <w:rStyle w:val="10"/>
                <w:rFonts w:hint="eastAsia" w:ascii="仿宋" w:hAnsi="仿宋" w:eastAsia="仿宋" w:cs="Arial"/>
                <w:color w:val="333333"/>
                <w:sz w:val="28"/>
                <w:szCs w:val="28"/>
                <w:highlight w:val="none"/>
              </w:rPr>
              <w:t>主要包括人大代表、政协委员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  <w:t>新闻媒体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Style w:val="10"/>
                <w:rFonts w:ascii="仿宋" w:hAnsi="仿宋" w:eastAsia="仿宋" w:cs="Arial"/>
                <w:color w:val="333333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南昌日报社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Style w:val="10"/>
                <w:rFonts w:ascii="仿宋" w:hAnsi="仿宋" w:eastAsia="仿宋" w:cs="Arial"/>
                <w:color w:val="333333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南昌电视台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18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right="-153" w:rightChars="-73" w:firstLine="138" w:firstLineChars="49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县（区）、开发区（新区）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南昌县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中小学校、幼儿园（覆盖各学段）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教育部门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进贤县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中小学校、幼儿园（覆盖各学段）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教育部门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安义县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中小学校、幼儿园（覆盖各学段）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教育部门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东湖区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中小学校、幼儿园（覆盖各学段）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教育部门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西湖区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中小学校、幼儿园（覆盖各学段）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教育部门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青云谱区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中小学校、幼儿园（覆盖各学段）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教育部门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青山湖区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中小学校、幼儿园（覆盖各学段）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教育部门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新建区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中小学校、幼儿园（覆盖各学段）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教育部门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经开区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中小学校、幼儿园（覆盖各学段）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教育部门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高新区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中小学校、幼儿园（覆盖各学段）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教育部门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红谷滩区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中小学校、幼儿园（覆盖各学段）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教育部门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湾里管理局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中小学校、幼儿园（覆盖各学段）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教育部门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</w:tbl>
    <w:p>
      <w:pPr>
        <w:spacing w:line="400" w:lineRule="exact"/>
        <w:rPr>
          <w:rFonts w:hint="eastAsia" w:ascii="仿宋" w:hAnsi="仿宋" w:eastAsia="仿宋"/>
          <w:b/>
          <w:bCs/>
          <w:kern w:val="0"/>
          <w:sz w:val="32"/>
          <w:szCs w:val="32"/>
        </w:rPr>
      </w:pPr>
    </w:p>
    <w:p>
      <w:pPr>
        <w:spacing w:line="520" w:lineRule="exact"/>
        <w:rPr>
          <w:rFonts w:hint="eastAsia" w:ascii="黑体" w:hAnsi="仿宋" w:eastAsia="黑体" w:cs="仿宋"/>
          <w:color w:val="000000"/>
          <w:sz w:val="32"/>
          <w:szCs w:val="32"/>
        </w:rPr>
      </w:pPr>
    </w:p>
    <w:p>
      <w:pPr>
        <w:spacing w:line="520" w:lineRule="exact"/>
        <w:rPr>
          <w:rFonts w:ascii="黑体" w:hAnsi="仿宋" w:eastAsia="黑体" w:cs="仿宋"/>
          <w:color w:val="000000"/>
          <w:sz w:val="32"/>
          <w:szCs w:val="32"/>
        </w:rPr>
      </w:pPr>
      <w:r>
        <w:rPr>
          <w:rFonts w:hint="eastAsia" w:ascii="黑体" w:hAnsi="仿宋" w:eastAsia="黑体" w:cs="仿宋"/>
          <w:color w:val="000000"/>
          <w:sz w:val="32"/>
          <w:szCs w:val="32"/>
        </w:rPr>
        <w:br w:type="page"/>
      </w:r>
      <w:r>
        <w:rPr>
          <w:rFonts w:hint="eastAsia" w:ascii="黑体" w:hAnsi="仿宋" w:eastAsia="黑体" w:cs="仿宋"/>
          <w:color w:val="000000"/>
          <w:sz w:val="32"/>
          <w:szCs w:val="32"/>
        </w:rPr>
        <w:t>附件2</w:t>
      </w:r>
    </w:p>
    <w:p>
      <w:pPr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 w:cs="宋体"/>
          <w:b/>
          <w:sz w:val="48"/>
          <w:szCs w:val="48"/>
          <w:lang w:eastAsia="zh-CN"/>
        </w:rPr>
      </w:pPr>
      <w:r>
        <w:rPr>
          <w:rFonts w:hint="eastAsia" w:ascii="宋体" w:hAnsi="宋体" w:cs="宋体"/>
          <w:b/>
          <w:sz w:val="48"/>
          <w:szCs w:val="48"/>
        </w:rPr>
        <w:t>南昌市第</w:t>
      </w:r>
      <w:r>
        <w:rPr>
          <w:rFonts w:hint="eastAsia" w:ascii="宋体" w:hAnsi="宋体" w:cs="宋体"/>
          <w:b/>
          <w:sz w:val="48"/>
          <w:szCs w:val="48"/>
          <w:lang w:eastAsia="zh-CN"/>
        </w:rPr>
        <w:t>二</w:t>
      </w:r>
      <w:r>
        <w:rPr>
          <w:rFonts w:hint="eastAsia" w:ascii="宋体" w:hAnsi="宋体" w:cs="宋体"/>
          <w:b/>
          <w:sz w:val="48"/>
          <w:szCs w:val="48"/>
        </w:rPr>
        <w:t>届</w:t>
      </w:r>
      <w:r>
        <w:rPr>
          <w:rFonts w:hint="eastAsia" w:ascii="宋体" w:hAnsi="宋体" w:cs="宋体"/>
          <w:b/>
          <w:sz w:val="48"/>
          <w:szCs w:val="48"/>
          <w:lang w:eastAsia="zh-CN"/>
        </w:rPr>
        <w:t>教育督导评估专家</w:t>
      </w:r>
    </w:p>
    <w:p>
      <w:pPr>
        <w:spacing w:line="600" w:lineRule="exact"/>
        <w:jc w:val="center"/>
        <w:rPr>
          <w:rFonts w:hint="eastAsia" w:ascii="宋体" w:hAnsi="宋体" w:cs="宋体"/>
          <w:b/>
          <w:sz w:val="48"/>
          <w:szCs w:val="48"/>
        </w:rPr>
      </w:pPr>
      <w:r>
        <w:rPr>
          <w:rFonts w:hint="eastAsia" w:ascii="宋体" w:hAnsi="宋体" w:cs="宋体"/>
          <w:b/>
          <w:sz w:val="48"/>
          <w:szCs w:val="48"/>
        </w:rPr>
        <w:t>遴选名额分配表</w:t>
      </w:r>
    </w:p>
    <w:p>
      <w:pPr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tbl>
      <w:tblPr>
        <w:tblStyle w:val="7"/>
        <w:tblpPr w:leftFromText="180" w:rightFromText="180" w:vertAnchor="text" w:horzAnchor="page" w:tblpXSpec="center" w:tblpY="2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430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市教育局机关及直属单位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办公室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宣教处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组人处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计财处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基建处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义教处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普高处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职成处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思政处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体卫艺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处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安稳处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社管处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市政府教育督导室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考试院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市教育局机关及直属单位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教科所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技术中心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后产办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  <w:t>卫生保健所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  <w:t>治理办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</w:tbl>
    <w:tbl>
      <w:tblPr>
        <w:tblStyle w:val="7"/>
        <w:tblpPr w:leftFromText="180" w:rightFromText="180" w:vertAnchor="text" w:horzAnchor="page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430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普通高等院校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江西师范大学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南昌师范学院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江西科技师范大学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豫章师范学院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江西广播电视大学南昌分校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局属学校、学前教育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局属义务教育学校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(含特殊教育）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局属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高中教育学校（含职业教育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学前教育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市教育局局属中小学校责任督学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助理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30</w:t>
            </w:r>
          </w:p>
        </w:tc>
      </w:tr>
    </w:tbl>
    <w:tbl>
      <w:tblPr>
        <w:tblStyle w:val="7"/>
        <w:tblpPr w:leftFromText="180" w:rightFromText="180" w:vertAnchor="text" w:horzAnchor="page" w:tblpXSpec="center" w:tblpY="2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960"/>
        <w:gridCol w:w="430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1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right="-153" w:rightChars="-73" w:firstLine="138" w:firstLineChars="49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县（区）、开发区（新区）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南昌县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中小学校、幼儿园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教育部门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进贤县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中小学校、幼儿园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教育部门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安义县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中小学校、幼儿园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教育部门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东湖区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中小学校、幼儿园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教育部门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西湖区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中小学校、幼儿园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教育部门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青云谱区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中小学校、幼儿园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教育部门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青山湖区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中小学校、幼儿园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教育部门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新建区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中小学校、幼儿园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教育部门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经开区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中小学校、幼儿园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教育部门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高新区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中小学校、幼儿园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教育部门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红谷滩区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中小学校、幼儿园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教育部门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湾里管理局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中小学校、幼儿园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教育部门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</w:tbl>
    <w:p>
      <w:pPr>
        <w:spacing w:line="400" w:lineRule="exact"/>
        <w:rPr>
          <w:rFonts w:hint="eastAsia" w:ascii="仿宋" w:hAnsi="仿宋" w:eastAsia="仿宋"/>
          <w:b/>
          <w:bCs/>
          <w:kern w:val="0"/>
          <w:sz w:val="32"/>
          <w:szCs w:val="32"/>
        </w:rPr>
      </w:pPr>
    </w:p>
    <w:p>
      <w:pPr>
        <w:spacing w:line="520" w:lineRule="exact"/>
        <w:rPr>
          <w:rFonts w:hint="eastAsia" w:ascii="黑体" w:hAnsi="仿宋" w:eastAsia="黑体" w:cs="仿宋"/>
          <w:color w:val="000000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</w:p>
    <w:p>
      <w:pPr>
        <w:spacing w:line="520" w:lineRule="exact"/>
        <w:rPr>
          <w:rFonts w:hint="eastAsia" w:ascii="黑体" w:hAnsi="仿宋" w:eastAsia="黑体" w:cs="仿宋"/>
          <w:color w:val="000000"/>
          <w:sz w:val="32"/>
          <w:szCs w:val="32"/>
        </w:rPr>
      </w:pPr>
      <w:r>
        <w:rPr>
          <w:rFonts w:hint="eastAsia" w:ascii="黑体" w:hAnsi="仿宋" w:eastAsia="黑体" w:cs="仿宋"/>
          <w:color w:val="000000"/>
          <w:sz w:val="32"/>
          <w:szCs w:val="32"/>
        </w:rPr>
        <w:br w:type="page"/>
      </w:r>
      <w:r>
        <w:rPr>
          <w:rFonts w:hint="eastAsia" w:ascii="黑体" w:hAnsi="仿宋" w:eastAsia="黑体" w:cs="仿宋"/>
          <w:color w:val="000000"/>
          <w:sz w:val="32"/>
          <w:szCs w:val="32"/>
        </w:rPr>
        <w:t>附件3</w:t>
      </w:r>
    </w:p>
    <w:p>
      <w:pPr>
        <w:spacing w:line="560" w:lineRule="exact"/>
        <w:rPr>
          <w:rFonts w:eastAsia="华文中宋"/>
          <w:color w:val="000000"/>
          <w:sz w:val="52"/>
        </w:rPr>
      </w:pPr>
    </w:p>
    <w:p>
      <w:pPr>
        <w:pStyle w:val="4"/>
        <w:jc w:val="center"/>
        <w:rPr>
          <w:rFonts w:eastAsia="华文中宋" w:cs="Times New Roman"/>
          <w:sz w:val="48"/>
          <w:szCs w:val="48"/>
        </w:rPr>
      </w:pPr>
      <w:r>
        <w:rPr>
          <w:rFonts w:hint="eastAsia" w:eastAsia="华文中宋" w:cs="Times New Roman"/>
          <w:sz w:val="48"/>
          <w:szCs w:val="48"/>
        </w:rPr>
        <w:t>南昌市第</w:t>
      </w:r>
      <w:r>
        <w:rPr>
          <w:rFonts w:hint="eastAsia" w:eastAsia="华文中宋" w:cs="Times New Roman"/>
          <w:sz w:val="48"/>
          <w:szCs w:val="48"/>
          <w:lang w:eastAsia="zh-CN"/>
        </w:rPr>
        <w:t>六</w:t>
      </w:r>
      <w:r>
        <w:rPr>
          <w:rFonts w:hint="eastAsia" w:eastAsia="华文中宋" w:cs="Times New Roman"/>
          <w:sz w:val="48"/>
          <w:szCs w:val="48"/>
        </w:rPr>
        <w:t>届市督学申请表</w:t>
      </w:r>
    </w:p>
    <w:p>
      <w:pPr>
        <w:spacing w:line="480" w:lineRule="auto"/>
        <w:jc w:val="center"/>
        <w:rPr>
          <w:rFonts w:ascii="Times New Roman" w:hAnsi="Times New Roman" w:eastAsia="宋体" w:cs="Times New Roman"/>
          <w:szCs w:val="24"/>
        </w:rPr>
      </w:pPr>
    </w:p>
    <w:p>
      <w:pPr>
        <w:spacing w:line="480" w:lineRule="auto"/>
        <w:jc w:val="center"/>
        <w:rPr>
          <w:rFonts w:ascii="Times New Roman" w:hAnsi="Times New Roman" w:eastAsia="宋体" w:cs="Times New Roman"/>
          <w:szCs w:val="24"/>
        </w:rPr>
      </w:pPr>
    </w:p>
    <w:p>
      <w:pPr>
        <w:spacing w:line="480" w:lineRule="auto"/>
        <w:jc w:val="center"/>
        <w:rPr>
          <w:rFonts w:ascii="Times New Roman" w:hAnsi="Times New Roman" w:eastAsia="宋体" w:cs="Times New Roman"/>
          <w:szCs w:val="24"/>
        </w:rPr>
      </w:pPr>
    </w:p>
    <w:p>
      <w:pPr>
        <w:spacing w:line="480" w:lineRule="auto"/>
        <w:jc w:val="center"/>
        <w:rPr>
          <w:rFonts w:ascii="Times New Roman" w:hAnsi="Times New Roman" w:eastAsia="宋体" w:cs="Times New Roman"/>
          <w:szCs w:val="24"/>
        </w:rPr>
      </w:pPr>
    </w:p>
    <w:p>
      <w:pPr>
        <w:spacing w:line="480" w:lineRule="auto"/>
        <w:jc w:val="center"/>
        <w:rPr>
          <w:rFonts w:ascii="Times New Roman" w:hAnsi="Times New Roman" w:eastAsia="宋体" w:cs="Times New Roman"/>
          <w:szCs w:val="24"/>
        </w:rPr>
      </w:pPr>
    </w:p>
    <w:p>
      <w:pPr>
        <w:spacing w:line="480" w:lineRule="auto"/>
        <w:jc w:val="center"/>
        <w:rPr>
          <w:rFonts w:ascii="Times New Roman" w:hAnsi="Times New Roman" w:eastAsia="宋体" w:cs="Times New Roman"/>
          <w:szCs w:val="24"/>
        </w:rPr>
      </w:pPr>
    </w:p>
    <w:p>
      <w:pPr>
        <w:spacing w:line="480" w:lineRule="auto"/>
        <w:jc w:val="center"/>
        <w:rPr>
          <w:rFonts w:ascii="Times New Roman" w:hAnsi="Times New Roman" w:eastAsia="宋体" w:cs="Times New Roman"/>
          <w:szCs w:val="24"/>
        </w:rPr>
      </w:pPr>
    </w:p>
    <w:p>
      <w:pPr>
        <w:spacing w:line="480" w:lineRule="auto"/>
        <w:jc w:val="center"/>
        <w:rPr>
          <w:rFonts w:ascii="Times New Roman" w:hAnsi="Times New Roman" w:eastAsia="宋体" w:cs="Times New Roman"/>
          <w:szCs w:val="24"/>
        </w:rPr>
      </w:pPr>
    </w:p>
    <w:p>
      <w:pPr>
        <w:spacing w:line="480" w:lineRule="auto"/>
        <w:ind w:firstLine="1470" w:firstLineChars="700"/>
        <w:rPr>
          <w:rFonts w:hint="eastAsia" w:ascii="??_GB2312" w:hAnsi="??_GB2312" w:eastAsia="宋体" w:cs="??_GB2312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734060</wp:posOffset>
                </wp:positionV>
                <wp:extent cx="2171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57.8pt;height:0pt;width:171pt;z-index:251659264;mso-width-relative:page;mso-height-relative:page;" filled="f" stroked="t" coordsize="21600,21600" o:gfxdata="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PYl9fWAAAACwEAAA8AAAAAAAAA&#10;AQAgAAAAIgAAAGRycy9kb3ducmV2LnhtbFBLAQIUABQAAAAIAIdO4kBGJGvJ2gEAAJYDAAAOAAAA&#10;AAAAAAEAIAAAACUBAABkcnMvZTJvRG9jLnhtbFBLBQYAAAAABgAGAFkBAABx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1130300</wp:posOffset>
                </wp:positionV>
                <wp:extent cx="2171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89pt;height:0pt;width:171pt;z-index:251660288;mso-width-relative:page;mso-height-relative:page;" filled="f" stroked="t" coordsize="21600,21600" o:gfxdata="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Nr+6PVAAAACwEAAA8AAAAAAAAA&#10;AQAgAAAAIgAAAGRycy9kb3ducmV2LnhtbFBLAQIUABQAAAAIAIdO4kBS5e/K2wEAAJYDAAAOAAAA&#10;AAAAAAEAIAAAACQBAABkcnMvZTJvRG9jLnhtbFBLBQYAAAAABgAGAFkBAABx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337820</wp:posOffset>
                </wp:positionV>
                <wp:extent cx="2171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26.6pt;height:0pt;width:171pt;z-index:251658240;mso-width-relative:page;mso-height-relative:page;" filled="f" stroked="t" coordsize="21600,21600" o:gfxdata="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dvet9YAAAAJAQAADwAAAAAAAAAB&#10;ACAAAAAiAAAAZHJzL2Rvd25yZXYueG1sUEsBAhQAFAAAAAgAh07iQEOOi6fZAQAAlgMAAA4AAAAA&#10;AAAAAQAgAAAAJQEAAGRycy9lMm9Eb2MueG1sUEsFBgAAAAAGAAYAWQEAAHA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0"/>
          <w:szCs w:val="30"/>
        </w:rPr>
        <w:t>申</w:t>
      </w:r>
      <w:r>
        <w:rPr>
          <w:rFonts w:ascii="??_GB2312" w:hAnsi="??_GB2312" w:eastAsia="Times New Roman" w:cs="??_GB2312"/>
          <w:sz w:val="30"/>
          <w:szCs w:val="30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请</w:t>
      </w:r>
      <w:r>
        <w:rPr>
          <w:rFonts w:ascii="??_GB2312" w:hAnsi="??_GB2312" w:eastAsia="Times New Roman" w:cs="??_GB2312"/>
          <w:sz w:val="30"/>
          <w:szCs w:val="30"/>
        </w:rPr>
        <w:t xml:space="preserve"> </w:t>
      </w:r>
      <w:r>
        <w:rPr>
          <w:rFonts w:hint="eastAsia" w:ascii="??_GB2312" w:hAnsi="??_GB2312" w:eastAsia="宋体" w:cs="??_GB2312"/>
          <w:sz w:val="30"/>
          <w:szCs w:val="30"/>
        </w:rPr>
        <w:t xml:space="preserve"> </w:t>
      </w:r>
      <w:r>
        <w:rPr>
          <w:rFonts w:ascii="??_GB2312" w:hAnsi="??_GB2312" w:eastAsia="Times New Roman" w:cs="??_GB2312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人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</w:p>
    <w:p>
      <w:pPr>
        <w:tabs>
          <w:tab w:val="left" w:pos="5970"/>
        </w:tabs>
        <w:spacing w:line="480" w:lineRule="auto"/>
        <w:ind w:firstLine="1500" w:firstLineChars="500"/>
        <w:rPr>
          <w:rFonts w:hint="default" w:ascii="??_GB2312" w:hAnsi="??_GB2312" w:eastAsia="宋体" w:cs="??_GB2312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申请人所在单</w:t>
      </w:r>
      <w:r>
        <w:rPr>
          <w:rFonts w:hint="eastAsia" w:ascii="宋体" w:hAnsi="宋体" w:eastAsia="宋体" w:cs="宋体"/>
          <w:sz w:val="30"/>
          <w:szCs w:val="30"/>
          <w:u w:val="none"/>
        </w:rPr>
        <w:t>位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 xml:space="preserve">    </w:t>
      </w:r>
    </w:p>
    <w:p>
      <w:pPr>
        <w:spacing w:line="480" w:lineRule="auto"/>
        <w:ind w:firstLine="1500" w:firstLineChars="500"/>
        <w:rPr>
          <w:rFonts w:hint="default" w:ascii="Times New Roman" w:hAnsi="Times New Roman" w:eastAsia="宋体" w:cs="Times New Roman"/>
          <w:szCs w:val="24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填　表　日　期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</w:t>
      </w:r>
    </w:p>
    <w:p>
      <w:pPr>
        <w:spacing w:line="480" w:lineRule="auto"/>
        <w:jc w:val="center"/>
        <w:rPr>
          <w:rFonts w:ascii="Times New Roman" w:hAnsi="Times New Roman" w:eastAsia="宋体" w:cs="Times New Roman"/>
          <w:szCs w:val="24"/>
        </w:rPr>
      </w:pPr>
    </w:p>
    <w:p>
      <w:pPr>
        <w:spacing w:line="480" w:lineRule="auto"/>
        <w:jc w:val="center"/>
        <w:rPr>
          <w:rFonts w:ascii="Times New Roman" w:hAnsi="Times New Roman" w:eastAsia="宋体" w:cs="Times New Roman"/>
          <w:b/>
          <w:sz w:val="30"/>
          <w:szCs w:val="30"/>
        </w:rPr>
      </w:pPr>
    </w:p>
    <w:p>
      <w:pPr>
        <w:spacing w:line="480" w:lineRule="auto"/>
        <w:jc w:val="center"/>
        <w:rPr>
          <w:rFonts w:ascii="??_GB2312" w:hAnsi="??_GB2312" w:eastAsia="Times New Roman" w:cs="??_GB2312"/>
          <w:b/>
          <w:sz w:val="30"/>
          <w:szCs w:val="30"/>
        </w:rPr>
      </w:pPr>
      <w:r>
        <w:rPr>
          <w:rFonts w:ascii="Times New Roman" w:hAnsi="Times New Roman" w:eastAsia="宋体" w:cs="Times New Roman"/>
          <w:b/>
          <w:sz w:val="30"/>
          <w:szCs w:val="30"/>
        </w:rPr>
        <w:t xml:space="preserve"> </w:t>
      </w:r>
      <w:r>
        <w:rPr>
          <w:rFonts w:ascii="楷体" w:hAnsi="楷体" w:eastAsia="楷体" w:cs="楷体"/>
          <w:b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sz w:val="30"/>
          <w:szCs w:val="30"/>
        </w:rPr>
        <w:t>南昌市人民政府教育督导委员会办公室制</w:t>
      </w:r>
    </w:p>
    <w:p>
      <w:pPr>
        <w:spacing w:line="480" w:lineRule="auto"/>
        <w:jc w:val="center"/>
        <w:rPr>
          <w:rFonts w:ascii="??_GB2312" w:hAnsi="??_GB2312" w:eastAsia="Times New Roman" w:cs="??_GB2312"/>
          <w:b/>
          <w:sz w:val="30"/>
          <w:szCs w:val="30"/>
        </w:rPr>
      </w:pPr>
      <w:r>
        <w:rPr>
          <w:rFonts w:ascii="??_GB2312" w:hAnsi="??_GB2312" w:eastAsia="Times New Roman" w:cs="??_GB2312"/>
          <w:b/>
          <w:sz w:val="30"/>
          <w:szCs w:val="30"/>
        </w:rPr>
        <w:t>20</w:t>
      </w:r>
      <w:r>
        <w:rPr>
          <w:rFonts w:hint="eastAsia" w:ascii="??_GB2312" w:hAnsi="??_GB2312" w:eastAsia="宋体" w:cs="??_GB2312"/>
          <w:b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b/>
          <w:sz w:val="30"/>
          <w:szCs w:val="30"/>
        </w:rPr>
        <w:t>年</w:t>
      </w: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11</w:t>
      </w:r>
      <w:r>
        <w:rPr>
          <w:rFonts w:hint="eastAsia" w:ascii="宋体" w:hAnsi="宋体" w:eastAsia="宋体" w:cs="宋体"/>
          <w:b/>
          <w:sz w:val="30"/>
          <w:szCs w:val="30"/>
        </w:rPr>
        <w:t>月</w:t>
      </w:r>
    </w:p>
    <w:p>
      <w:pPr>
        <w:spacing w:line="480" w:lineRule="auto"/>
        <w:jc w:val="center"/>
        <w:rPr>
          <w:rFonts w:ascii="Times New Roman" w:hAnsi="Times New Roman" w:eastAsia="宋体" w:cs="Times New Roman"/>
          <w:szCs w:val="24"/>
        </w:rPr>
      </w:pPr>
    </w:p>
    <w:p>
      <w:pPr>
        <w:keepNext/>
        <w:keepLines/>
        <w:widowControl w:val="0"/>
        <w:spacing w:before="260" w:after="260" w:line="416" w:lineRule="auto"/>
        <w:jc w:val="center"/>
        <w:outlineLvl w:val="2"/>
        <w:rPr>
          <w:rFonts w:ascii="??_GB2312" w:hAnsi="??_GB2312" w:eastAsia="Times New Roman" w:cs="??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-SA"/>
        </w:rPr>
        <w:t>填　表　说　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一、本表报送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统一使用</w:t>
      </w:r>
      <w:r>
        <w:rPr>
          <w:rFonts w:ascii="仿宋" w:hAnsi="仿宋" w:eastAsia="仿宋" w:cs="仿宋"/>
          <w:sz w:val="30"/>
          <w:szCs w:val="30"/>
        </w:rPr>
        <w:t>A4</w:t>
      </w:r>
      <w:r>
        <w:rPr>
          <w:rFonts w:hint="eastAsia" w:ascii="仿宋" w:hAnsi="仿宋" w:eastAsia="仿宋" w:cs="仿宋"/>
          <w:sz w:val="30"/>
          <w:szCs w:val="30"/>
        </w:rPr>
        <w:t>纸规格。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二、表内的年、月、日一律用公历和阿拉伯数字。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三、“照片”一律用近期一寸半身免冠照片。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hanging="600" w:hangingChars="200"/>
        <w:textAlignment w:val="auto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四、“工作简历”中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从事教育管理、教育教学研究、学校教育教学工作的时间、任职时间等请详细填写。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五、“工作业绩”按获奖级别、等次从高到低择要填写。</w:t>
      </w:r>
      <w:r>
        <w:rPr>
          <w:rFonts w:ascii="仿宋" w:hAnsi="仿宋" w:eastAsia="仿宋" w:cs="仿宋"/>
          <w:sz w:val="30"/>
          <w:szCs w:val="30"/>
        </w:rPr>
        <w:br w:type="textWrapping"/>
      </w:r>
    </w:p>
    <w:p>
      <w:pPr>
        <w:spacing w:line="600" w:lineRule="exact"/>
        <w:ind w:firstLine="560" w:firstLineChars="200"/>
        <w:rPr>
          <w:rFonts w:ascii="??_GB2312" w:hAnsi="??_GB2312" w:eastAsia="Times New Roman" w:cs="??_GB2312"/>
          <w:color w:val="000000"/>
          <w:kern w:val="0"/>
          <w:sz w:val="28"/>
          <w:szCs w:val="24"/>
        </w:rPr>
      </w:pPr>
    </w:p>
    <w:p>
      <w:pPr>
        <w:spacing w:line="600" w:lineRule="exact"/>
        <w:ind w:firstLine="560" w:firstLineChars="200"/>
        <w:rPr>
          <w:rFonts w:ascii="??_GB2312" w:hAnsi="??_GB2312" w:eastAsia="Times New Roman" w:cs="??_GB2312"/>
          <w:color w:val="000000"/>
          <w:kern w:val="0"/>
          <w:sz w:val="28"/>
          <w:szCs w:val="24"/>
        </w:rPr>
      </w:pPr>
    </w:p>
    <w:p>
      <w:pPr>
        <w:spacing w:line="600" w:lineRule="exact"/>
        <w:ind w:firstLine="560" w:firstLineChars="200"/>
        <w:rPr>
          <w:rFonts w:ascii="??_GB2312" w:hAnsi="??_GB2312" w:eastAsia="Times New Roman" w:cs="??_GB2312"/>
          <w:color w:val="000000"/>
          <w:kern w:val="0"/>
          <w:sz w:val="28"/>
          <w:szCs w:val="24"/>
        </w:rPr>
      </w:pPr>
    </w:p>
    <w:p>
      <w:pPr>
        <w:spacing w:line="600" w:lineRule="exact"/>
        <w:ind w:firstLine="560" w:firstLineChars="200"/>
        <w:rPr>
          <w:rFonts w:ascii="??_GB2312" w:hAnsi="??_GB2312" w:eastAsia="Times New Roman" w:cs="??_GB2312"/>
          <w:color w:val="000000"/>
          <w:kern w:val="0"/>
          <w:sz w:val="28"/>
          <w:szCs w:val="24"/>
        </w:rPr>
      </w:pPr>
    </w:p>
    <w:p>
      <w:pPr>
        <w:spacing w:line="600" w:lineRule="exact"/>
        <w:ind w:firstLine="560" w:firstLineChars="200"/>
        <w:rPr>
          <w:rFonts w:ascii="??_GB2312" w:hAnsi="??_GB2312" w:eastAsia="Times New Roman" w:cs="??_GB2312"/>
          <w:color w:val="000000"/>
          <w:kern w:val="0"/>
          <w:sz w:val="28"/>
          <w:szCs w:val="24"/>
        </w:rPr>
      </w:pPr>
    </w:p>
    <w:p>
      <w:pPr>
        <w:spacing w:line="600" w:lineRule="exact"/>
        <w:ind w:firstLine="560" w:firstLineChars="200"/>
        <w:rPr>
          <w:rFonts w:hint="eastAsia" w:ascii="??_GB2312" w:hAnsi="??_GB2312" w:eastAsia="宋体" w:cs="??_GB2312"/>
          <w:color w:val="000000"/>
          <w:kern w:val="0"/>
          <w:sz w:val="28"/>
          <w:szCs w:val="24"/>
        </w:rPr>
      </w:pPr>
    </w:p>
    <w:p>
      <w:pPr>
        <w:spacing w:line="440" w:lineRule="exact"/>
        <w:rPr>
          <w:rFonts w:hint="eastAsia" w:ascii="Times New Roman" w:hAnsi="Times New Roman" w:eastAsia="宋体" w:cs="Times New Roman"/>
          <w:szCs w:val="24"/>
        </w:rPr>
      </w:pPr>
      <w:r>
        <w:rPr>
          <w:rFonts w:hint="eastAsia" w:ascii="??_GB2312" w:hAnsi="??_GB2312" w:eastAsia="宋体" w:cs="??_GB2312"/>
          <w:color w:val="000000"/>
          <w:kern w:val="0"/>
          <w:sz w:val="28"/>
          <w:szCs w:val="24"/>
        </w:rPr>
        <w:br w:type="page"/>
      </w:r>
    </w:p>
    <w:tbl>
      <w:tblPr>
        <w:tblStyle w:val="7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329"/>
        <w:gridCol w:w="835"/>
        <w:gridCol w:w="366"/>
        <w:gridCol w:w="355"/>
        <w:gridCol w:w="604"/>
        <w:gridCol w:w="83"/>
        <w:gridCol w:w="30"/>
        <w:gridCol w:w="717"/>
        <w:gridCol w:w="610"/>
        <w:gridCol w:w="444"/>
        <w:gridCol w:w="1072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06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721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党派</w:t>
            </w:r>
          </w:p>
        </w:tc>
        <w:tc>
          <w:tcPr>
            <w:tcW w:w="107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一寸</w:t>
            </w: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近期</w:t>
            </w: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免冠</w:t>
            </w: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394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出生日期</w:t>
            </w:r>
          </w:p>
        </w:tc>
        <w:tc>
          <w:tcPr>
            <w:tcW w:w="1556" w:type="dxa"/>
            <w:gridSpan w:val="3"/>
            <w:tcBorders>
              <w:bottom w:val="nil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月</w:t>
            </w:r>
          </w:p>
        </w:tc>
        <w:tc>
          <w:tcPr>
            <w:tcW w:w="717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2843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3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06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行政职务</w:t>
            </w:r>
          </w:p>
        </w:tc>
        <w:tc>
          <w:tcPr>
            <w:tcW w:w="1072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专业技术职务</w:t>
            </w:r>
          </w:p>
        </w:tc>
        <w:tc>
          <w:tcPr>
            <w:tcW w:w="107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3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2394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参加工作时间</w:t>
            </w:r>
          </w:p>
        </w:tc>
        <w:tc>
          <w:tcPr>
            <w:tcW w:w="2273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　月</w:t>
            </w:r>
          </w:p>
        </w:tc>
        <w:tc>
          <w:tcPr>
            <w:tcW w:w="1771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在职或退休</w:t>
            </w:r>
          </w:p>
        </w:tc>
        <w:tc>
          <w:tcPr>
            <w:tcW w:w="107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3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4554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从事教育管理、教育教学工作年限</w:t>
            </w:r>
          </w:p>
        </w:tc>
        <w:tc>
          <w:tcPr>
            <w:tcW w:w="1440" w:type="dxa"/>
            <w:gridSpan w:val="4"/>
            <w:tcBorders>
              <w:top w:val="nil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　</w:t>
            </w:r>
          </w:p>
        </w:tc>
        <w:tc>
          <w:tcPr>
            <w:tcW w:w="1516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1630" w:type="dxa"/>
            <w:tcBorders>
              <w:top w:val="nil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6" w:hRule="atLeast"/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主要熟悉业务</w:t>
            </w:r>
          </w:p>
        </w:tc>
        <w:tc>
          <w:tcPr>
            <w:tcW w:w="6746" w:type="dxa"/>
            <w:gridSpan w:val="11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394" w:type="dxa"/>
            <w:gridSpan w:val="2"/>
            <w:noWrap w:val="0"/>
            <w:vAlign w:val="top"/>
          </w:tcPr>
          <w:p>
            <w:pPr>
              <w:spacing w:line="500" w:lineRule="exact"/>
              <w:ind w:right="-168" w:rightChars="-80" w:firstLine="600" w:firstLineChars="250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2243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电子信箱</w:t>
            </w:r>
          </w:p>
        </w:tc>
        <w:tc>
          <w:tcPr>
            <w:tcW w:w="3146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394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2243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邮政编码</w:t>
            </w:r>
          </w:p>
        </w:tc>
        <w:tc>
          <w:tcPr>
            <w:tcW w:w="3146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394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6746" w:type="dxa"/>
            <w:gridSpan w:val="11"/>
            <w:noWrap w:val="0"/>
            <w:vAlign w:val="top"/>
          </w:tcPr>
          <w:p>
            <w:pPr>
              <w:spacing w:line="500" w:lineRule="exact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　　</w:t>
            </w:r>
            <w:r>
              <w:rPr>
                <w:rFonts w:ascii="宋体" w:hAnsi="宋体" w:eastAsia="宋体" w:cs="Times New Roman"/>
                <w:szCs w:val="21"/>
              </w:rPr>
              <w:t>(</w:t>
            </w:r>
            <w:r>
              <w:rPr>
                <w:rFonts w:hint="eastAsia" w:ascii="宋体" w:hAnsi="宋体" w:eastAsia="宋体" w:cs="Times New Roman"/>
                <w:szCs w:val="21"/>
              </w:rPr>
              <w:t>单位</w:t>
            </w:r>
            <w:r>
              <w:rPr>
                <w:rFonts w:ascii="宋体" w:hAnsi="宋体" w:eastAsia="宋体" w:cs="Times New Roman"/>
                <w:szCs w:val="21"/>
              </w:rPr>
              <w:t>)</w:t>
            </w:r>
            <w:r>
              <w:rPr>
                <w:rFonts w:hint="eastAsia" w:ascii="宋体" w:hAnsi="宋体" w:eastAsia="宋体" w:cs="Times New Roman"/>
                <w:szCs w:val="21"/>
              </w:rPr>
              <w:t>　　　　　　</w:t>
            </w:r>
            <w:r>
              <w:rPr>
                <w:rFonts w:ascii="宋体" w:hAnsi="宋体" w:eastAsia="宋体" w:cs="Times New Roman"/>
                <w:szCs w:val="21"/>
              </w:rPr>
              <w:t>(</w:t>
            </w:r>
            <w:r>
              <w:rPr>
                <w:rFonts w:hint="eastAsia" w:ascii="宋体" w:hAnsi="宋体" w:eastAsia="宋体" w:cs="Times New Roman"/>
                <w:szCs w:val="21"/>
              </w:rPr>
              <w:t>住宅</w:t>
            </w:r>
            <w:r>
              <w:rPr>
                <w:rFonts w:ascii="宋体" w:hAnsi="宋体" w:eastAsia="宋体" w:cs="Times New Roman"/>
                <w:szCs w:val="21"/>
              </w:rPr>
              <w:t>)</w:t>
            </w:r>
            <w:r>
              <w:rPr>
                <w:rFonts w:hint="eastAsia" w:ascii="宋体" w:hAnsi="宋体" w:eastAsia="宋体" w:cs="Times New Roman"/>
                <w:szCs w:val="21"/>
              </w:rPr>
              <w:t>　　　　　　　</w:t>
            </w:r>
            <w:r>
              <w:rPr>
                <w:rFonts w:ascii="宋体" w:hAnsi="宋体" w:eastAsia="宋体" w:cs="Times New Roman"/>
                <w:szCs w:val="21"/>
              </w:rPr>
              <w:t>(</w:t>
            </w:r>
            <w:r>
              <w:rPr>
                <w:rFonts w:hint="eastAsia" w:ascii="宋体" w:hAnsi="宋体" w:eastAsia="宋体" w:cs="Times New Roman"/>
                <w:szCs w:val="21"/>
              </w:rPr>
              <w:t>手机</w:t>
            </w:r>
            <w:r>
              <w:rPr>
                <w:rFonts w:ascii="宋体" w:hAnsi="宋体" w:eastAsia="宋体" w:cs="Times New Roman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5" w:hRule="atLeast"/>
          <w:jc w:val="center"/>
        </w:trPr>
        <w:tc>
          <w:tcPr>
            <w:tcW w:w="2394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</w:t>
            </w: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作</w:t>
            </w: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历</w:t>
            </w:r>
          </w:p>
        </w:tc>
        <w:tc>
          <w:tcPr>
            <w:tcW w:w="6746" w:type="dxa"/>
            <w:gridSpan w:val="11"/>
            <w:noWrap w:val="0"/>
            <w:vAlign w:val="top"/>
          </w:tcPr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</w:tbl>
    <w:tbl>
      <w:tblPr>
        <w:tblStyle w:val="7"/>
        <w:tblpPr w:leftFromText="180" w:rightFromText="180" w:vertAnchor="text" w:horzAnchor="margin" w:tblpX="-324" w:tblpY="157"/>
        <w:tblW w:w="9119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9"/>
        <w:gridCol w:w="6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3" w:hRule="atLeast"/>
        </w:trPr>
        <w:tc>
          <w:tcPr>
            <w:tcW w:w="235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</w:t>
            </w: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作</w:t>
            </w: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业</w:t>
            </w: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绩</w:t>
            </w:r>
          </w:p>
        </w:tc>
        <w:tc>
          <w:tcPr>
            <w:tcW w:w="676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235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4"/>
              </w:rPr>
              <w:t>推荐单</w:t>
            </w: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4"/>
              </w:rPr>
              <w:t>位意见</w:t>
            </w:r>
          </w:p>
        </w:tc>
        <w:tc>
          <w:tcPr>
            <w:tcW w:w="6760" w:type="dxa"/>
            <w:noWrap w:val="0"/>
            <w:vAlign w:val="top"/>
          </w:tcPr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ind w:firstLine="1080" w:firstLineChars="450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ind w:firstLine="1080" w:firstLineChars="450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（单位盖章）　　　　　负责人签字</w:t>
            </w: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235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4"/>
              </w:rPr>
              <w:t>县（区）、开发</w:t>
            </w:r>
          </w:p>
          <w:p>
            <w:pPr>
              <w:spacing w:line="50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4"/>
              </w:rPr>
              <w:t>区（新区）教育</w:t>
            </w: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4"/>
              </w:rPr>
              <w:t>部门推荐意见</w:t>
            </w:r>
          </w:p>
        </w:tc>
        <w:tc>
          <w:tcPr>
            <w:tcW w:w="6760" w:type="dxa"/>
            <w:noWrap w:val="0"/>
            <w:vAlign w:val="top"/>
          </w:tcPr>
          <w:p>
            <w:pPr>
              <w:spacing w:line="500" w:lineRule="exact"/>
              <w:ind w:firstLine="1080" w:firstLineChars="450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ind w:firstLine="1080" w:firstLineChars="450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ind w:firstLine="1080" w:firstLineChars="450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（单位盖章）　　　　　负责人签字</w:t>
            </w: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</w:trPr>
        <w:tc>
          <w:tcPr>
            <w:tcW w:w="23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市政府教育督</w:t>
            </w:r>
          </w:p>
          <w:p>
            <w:pPr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导委员会办公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室初审意见</w:t>
            </w:r>
          </w:p>
        </w:tc>
        <w:tc>
          <w:tcPr>
            <w:tcW w:w="676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</w:t>
            </w:r>
          </w:p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（盖章）　</w:t>
            </w: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　　　　　　　　　　　　　　年　　月　　日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23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市政府教育督</w:t>
            </w:r>
          </w:p>
          <w:p>
            <w:pPr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导委员会审查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676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</w:p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</w:t>
            </w:r>
          </w:p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（盖章）　</w:t>
            </w:r>
          </w:p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　　　　　　　　　　　　　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年　　月　　日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hint="eastAsia" w:ascii="Times New Roman" w:hAnsi="Times New Roman" w:eastAsia="宋体" w:cs="Times New Roman"/>
          <w:szCs w:val="24"/>
        </w:rPr>
      </w:pPr>
    </w:p>
    <w:p>
      <w:pPr>
        <w:spacing w:line="520" w:lineRule="exact"/>
        <w:rPr>
          <w:rFonts w:hint="eastAsia" w:ascii="黑体" w:hAnsi="仿宋" w:eastAsia="黑体" w:cs="仿宋"/>
          <w:color w:val="000000"/>
          <w:sz w:val="32"/>
          <w:szCs w:val="32"/>
          <w:lang w:eastAsia="zh-CN"/>
        </w:rPr>
      </w:pPr>
      <w:r>
        <w:rPr>
          <w:rFonts w:hint="eastAsia" w:ascii="黑体" w:hAnsi="仿宋" w:eastAsia="黑体" w:cs="仿宋"/>
          <w:color w:val="000000"/>
          <w:sz w:val="32"/>
          <w:szCs w:val="32"/>
        </w:rPr>
        <w:br w:type="page"/>
      </w:r>
      <w:r>
        <w:rPr>
          <w:rFonts w:hint="eastAsia" w:ascii="黑体" w:hAnsi="仿宋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仿宋" w:eastAsia="黑体" w:cs="仿宋"/>
          <w:color w:val="000000"/>
          <w:sz w:val="32"/>
          <w:szCs w:val="32"/>
          <w:lang w:val="en-US" w:eastAsia="zh-CN"/>
        </w:rPr>
        <w:t>4</w:t>
      </w:r>
    </w:p>
    <w:p>
      <w:pPr>
        <w:spacing w:line="480" w:lineRule="auto"/>
        <w:ind w:firstLine="1500" w:firstLineChars="500"/>
        <w:rPr>
          <w:rFonts w:ascii="??_GB2312" w:hAnsi="??_GB2312" w:eastAsia="Times New Roman" w:cs="??_GB2312"/>
          <w:sz w:val="30"/>
          <w:szCs w:val="30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南昌市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第二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届教育督导评估专家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申请表</w:t>
      </w:r>
    </w:p>
    <w:p>
      <w:pPr>
        <w:spacing w:line="480" w:lineRule="auto"/>
        <w:jc w:val="center"/>
        <w:rPr>
          <w:rFonts w:ascii="华文中宋" w:hAnsi="华文中宋" w:eastAsia="华文中宋" w:cs="华文中宋"/>
          <w:sz w:val="48"/>
          <w:szCs w:val="48"/>
        </w:rPr>
      </w:pPr>
    </w:p>
    <w:p>
      <w:pPr>
        <w:spacing w:line="480" w:lineRule="auto"/>
        <w:jc w:val="center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-</w:t>
      </w:r>
    </w:p>
    <w:p>
      <w:pPr>
        <w:spacing w:line="480" w:lineRule="auto"/>
        <w:jc w:val="center"/>
        <w:rPr>
          <w:rFonts w:ascii="Times New Roman" w:hAnsi="Times New Roman" w:eastAsia="宋体" w:cs="Times New Roman"/>
          <w:szCs w:val="24"/>
        </w:rPr>
      </w:pPr>
    </w:p>
    <w:p>
      <w:pPr>
        <w:spacing w:line="480" w:lineRule="auto"/>
        <w:jc w:val="center"/>
        <w:rPr>
          <w:rFonts w:ascii="Times New Roman" w:hAnsi="Times New Roman" w:eastAsia="宋体" w:cs="Times New Roman"/>
          <w:szCs w:val="24"/>
        </w:rPr>
      </w:pPr>
    </w:p>
    <w:p>
      <w:pPr>
        <w:spacing w:line="480" w:lineRule="auto"/>
        <w:jc w:val="center"/>
        <w:rPr>
          <w:rFonts w:ascii="Times New Roman" w:hAnsi="Times New Roman" w:eastAsia="宋体" w:cs="Times New Roman"/>
          <w:szCs w:val="24"/>
        </w:rPr>
      </w:pPr>
    </w:p>
    <w:p>
      <w:pPr>
        <w:spacing w:line="480" w:lineRule="auto"/>
        <w:jc w:val="center"/>
        <w:rPr>
          <w:rFonts w:ascii="Times New Roman" w:hAnsi="Times New Roman" w:eastAsia="宋体" w:cs="Times New Roman"/>
          <w:szCs w:val="24"/>
        </w:rPr>
      </w:pPr>
    </w:p>
    <w:p>
      <w:pPr>
        <w:spacing w:line="480" w:lineRule="auto"/>
        <w:jc w:val="center"/>
        <w:rPr>
          <w:rFonts w:ascii="Times New Roman" w:hAnsi="Times New Roman" w:eastAsia="宋体" w:cs="Times New Roman"/>
          <w:szCs w:val="24"/>
        </w:rPr>
      </w:pPr>
    </w:p>
    <w:p>
      <w:pPr>
        <w:spacing w:line="480" w:lineRule="auto"/>
        <w:jc w:val="center"/>
        <w:rPr>
          <w:rFonts w:ascii="Times New Roman" w:hAnsi="Times New Roman" w:eastAsia="宋体" w:cs="Times New Roman"/>
          <w:szCs w:val="24"/>
        </w:rPr>
      </w:pPr>
    </w:p>
    <w:p>
      <w:pPr>
        <w:spacing w:line="480" w:lineRule="auto"/>
        <w:ind w:firstLine="1470" w:firstLineChars="700"/>
        <w:rPr>
          <w:rFonts w:ascii="??_GB2312" w:hAnsi="??_GB2312" w:eastAsia="Times New Roman" w:cs="??_GB2312"/>
          <w:sz w:val="30"/>
          <w:szCs w:val="30"/>
        </w:rPr>
      </w:pPr>
      <w:r>
        <w:rPr>
          <w:rFonts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734060</wp:posOffset>
                </wp:positionV>
                <wp:extent cx="21717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57.8pt;height:0pt;width:171pt;z-index:251662336;mso-width-relative:page;mso-height-relative:page;" filled="f" stroked="t" coordsize="21600,21600" o:gfxdata="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PYl9fWAAAACwEAAA8AAAAAAAAA&#10;AQAgAAAAIgAAAGRycy9kb3ducmV2LnhtbFBLAQIUABQAAAAIAIdO4kB1mcd+2gEAAJYDAAAOAAAA&#10;AAAAAAEAIAAAACUBAABkcnMvZTJvRG9jLnhtbFBLBQYAAAAABgAGAFkBAABx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1130300</wp:posOffset>
                </wp:positionV>
                <wp:extent cx="2171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89pt;height:0pt;width:171pt;z-index:251663360;mso-width-relative:page;mso-height-relative:page;" filled="f" stroked="t" coordsize="21600,21600" o:gfxdata="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Nr+6PVAAAACwEAAA8AAAAAAAAA&#10;AQAgAAAAIgAAAGRycy9kb3ducmV2LnhtbFBLAQIUABQAAAAIAIdO4kBk8qMT2wEAAJYDAAAOAAAA&#10;AAAAAAEAIAAAACQBAABkcnMvZTJvRG9jLnhtbFBLBQYAAAAABgAGAFkBAABx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337820</wp:posOffset>
                </wp:positionV>
                <wp:extent cx="2171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26.6pt;height:0pt;width:171pt;z-index:251661312;mso-width-relative:page;mso-height-relative:page;" filled="f" stroked="t" coordsize="21600,21600" o:gfxdata="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J29631gAAAAkBAAAPAAAAAAAAAAEA&#10;IAAAACIAAABkcnMvZG93bnJldi54bWxQSwECFAAUAAAACACHTuJAcDMnENgBAACWAwAADgAAAAAA&#10;AAABACAAAAAlAQAAZHJzL2Uyb0RvYy54bWxQSwUGAAAAAAYABgBZAQAAbw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0"/>
          <w:szCs w:val="30"/>
        </w:rPr>
        <w:t>申</w:t>
      </w:r>
      <w:r>
        <w:rPr>
          <w:rFonts w:ascii="??_GB2312" w:hAnsi="??_GB2312" w:eastAsia="Times New Roman" w:cs="??_GB2312"/>
          <w:sz w:val="30"/>
          <w:szCs w:val="30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请</w:t>
      </w:r>
      <w:r>
        <w:rPr>
          <w:rFonts w:ascii="??_GB2312" w:hAnsi="??_GB2312" w:eastAsia="Times New Roman" w:cs="??_GB2312"/>
          <w:sz w:val="30"/>
          <w:szCs w:val="30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人</w:t>
      </w:r>
    </w:p>
    <w:p>
      <w:pPr>
        <w:spacing w:line="480" w:lineRule="auto"/>
        <w:ind w:firstLine="1500" w:firstLineChars="500"/>
        <w:rPr>
          <w:rFonts w:ascii="??_GB2312" w:hAnsi="??_GB2312" w:eastAsia="Times New Roman" w:cs="??_GB2312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申请人所在单位</w:t>
      </w:r>
    </w:p>
    <w:p>
      <w:pPr>
        <w:spacing w:line="480" w:lineRule="auto"/>
        <w:ind w:firstLine="1500" w:firstLineChars="500"/>
        <w:rPr>
          <w:rFonts w:ascii="??_GB2312" w:hAnsi="??_GB2312" w:eastAsia="Times New Roman" w:cs="??_GB2312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填　表　日　期</w:t>
      </w:r>
      <w:r>
        <w:rPr>
          <w:rFonts w:ascii="??_GB2312" w:hAnsi="??_GB2312" w:eastAsia="Times New Roman" w:cs="??_GB2312"/>
          <w:sz w:val="30"/>
          <w:szCs w:val="30"/>
        </w:rPr>
        <w:t xml:space="preserve">          </w:t>
      </w:r>
      <w:r>
        <w:rPr>
          <w:rFonts w:hint="eastAsia" w:ascii="宋体" w:hAnsi="宋体" w:eastAsia="宋体" w:cs="宋体"/>
          <w:sz w:val="30"/>
          <w:szCs w:val="30"/>
        </w:rPr>
        <w:t>　</w:t>
      </w:r>
    </w:p>
    <w:p>
      <w:pPr>
        <w:spacing w:line="480" w:lineRule="auto"/>
        <w:jc w:val="center"/>
        <w:rPr>
          <w:rFonts w:ascii="Times New Roman" w:hAnsi="Times New Roman" w:eastAsia="宋体" w:cs="Times New Roman"/>
          <w:szCs w:val="24"/>
        </w:rPr>
      </w:pPr>
    </w:p>
    <w:p>
      <w:pPr>
        <w:spacing w:line="480" w:lineRule="auto"/>
        <w:jc w:val="center"/>
        <w:rPr>
          <w:rFonts w:ascii="Times New Roman" w:hAnsi="Times New Roman" w:eastAsia="宋体" w:cs="Times New Roman"/>
          <w:szCs w:val="24"/>
        </w:rPr>
      </w:pPr>
    </w:p>
    <w:p>
      <w:pPr>
        <w:spacing w:line="480" w:lineRule="auto"/>
        <w:rPr>
          <w:rFonts w:hint="eastAsia" w:ascii="Times New Roman" w:hAnsi="Times New Roman" w:eastAsia="宋体" w:cs="Times New Roman"/>
          <w:b/>
          <w:sz w:val="30"/>
          <w:szCs w:val="30"/>
        </w:rPr>
      </w:pPr>
    </w:p>
    <w:p>
      <w:pPr>
        <w:spacing w:line="480" w:lineRule="auto"/>
        <w:jc w:val="center"/>
        <w:rPr>
          <w:rFonts w:ascii="??_GB2312" w:hAnsi="??_GB2312" w:eastAsia="Times New Roman" w:cs="??_GB2312"/>
          <w:b/>
          <w:sz w:val="30"/>
          <w:szCs w:val="30"/>
        </w:rPr>
      </w:pPr>
      <w:r>
        <w:rPr>
          <w:rFonts w:ascii="Times New Roman" w:hAnsi="Times New Roman" w:eastAsia="宋体" w:cs="Times New Roman"/>
          <w:b/>
          <w:sz w:val="30"/>
          <w:szCs w:val="30"/>
        </w:rPr>
        <w:t xml:space="preserve"> </w:t>
      </w:r>
      <w:r>
        <w:rPr>
          <w:rFonts w:ascii="楷体" w:hAnsi="楷体" w:eastAsia="楷体" w:cs="楷体"/>
          <w:b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sz w:val="30"/>
          <w:szCs w:val="30"/>
        </w:rPr>
        <w:t>南昌市人民政府教育督导委员会办公室制</w:t>
      </w:r>
    </w:p>
    <w:p>
      <w:pPr>
        <w:spacing w:line="480" w:lineRule="auto"/>
        <w:jc w:val="center"/>
        <w:rPr>
          <w:rFonts w:ascii="??_GB2312" w:hAnsi="??_GB2312" w:eastAsia="Times New Roman" w:cs="??_GB2312"/>
          <w:b/>
          <w:sz w:val="30"/>
          <w:szCs w:val="30"/>
        </w:rPr>
      </w:pPr>
      <w:r>
        <w:rPr>
          <w:rFonts w:ascii="??_GB2312" w:hAnsi="??_GB2312" w:eastAsia="Times New Roman" w:cs="??_GB2312"/>
          <w:b/>
          <w:sz w:val="30"/>
          <w:szCs w:val="30"/>
        </w:rPr>
        <w:t>20</w:t>
      </w:r>
      <w:r>
        <w:rPr>
          <w:rFonts w:hint="eastAsia" w:ascii="??_GB2312" w:hAnsi="??_GB2312" w:eastAsia="宋体" w:cs="??_GB2312"/>
          <w:b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b/>
          <w:sz w:val="30"/>
          <w:szCs w:val="30"/>
        </w:rPr>
        <w:t>年</w:t>
      </w:r>
      <w:r>
        <w:rPr>
          <w:rFonts w:hint="eastAsia" w:ascii="??_GB2312" w:hAnsi="??_GB2312" w:eastAsia="宋体" w:cs="??_GB2312"/>
          <w:b/>
          <w:sz w:val="30"/>
          <w:szCs w:val="30"/>
          <w:lang w:val="en-US" w:eastAsia="zh-CN"/>
        </w:rPr>
        <w:t>11</w:t>
      </w:r>
      <w:r>
        <w:rPr>
          <w:rFonts w:hint="eastAsia" w:ascii="宋体" w:hAnsi="宋体" w:eastAsia="宋体" w:cs="宋体"/>
          <w:b/>
          <w:sz w:val="30"/>
          <w:szCs w:val="30"/>
        </w:rPr>
        <w:t>月</w:t>
      </w:r>
    </w:p>
    <w:p>
      <w:pPr>
        <w:spacing w:line="480" w:lineRule="auto"/>
        <w:jc w:val="center"/>
        <w:rPr>
          <w:rFonts w:ascii="Times New Roman" w:hAnsi="Times New Roman" w:eastAsia="宋体" w:cs="Times New Roman"/>
          <w:szCs w:val="24"/>
        </w:rPr>
      </w:pPr>
    </w:p>
    <w:p>
      <w:pPr>
        <w:keepNext/>
        <w:keepLines/>
        <w:widowControl w:val="0"/>
        <w:spacing w:before="260" w:after="260" w:line="416" w:lineRule="auto"/>
        <w:jc w:val="center"/>
        <w:outlineLvl w:val="2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-SA"/>
        </w:rPr>
      </w:pPr>
    </w:p>
    <w:p>
      <w:pPr>
        <w:keepNext/>
        <w:keepLines/>
        <w:widowControl w:val="0"/>
        <w:spacing w:before="260" w:after="260" w:line="416" w:lineRule="auto"/>
        <w:jc w:val="center"/>
        <w:outlineLvl w:val="2"/>
        <w:rPr>
          <w:rFonts w:ascii="??_GB2312" w:hAnsi="??_GB2312" w:eastAsia="Times New Roman" w:cs="??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-SA"/>
        </w:rPr>
        <w:t>填　表　说　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一、本表报送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统一使用</w:t>
      </w:r>
      <w:r>
        <w:rPr>
          <w:rFonts w:ascii="仿宋" w:hAnsi="仿宋" w:eastAsia="仿宋" w:cs="仿宋"/>
          <w:sz w:val="30"/>
          <w:szCs w:val="30"/>
        </w:rPr>
        <w:t>A4</w:t>
      </w:r>
      <w:r>
        <w:rPr>
          <w:rFonts w:hint="eastAsia" w:ascii="仿宋" w:hAnsi="仿宋" w:eastAsia="仿宋" w:cs="仿宋"/>
          <w:sz w:val="30"/>
          <w:szCs w:val="30"/>
        </w:rPr>
        <w:t>纸规格。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二、表内的年、月、日一律用公历和阿拉伯数字。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三、“照片”一律用近期一寸半身免冠照片。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四、“工作业绩”按获奖级别、等次从高到低择要填写。</w:t>
      </w:r>
      <w:r>
        <w:rPr>
          <w:rFonts w:ascii="仿宋" w:hAnsi="仿宋" w:eastAsia="仿宋" w:cs="仿宋"/>
          <w:sz w:val="30"/>
          <w:szCs w:val="30"/>
        </w:rPr>
        <w:br w:type="textWrapping"/>
      </w:r>
    </w:p>
    <w:p>
      <w:pPr>
        <w:spacing w:line="600" w:lineRule="exact"/>
        <w:ind w:firstLine="560" w:firstLineChars="200"/>
        <w:rPr>
          <w:rFonts w:ascii="??_GB2312" w:hAnsi="??_GB2312" w:eastAsia="Times New Roman" w:cs="??_GB2312"/>
          <w:color w:val="000000"/>
          <w:kern w:val="0"/>
          <w:sz w:val="28"/>
          <w:szCs w:val="24"/>
        </w:rPr>
      </w:pPr>
    </w:p>
    <w:p>
      <w:pPr>
        <w:spacing w:line="600" w:lineRule="exact"/>
        <w:ind w:firstLine="560" w:firstLineChars="200"/>
        <w:rPr>
          <w:rFonts w:ascii="??_GB2312" w:hAnsi="??_GB2312" w:eastAsia="Times New Roman" w:cs="??_GB2312"/>
          <w:color w:val="000000"/>
          <w:kern w:val="0"/>
          <w:sz w:val="28"/>
          <w:szCs w:val="24"/>
        </w:rPr>
      </w:pPr>
    </w:p>
    <w:p>
      <w:pPr>
        <w:spacing w:line="600" w:lineRule="exact"/>
        <w:ind w:firstLine="560" w:firstLineChars="200"/>
        <w:rPr>
          <w:rFonts w:ascii="??_GB2312" w:hAnsi="??_GB2312" w:eastAsia="Times New Roman" w:cs="??_GB2312"/>
          <w:color w:val="000000"/>
          <w:kern w:val="0"/>
          <w:sz w:val="28"/>
          <w:szCs w:val="24"/>
        </w:rPr>
      </w:pPr>
    </w:p>
    <w:p>
      <w:pPr>
        <w:spacing w:line="600" w:lineRule="exact"/>
        <w:ind w:firstLine="560" w:firstLineChars="200"/>
        <w:rPr>
          <w:rFonts w:ascii="??_GB2312" w:hAnsi="??_GB2312" w:eastAsia="Times New Roman" w:cs="??_GB2312"/>
          <w:color w:val="000000"/>
          <w:kern w:val="0"/>
          <w:sz w:val="28"/>
          <w:szCs w:val="24"/>
        </w:rPr>
      </w:pPr>
    </w:p>
    <w:p>
      <w:pPr>
        <w:spacing w:line="600" w:lineRule="exact"/>
        <w:ind w:firstLine="560" w:firstLineChars="200"/>
        <w:rPr>
          <w:rFonts w:ascii="??_GB2312" w:hAnsi="??_GB2312" w:eastAsia="Times New Roman" w:cs="??_GB2312"/>
          <w:color w:val="000000"/>
          <w:kern w:val="0"/>
          <w:sz w:val="28"/>
          <w:szCs w:val="24"/>
        </w:rPr>
      </w:pPr>
    </w:p>
    <w:p>
      <w:pPr>
        <w:spacing w:line="600" w:lineRule="exact"/>
        <w:ind w:firstLine="560" w:firstLineChars="200"/>
        <w:rPr>
          <w:rFonts w:ascii="??_GB2312" w:hAnsi="??_GB2312" w:eastAsia="Times New Roman" w:cs="??_GB2312"/>
          <w:color w:val="000000"/>
          <w:kern w:val="0"/>
          <w:sz w:val="28"/>
          <w:szCs w:val="24"/>
        </w:rPr>
      </w:pPr>
    </w:p>
    <w:p>
      <w:pPr>
        <w:spacing w:line="440" w:lineRule="exact"/>
        <w:rPr>
          <w:rFonts w:hint="eastAsia" w:ascii="Times New Roman" w:hAnsi="Times New Roman" w:eastAsia="宋体" w:cs="Times New Roman"/>
          <w:szCs w:val="24"/>
        </w:rPr>
      </w:pPr>
      <w:r>
        <w:rPr>
          <w:rFonts w:ascii="??_GB2312" w:hAnsi="??_GB2312" w:eastAsia="Times New Roman" w:cs="??_GB2312"/>
          <w:color w:val="000000"/>
          <w:kern w:val="0"/>
          <w:sz w:val="28"/>
          <w:szCs w:val="24"/>
        </w:rPr>
        <w:br w:type="page"/>
      </w:r>
    </w:p>
    <w:tbl>
      <w:tblPr>
        <w:tblStyle w:val="7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969"/>
        <w:gridCol w:w="1195"/>
        <w:gridCol w:w="721"/>
        <w:gridCol w:w="687"/>
        <w:gridCol w:w="30"/>
        <w:gridCol w:w="717"/>
        <w:gridCol w:w="508"/>
        <w:gridCol w:w="196"/>
        <w:gridCol w:w="350"/>
        <w:gridCol w:w="1072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6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96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党派</w:t>
            </w:r>
          </w:p>
        </w:tc>
        <w:tc>
          <w:tcPr>
            <w:tcW w:w="107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一寸</w:t>
            </w: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近期</w:t>
            </w: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免冠</w:t>
            </w: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2034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出生日期    </w:t>
            </w:r>
          </w:p>
        </w:tc>
        <w:tc>
          <w:tcPr>
            <w:tcW w:w="1916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　月</w:t>
            </w:r>
          </w:p>
        </w:tc>
        <w:tc>
          <w:tcPr>
            <w:tcW w:w="717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2843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3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034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参加工作时间</w:t>
            </w:r>
          </w:p>
        </w:tc>
        <w:tc>
          <w:tcPr>
            <w:tcW w:w="1916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　月</w:t>
            </w:r>
          </w:p>
        </w:tc>
        <w:tc>
          <w:tcPr>
            <w:tcW w:w="717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2843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3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3950" w:type="dxa"/>
            <w:gridSpan w:val="4"/>
            <w:tcBorders>
              <w:bottom w:val="nil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从事教育管理、教育教学工作年限</w:t>
            </w:r>
          </w:p>
        </w:tc>
        <w:tc>
          <w:tcPr>
            <w:tcW w:w="2138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6" w:hRule="atLeast"/>
          <w:jc w:val="center"/>
        </w:trPr>
        <w:tc>
          <w:tcPr>
            <w:tcW w:w="203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主要熟悉业务</w:t>
            </w:r>
          </w:p>
        </w:tc>
        <w:tc>
          <w:tcPr>
            <w:tcW w:w="7106" w:type="dxa"/>
            <w:gridSpan w:val="10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34" w:type="dxa"/>
            <w:gridSpan w:val="2"/>
            <w:noWrap w:val="0"/>
            <w:vAlign w:val="top"/>
          </w:tcPr>
          <w:p>
            <w:pPr>
              <w:spacing w:line="500" w:lineRule="exact"/>
              <w:ind w:right="-168" w:rightChars="-80" w:firstLine="480" w:firstLineChars="200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2603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电子信箱</w:t>
            </w:r>
          </w:p>
        </w:tc>
        <w:tc>
          <w:tcPr>
            <w:tcW w:w="3248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34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2603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邮政编码</w:t>
            </w:r>
          </w:p>
        </w:tc>
        <w:tc>
          <w:tcPr>
            <w:tcW w:w="3248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034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7106" w:type="dxa"/>
            <w:gridSpan w:val="10"/>
            <w:noWrap w:val="0"/>
            <w:vAlign w:val="top"/>
          </w:tcPr>
          <w:p>
            <w:pPr>
              <w:spacing w:line="500" w:lineRule="exact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　</w:t>
            </w:r>
            <w:r>
              <w:rPr>
                <w:rFonts w:ascii="宋体" w:hAnsi="宋体" w:eastAsia="宋体" w:cs="Times New Roman"/>
                <w:szCs w:val="21"/>
              </w:rPr>
              <w:t>(</w:t>
            </w:r>
            <w:r>
              <w:rPr>
                <w:rFonts w:hint="eastAsia" w:ascii="宋体" w:hAnsi="宋体" w:eastAsia="宋体" w:cs="Times New Roman"/>
                <w:szCs w:val="21"/>
              </w:rPr>
              <w:t>单位</w:t>
            </w:r>
            <w:r>
              <w:rPr>
                <w:rFonts w:ascii="宋体" w:hAnsi="宋体" w:eastAsia="宋体" w:cs="Times New Roman"/>
                <w:szCs w:val="21"/>
              </w:rPr>
              <w:t>)</w:t>
            </w:r>
            <w:r>
              <w:rPr>
                <w:rFonts w:hint="eastAsia" w:ascii="宋体" w:hAnsi="宋体" w:eastAsia="宋体" w:cs="Times New Roman"/>
                <w:szCs w:val="21"/>
              </w:rPr>
              <w:t>　　　　   　　</w:t>
            </w:r>
            <w:r>
              <w:rPr>
                <w:rFonts w:ascii="宋体" w:hAnsi="宋体" w:eastAsia="宋体" w:cs="Times New Roman"/>
                <w:szCs w:val="21"/>
              </w:rPr>
              <w:t>(</w:t>
            </w:r>
            <w:r>
              <w:rPr>
                <w:rFonts w:hint="eastAsia" w:ascii="宋体" w:hAnsi="宋体" w:eastAsia="宋体" w:cs="Times New Roman"/>
                <w:szCs w:val="21"/>
              </w:rPr>
              <w:t>住宅</w:t>
            </w:r>
            <w:r>
              <w:rPr>
                <w:rFonts w:ascii="宋体" w:hAnsi="宋体" w:eastAsia="宋体" w:cs="Times New Roman"/>
                <w:szCs w:val="21"/>
              </w:rPr>
              <w:t>)</w:t>
            </w:r>
            <w:r>
              <w:rPr>
                <w:rFonts w:hint="eastAsia" w:ascii="宋体" w:hAnsi="宋体" w:eastAsia="宋体" w:cs="Times New Roman"/>
                <w:szCs w:val="21"/>
              </w:rPr>
              <w:t>　　　  　　　　</w:t>
            </w:r>
            <w:r>
              <w:rPr>
                <w:rFonts w:ascii="宋体" w:hAnsi="宋体" w:eastAsia="宋体" w:cs="Times New Roman"/>
                <w:szCs w:val="21"/>
              </w:rPr>
              <w:t>(</w:t>
            </w:r>
            <w:r>
              <w:rPr>
                <w:rFonts w:hint="eastAsia" w:ascii="宋体" w:hAnsi="宋体" w:eastAsia="宋体" w:cs="Times New Roman"/>
                <w:szCs w:val="21"/>
              </w:rPr>
              <w:t>手机</w:t>
            </w:r>
            <w:r>
              <w:rPr>
                <w:rFonts w:ascii="宋体" w:hAnsi="宋体" w:eastAsia="宋体" w:cs="Times New Roman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3" w:hRule="atLeast"/>
          <w:jc w:val="center"/>
        </w:trPr>
        <w:tc>
          <w:tcPr>
            <w:tcW w:w="2034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</w:t>
            </w: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作</w:t>
            </w: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历</w:t>
            </w:r>
          </w:p>
        </w:tc>
        <w:tc>
          <w:tcPr>
            <w:tcW w:w="7106" w:type="dxa"/>
            <w:gridSpan w:val="10"/>
            <w:noWrap w:val="0"/>
            <w:vAlign w:val="top"/>
          </w:tcPr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4320"/>
        </w:tabs>
        <w:spacing w:line="3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tbl>
      <w:tblPr>
        <w:tblStyle w:val="7"/>
        <w:tblpPr w:leftFromText="180" w:rightFromText="180" w:vertAnchor="text" w:horzAnchor="margin" w:tblpX="-131" w:tblpY="2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7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</w:trPr>
        <w:tc>
          <w:tcPr>
            <w:tcW w:w="205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</w:t>
            </w: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作</w:t>
            </w: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业</w:t>
            </w: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绩</w:t>
            </w:r>
          </w:p>
        </w:tc>
        <w:tc>
          <w:tcPr>
            <w:tcW w:w="709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205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4"/>
              </w:rPr>
              <w:t>推荐单</w:t>
            </w: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4"/>
              </w:rPr>
              <w:t>位意见</w:t>
            </w:r>
          </w:p>
        </w:tc>
        <w:tc>
          <w:tcPr>
            <w:tcW w:w="7095" w:type="dxa"/>
            <w:noWrap w:val="0"/>
            <w:vAlign w:val="top"/>
          </w:tcPr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ind w:firstLine="1080" w:firstLineChars="450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ind w:firstLine="1080" w:firstLineChars="450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（单位盖章）　　　　　负责人签字</w:t>
            </w: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205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4"/>
              </w:rPr>
              <w:t>县（区）、开发</w:t>
            </w:r>
          </w:p>
          <w:p>
            <w:pPr>
              <w:spacing w:line="50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4"/>
              </w:rPr>
              <w:t>区（新区）教育</w:t>
            </w: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4"/>
              </w:rPr>
              <w:t>部门推荐意见</w:t>
            </w:r>
          </w:p>
        </w:tc>
        <w:tc>
          <w:tcPr>
            <w:tcW w:w="7095" w:type="dxa"/>
            <w:noWrap w:val="0"/>
            <w:vAlign w:val="top"/>
          </w:tcPr>
          <w:p>
            <w:pPr>
              <w:spacing w:line="500" w:lineRule="exact"/>
              <w:ind w:firstLine="1080" w:firstLineChars="450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ind w:firstLine="1080" w:firstLineChars="450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ind w:firstLine="1080" w:firstLineChars="450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（单位盖章）　　　　　负责人签字</w:t>
            </w: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20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市政府教育督</w:t>
            </w:r>
          </w:p>
          <w:p>
            <w:pPr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导委员会办公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室初审意见</w:t>
            </w:r>
          </w:p>
        </w:tc>
        <w:tc>
          <w:tcPr>
            <w:tcW w:w="709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</w:t>
            </w:r>
          </w:p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（盖章）　</w:t>
            </w:r>
          </w:p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　　　　　　　　　　　　　　年　　月　　日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20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市政府教育督</w:t>
            </w:r>
          </w:p>
          <w:p>
            <w:pPr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导委员会审查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709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</w:p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</w:t>
            </w:r>
          </w:p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（盖章）　</w:t>
            </w:r>
          </w:p>
          <w:p>
            <w:pPr>
              <w:spacing w:line="50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　　　　　　　　　　　　　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年　　月　　日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</w:p>
        </w:tc>
      </w:tr>
    </w:tbl>
    <w:p>
      <w:pPr>
        <w:tabs>
          <w:tab w:val="left" w:pos="4320"/>
        </w:tabs>
        <w:spacing w:line="3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eastAsia="华文中宋"/>
          <w:color w:val="000000"/>
          <w:sz w:val="52"/>
        </w:rPr>
      </w:pPr>
    </w:p>
    <w:p>
      <w:bookmarkStart w:id="0" w:name="_GoBack"/>
      <w:bookmarkEnd w:id="0"/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440" w:right="1800" w:bottom="1440" w:left="1800" w:header="851" w:footer="119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B62F4"/>
    <w:rsid w:val="0A9B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next w:val="1"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8">
    <w:name w:val="Default Paragraph Font"/>
    <w:link w:val="9"/>
    <w:semiHidden/>
    <w:uiPriority w:val="0"/>
    <w:rPr>
      <w:rFonts w:ascii="Verdana" w:hAnsi="Verdana" w:eastAsia="仿宋_GB2312" w:cs="Verdana"/>
      <w:kern w:val="0"/>
      <w:sz w:val="24"/>
      <w:lang w:eastAsia="en-US"/>
    </w:rPr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Char"/>
    <w:basedOn w:val="1"/>
    <w:link w:val="8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lang w:eastAsia="en-US"/>
    </w:rPr>
  </w:style>
  <w:style w:type="character" w:styleId="10">
    <w:name w:val="Emphasis"/>
    <w:basedOn w:val="8"/>
    <w:qFormat/>
    <w:uiPriority w:val="0"/>
    <w:rPr>
      <w:color w:val="CC0000"/>
    </w:rPr>
  </w:style>
  <w:style w:type="character" w:customStyle="1" w:styleId="11">
    <w:name w:val="con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2020-11-20T03:03:00Z</dcterms:created>
  <dc:creator>鸢渊•</dc:creator>
  <cp:lastModifiedBy>鸢渊•</cp:lastModifiedBy>
  <dcterms:modified xsi:type="dcterms:W3CDTF">2020-11-20T03:03:47Z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