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C4" w:rsidRDefault="00F61830">
      <w:pPr>
        <w:jc w:val="distribute"/>
        <w:rPr>
          <w:rFonts w:ascii="方正小标宋简体" w:eastAsia="方正小标宋简体" w:hAnsi="方正小标宋简体" w:cs="方正小标宋简体"/>
          <w:color w:val="FF0000"/>
          <w:sz w:val="120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120"/>
        </w:rPr>
        <w:t>南昌市教育局</w:t>
      </w:r>
    </w:p>
    <w:p w:rsidR="00765CC4" w:rsidRDefault="001B7F5B">
      <w:pPr>
        <w:rPr>
          <w:rFonts w:ascii="新宋体" w:eastAsia="新宋体" w:hAnsi="新宋体"/>
          <w:b/>
          <w:bCs/>
          <w:color w:val="FF0000"/>
          <w:sz w:val="84"/>
          <w:szCs w:val="84"/>
        </w:rPr>
      </w:pPr>
      <w:r w:rsidRPr="001B7F5B">
        <w:rPr>
          <w:sz w:val="40"/>
        </w:rPr>
        <w:pict>
          <v:line id="_x0000_s2050" style="position:absolute;left:0;text-align:left;z-index:251659264;mso-width-relative:page;mso-height-relative:page" from="-.4pt,50.65pt" to="419.8pt,50.7pt" strokecolor="red" strokeweight="2.25pt"/>
        </w:pict>
      </w:r>
      <w:r w:rsidR="00F61830">
        <w:rPr>
          <w:rFonts w:ascii="新宋体" w:eastAsia="新宋体" w:hAnsi="新宋体" w:hint="eastAsia"/>
          <w:b/>
          <w:bCs/>
          <w:color w:val="FF0000"/>
          <w:sz w:val="40"/>
          <w:szCs w:val="40"/>
        </w:rPr>
        <w:t xml:space="preserve">                      </w:t>
      </w:r>
      <w:r w:rsidR="00F61830">
        <w:rPr>
          <w:rFonts w:ascii="新宋体" w:eastAsia="新宋体" w:hAnsi="新宋体" w:hint="eastAsia"/>
          <w:b/>
          <w:bCs/>
          <w:color w:val="FF0000"/>
          <w:sz w:val="84"/>
          <w:szCs w:val="84"/>
        </w:rPr>
        <w:t xml:space="preserve">          </w:t>
      </w:r>
    </w:p>
    <w:p w:rsidR="00765CC4" w:rsidRDefault="00765CC4">
      <w:pPr>
        <w:spacing w:line="600" w:lineRule="exact"/>
        <w:jc w:val="center"/>
        <w:rPr>
          <w:b/>
          <w:sz w:val="44"/>
          <w:szCs w:val="44"/>
        </w:rPr>
      </w:pPr>
    </w:p>
    <w:p w:rsidR="00765CC4" w:rsidRDefault="00F61830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南昌市教育局关于安排2022年普通高校</w:t>
      </w:r>
    </w:p>
    <w:p w:rsidR="00765CC4" w:rsidRDefault="00F61830">
      <w:pPr>
        <w:spacing w:line="600" w:lineRule="exact"/>
        <w:jc w:val="center"/>
        <w:rPr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专升本考试考点的通知</w:t>
      </w:r>
    </w:p>
    <w:p w:rsidR="00765CC4" w:rsidRDefault="00765CC4">
      <w:pPr>
        <w:spacing w:line="600" w:lineRule="exact"/>
        <w:rPr>
          <w:sz w:val="32"/>
          <w:szCs w:val="32"/>
        </w:rPr>
      </w:pPr>
    </w:p>
    <w:p w:rsidR="00765CC4" w:rsidRDefault="00F618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各县(区)教体局、各开发区教育事业发展中心、湾里管理局教体办，各局属学校：</w:t>
      </w:r>
    </w:p>
    <w:p w:rsidR="00765CC4" w:rsidRDefault="00F61830">
      <w:pPr>
        <w:pStyle w:val="Default"/>
        <w:spacing w:line="600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 w:hAnsi="仿宋" w:hint="eastAsia"/>
          <w:color w:val="auto"/>
          <w:sz w:val="32"/>
          <w:szCs w:val="32"/>
        </w:rPr>
        <w:t>江西省2022年普通高校专升本考试工作将于2022年7月3日举行。根据</w:t>
      </w:r>
      <w:r>
        <w:rPr>
          <w:rFonts w:eastAsia="仿宋_GB2312" w:hint="eastAsia"/>
          <w:color w:val="auto"/>
          <w:sz w:val="32"/>
          <w:szCs w:val="32"/>
        </w:rPr>
        <w:t>省教育厅《关于做好全省2022年普通高校专升本考试招生工作的通知》（赣教考字〔2022〕2号）要求，按照省教育厅的工作部署</w:t>
      </w:r>
      <w:r>
        <w:rPr>
          <w:rFonts w:hint="eastAsia"/>
          <w:sz w:val="32"/>
          <w:szCs w:val="32"/>
        </w:rPr>
        <w:t>，</w:t>
      </w:r>
      <w:r>
        <w:rPr>
          <w:rFonts w:eastAsia="仿宋_GB2312" w:hint="eastAsia"/>
          <w:color w:val="auto"/>
          <w:sz w:val="32"/>
          <w:szCs w:val="32"/>
        </w:rPr>
        <w:t>在</w:t>
      </w:r>
      <w:r>
        <w:rPr>
          <w:rFonts w:eastAsia="仿宋_GB2312" w:hAnsi="仿宋" w:hint="eastAsia"/>
          <w:color w:val="auto"/>
          <w:sz w:val="32"/>
          <w:szCs w:val="32"/>
        </w:rPr>
        <w:t>我市参加专升本考试人数约4万人，占全省考试人数51%。专升本考试</w:t>
      </w:r>
      <w:r>
        <w:rPr>
          <w:rFonts w:eastAsia="仿宋_GB2312" w:hint="eastAsia"/>
          <w:color w:val="auto"/>
          <w:sz w:val="32"/>
          <w:szCs w:val="32"/>
        </w:rPr>
        <w:t>需要1450个考场，经研究，此次考试考场全部安排在市属、区属及南昌县的标准化考点（考点安排情况详见附件）。</w:t>
      </w:r>
    </w:p>
    <w:p w:rsidR="00765CC4" w:rsidRDefault="00F61830" w:rsidP="00765CC4">
      <w:pPr>
        <w:spacing w:line="600" w:lineRule="exact"/>
        <w:ind w:firstLineChars="198" w:firstLine="634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各单位要切实提高政治站位，高度重视此项工作并予以全力支持配合。</w:t>
      </w:r>
      <w:r>
        <w:rPr>
          <w:rFonts w:hint="eastAsia"/>
          <w:sz w:val="32"/>
          <w:szCs w:val="32"/>
        </w:rPr>
        <w:t>各考点学校要提前做好监考教师选聘、标准化考点设备检查调试等工作，并积极对接南昌市教育考试院。</w:t>
      </w:r>
    </w:p>
    <w:p w:rsidR="00765CC4" w:rsidRDefault="00F61830" w:rsidP="00765CC4">
      <w:pPr>
        <w:spacing w:line="600" w:lineRule="exact"/>
        <w:ind w:firstLineChars="198" w:firstLine="634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联系</w:t>
      </w:r>
      <w:r w:rsidR="007E0575">
        <w:rPr>
          <w:rFonts w:ascii="仿宋_GB2312" w:eastAsia="仿宋_GB2312" w:hAnsiTheme="minorEastAsia" w:hint="eastAsia"/>
          <w:sz w:val="32"/>
          <w:szCs w:val="32"/>
        </w:rPr>
        <w:t>部门</w:t>
      </w:r>
      <w:r>
        <w:rPr>
          <w:rFonts w:ascii="仿宋_GB2312" w:eastAsia="仿宋_GB2312" w:hAnsiTheme="minorEastAsia" w:hint="eastAsia"/>
          <w:sz w:val="32"/>
          <w:szCs w:val="32"/>
        </w:rPr>
        <w:t>：南昌市教育考试院</w:t>
      </w:r>
      <w:r w:rsidR="00CE6B19">
        <w:rPr>
          <w:rFonts w:ascii="仿宋_GB2312" w:eastAsia="仿宋_GB2312" w:hAnsiTheme="minorEastAsia" w:hint="eastAsia"/>
          <w:sz w:val="32"/>
          <w:szCs w:val="32"/>
        </w:rPr>
        <w:t>普招科</w:t>
      </w:r>
    </w:p>
    <w:p w:rsidR="00765CC4" w:rsidRDefault="00F61830" w:rsidP="00765CC4">
      <w:pPr>
        <w:spacing w:line="600" w:lineRule="exact"/>
        <w:ind w:firstLineChars="198" w:firstLine="63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联系电话：86220709，</w:t>
      </w:r>
      <w:r w:rsidR="00CE6B19">
        <w:rPr>
          <w:rFonts w:ascii="仿宋_GB2312" w:eastAsia="仿宋_GB2312" w:hAnsiTheme="minorEastAsia" w:hint="eastAsia"/>
          <w:sz w:val="32"/>
          <w:szCs w:val="32"/>
        </w:rPr>
        <w:t>86220507</w:t>
      </w:r>
    </w:p>
    <w:p w:rsidR="00765CC4" w:rsidRDefault="00765CC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65CC4" w:rsidRDefault="00F61830">
      <w:pPr>
        <w:spacing w:line="60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</w:t>
      </w:r>
      <w:r>
        <w:rPr>
          <w:rFonts w:ascii="仿宋_GB2312" w:eastAsia="仿宋_GB2312" w:hint="eastAsia"/>
          <w:spacing w:val="-6"/>
          <w:sz w:val="32"/>
          <w:szCs w:val="32"/>
        </w:rPr>
        <w:t>南昌市2022年普通高校专升本考试考点安排表</w:t>
      </w:r>
    </w:p>
    <w:p w:rsidR="00765CC4" w:rsidRDefault="00F61830">
      <w:pPr>
        <w:spacing w:line="600" w:lineRule="exact"/>
        <w:ind w:leftChars="760" w:left="15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2.《南昌市2022年普通高校专升本考试考点机构设置表》</w:t>
      </w:r>
    </w:p>
    <w:p w:rsidR="00765CC4" w:rsidRDefault="00765CC4">
      <w:pPr>
        <w:spacing w:line="600" w:lineRule="exact"/>
        <w:rPr>
          <w:sz w:val="32"/>
          <w:szCs w:val="32"/>
        </w:rPr>
      </w:pPr>
    </w:p>
    <w:p w:rsidR="00765CC4" w:rsidRDefault="00765CC4">
      <w:pPr>
        <w:pStyle w:val="a0"/>
      </w:pPr>
    </w:p>
    <w:p w:rsidR="00765CC4" w:rsidRDefault="00F61830">
      <w:pPr>
        <w:wordWrap w:val="0"/>
        <w:spacing w:line="600" w:lineRule="exact"/>
        <w:ind w:right="3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南昌市教育局     </w:t>
      </w:r>
    </w:p>
    <w:p w:rsidR="00765CC4" w:rsidRDefault="00F61830">
      <w:pPr>
        <w:wordWrap w:val="0"/>
        <w:spacing w:line="60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2022年6月17日     </w:t>
      </w:r>
    </w:p>
    <w:p w:rsidR="00765CC4" w:rsidRDefault="00765CC4">
      <w:pPr>
        <w:pStyle w:val="a0"/>
        <w:rPr>
          <w:sz w:val="32"/>
          <w:szCs w:val="32"/>
        </w:rPr>
      </w:pPr>
    </w:p>
    <w:p w:rsidR="00765CC4" w:rsidRDefault="00765CC4">
      <w:pPr>
        <w:pStyle w:val="a0"/>
        <w:rPr>
          <w:sz w:val="32"/>
          <w:szCs w:val="32"/>
        </w:rPr>
      </w:pPr>
    </w:p>
    <w:p w:rsidR="00765CC4" w:rsidRDefault="00765CC4">
      <w:pPr>
        <w:pStyle w:val="a0"/>
        <w:rPr>
          <w:sz w:val="32"/>
          <w:szCs w:val="32"/>
        </w:rPr>
      </w:pPr>
    </w:p>
    <w:p w:rsidR="00765CC4" w:rsidRDefault="00765CC4">
      <w:pPr>
        <w:pStyle w:val="a0"/>
        <w:rPr>
          <w:sz w:val="32"/>
          <w:szCs w:val="32"/>
        </w:rPr>
      </w:pPr>
    </w:p>
    <w:p w:rsidR="00765CC4" w:rsidRDefault="00765CC4">
      <w:pPr>
        <w:pStyle w:val="a0"/>
        <w:rPr>
          <w:sz w:val="32"/>
          <w:szCs w:val="32"/>
        </w:rPr>
      </w:pPr>
    </w:p>
    <w:p w:rsidR="00765CC4" w:rsidRDefault="00765CC4">
      <w:pPr>
        <w:pStyle w:val="a0"/>
        <w:rPr>
          <w:sz w:val="32"/>
          <w:szCs w:val="32"/>
        </w:rPr>
      </w:pPr>
      <w:bookmarkStart w:id="0" w:name="_GoBack"/>
      <w:bookmarkEnd w:id="0"/>
    </w:p>
    <w:p w:rsidR="00765CC4" w:rsidRDefault="00765CC4">
      <w:pPr>
        <w:pStyle w:val="a0"/>
        <w:rPr>
          <w:sz w:val="32"/>
          <w:szCs w:val="32"/>
        </w:rPr>
      </w:pPr>
    </w:p>
    <w:p w:rsidR="00765CC4" w:rsidRDefault="00765CC4">
      <w:pPr>
        <w:pStyle w:val="a0"/>
        <w:rPr>
          <w:sz w:val="32"/>
          <w:szCs w:val="32"/>
        </w:rPr>
      </w:pPr>
    </w:p>
    <w:p w:rsidR="00765CC4" w:rsidRDefault="00765CC4">
      <w:pPr>
        <w:pStyle w:val="a0"/>
        <w:rPr>
          <w:sz w:val="32"/>
          <w:szCs w:val="32"/>
        </w:rPr>
      </w:pPr>
    </w:p>
    <w:p w:rsidR="00765CC4" w:rsidRDefault="00765CC4">
      <w:pPr>
        <w:spacing w:line="600" w:lineRule="exact"/>
        <w:rPr>
          <w:sz w:val="32"/>
          <w:szCs w:val="32"/>
        </w:rPr>
      </w:pPr>
    </w:p>
    <w:p w:rsidR="00765CC4" w:rsidRDefault="00765CC4">
      <w:pPr>
        <w:pStyle w:val="a0"/>
        <w:rPr>
          <w:sz w:val="32"/>
          <w:szCs w:val="32"/>
        </w:rPr>
      </w:pPr>
    </w:p>
    <w:p w:rsidR="00765CC4" w:rsidRDefault="00765CC4">
      <w:pPr>
        <w:pStyle w:val="a0"/>
        <w:rPr>
          <w:sz w:val="32"/>
          <w:szCs w:val="32"/>
        </w:rPr>
      </w:pPr>
    </w:p>
    <w:p w:rsidR="00765CC4" w:rsidRDefault="00765CC4">
      <w:pPr>
        <w:pStyle w:val="a0"/>
        <w:rPr>
          <w:sz w:val="32"/>
          <w:szCs w:val="32"/>
        </w:rPr>
      </w:pPr>
    </w:p>
    <w:p w:rsidR="00765CC4" w:rsidRDefault="00765CC4">
      <w:pPr>
        <w:pStyle w:val="a0"/>
        <w:rPr>
          <w:sz w:val="32"/>
          <w:szCs w:val="32"/>
        </w:rPr>
      </w:pPr>
    </w:p>
    <w:p w:rsidR="00765CC4" w:rsidRDefault="001B7F5B">
      <w:pPr>
        <w:tabs>
          <w:tab w:val="left" w:pos="4200"/>
        </w:tabs>
        <w:spacing w:line="600" w:lineRule="exact"/>
        <w:jc w:val="left"/>
        <w:rPr>
          <w:rFonts w:cs="仿宋"/>
          <w:sz w:val="32"/>
          <w:szCs w:val="32"/>
        </w:rPr>
      </w:pPr>
      <w:r w:rsidRPr="001B7F5B">
        <w:rPr>
          <w:rFonts w:cs="仿宋"/>
          <w:sz w:val="32"/>
        </w:rPr>
        <w:pict>
          <v:line id="_x0000_s2051" style="position:absolute;z-index:251660288;mso-width-relative:page;mso-height-relative:page" from="1.1pt,25.05pt" to="418.1pt,25.1pt"/>
        </w:pict>
      </w:r>
      <w:r w:rsidR="00F61830">
        <w:rPr>
          <w:rFonts w:cs="仿宋" w:hint="eastAsia"/>
          <w:sz w:val="32"/>
          <w:szCs w:val="32"/>
        </w:rPr>
        <w:t xml:space="preserve">                                                    </w:t>
      </w:r>
    </w:p>
    <w:p w:rsidR="00765CC4" w:rsidRDefault="001B7F5B">
      <w:pPr>
        <w:tabs>
          <w:tab w:val="left" w:pos="4200"/>
        </w:tabs>
        <w:rPr>
          <w:rFonts w:cs="仿宋"/>
          <w:sz w:val="32"/>
          <w:szCs w:val="32"/>
        </w:rPr>
      </w:pPr>
      <w:r w:rsidRPr="001B7F5B">
        <w:rPr>
          <w:rFonts w:cs="仿宋"/>
          <w:sz w:val="32"/>
        </w:rPr>
        <w:pict>
          <v:line id="_x0000_s2052" style="position:absolute;left:0;text-align:left;z-index:251661312;mso-width-relative:page;mso-height-relative:page" from="1.1pt,25.05pt" to="418.1pt,25.1pt"/>
        </w:pict>
      </w:r>
      <w:r w:rsidR="00F61830">
        <w:rPr>
          <w:rFonts w:cs="仿宋" w:hint="eastAsia"/>
          <w:sz w:val="32"/>
          <w:szCs w:val="32"/>
        </w:rPr>
        <w:t xml:space="preserve"> 南昌市教育局办公室            2022年6月17日印发  </w:t>
      </w:r>
    </w:p>
    <w:p w:rsidR="00765CC4" w:rsidRDefault="00F6183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765CC4" w:rsidRDefault="00765CC4">
      <w:pPr>
        <w:pStyle w:val="a0"/>
      </w:pPr>
    </w:p>
    <w:tbl>
      <w:tblPr>
        <w:tblW w:w="9000" w:type="dxa"/>
        <w:jc w:val="center"/>
        <w:tblLook w:val="04A0"/>
      </w:tblPr>
      <w:tblGrid>
        <w:gridCol w:w="967"/>
        <w:gridCol w:w="1935"/>
        <w:gridCol w:w="4439"/>
        <w:gridCol w:w="1659"/>
      </w:tblGrid>
      <w:tr w:rsidR="00765CC4">
        <w:trPr>
          <w:trHeight w:val="845"/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南昌市2022年普通高校专升本考试</w:t>
            </w:r>
          </w:p>
          <w:p w:rsidR="00765CC4" w:rsidRDefault="00F61830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考点安排表</w:t>
            </w:r>
          </w:p>
        </w:tc>
      </w:tr>
      <w:tr w:rsidR="00765CC4">
        <w:trPr>
          <w:trHeight w:val="228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设考场</w:t>
            </w:r>
            <w:r>
              <w:rPr>
                <w:rFonts w:ascii="仿宋_GB2312" w:eastAsia="仿宋_GB2312" w:hAnsi="Microsoft YaHei UI" w:cs="宋体" w:hint="eastAsia"/>
                <w:b/>
                <w:bCs/>
                <w:kern w:val="0"/>
                <w:sz w:val="24"/>
                <w:szCs w:val="24"/>
              </w:rPr>
              <w:t>数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东湖区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南昌十中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南昌二十八中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35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豫章中学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33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实验中学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33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南昌一中（高中部）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59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南昌八中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南昌十二中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南昌十八中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32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南昌外国语学校（桃苑）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36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南昌铁路一中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36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青云谱区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南昌十三中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33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洪都中学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65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湾里管理局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湾里一中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50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青山湖区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南昌三中青山湖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48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南昌十四中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33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南昌十五中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35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南昌十七中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38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南昌二十三中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33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青山湖学校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60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南钢学校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37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义坊学校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50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新建区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新建五中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80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新建六中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62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红谷滩区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南昌二中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65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南昌十九中（红角洲）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50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南昌二十六中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南大附中红谷滩分校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南昌县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莲塘三中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80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芳草学校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60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田家炳学校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42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南昌二中高新校区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58</w:t>
            </w:r>
          </w:p>
        </w:tc>
      </w:tr>
      <w:tr w:rsidR="00765CC4">
        <w:trPr>
          <w:trHeight w:val="22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南昌三中高新艾溪湖校区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55</w:t>
            </w:r>
          </w:p>
        </w:tc>
      </w:tr>
      <w:tr w:rsidR="00765CC4">
        <w:trPr>
          <w:trHeight w:val="233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4" w:rsidRDefault="00765C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南昌二十八中高新实验学校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C4" w:rsidRDefault="00F6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36</w:t>
            </w:r>
          </w:p>
        </w:tc>
      </w:tr>
    </w:tbl>
    <w:p w:rsidR="00765CC4" w:rsidRDefault="00F6183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备注：每个考点的考场数以考务会通知为准。</w:t>
      </w:r>
      <w:r>
        <w:rPr>
          <w:rFonts w:hint="eastAsia"/>
          <w:sz w:val="32"/>
          <w:szCs w:val="32"/>
        </w:rPr>
        <w:br w:type="page"/>
      </w:r>
    </w:p>
    <w:p w:rsidR="00765CC4" w:rsidRDefault="00F61830">
      <w:pPr>
        <w:spacing w:line="460" w:lineRule="exact"/>
        <w:jc w:val="left"/>
        <w:rPr>
          <w:rFonts w:ascii="黑体" w:eastAsia="黑体" w:hAnsi="黑体" w:cs="黑体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lastRenderedPageBreak/>
        <w:t>附件2</w:t>
      </w:r>
    </w:p>
    <w:p w:rsidR="00765CC4" w:rsidRDefault="00765CC4">
      <w:pPr>
        <w:pStyle w:val="a0"/>
      </w:pPr>
    </w:p>
    <w:p w:rsidR="00765CC4" w:rsidRDefault="00F61830">
      <w:pPr>
        <w:spacing w:line="400" w:lineRule="exact"/>
        <w:ind w:right="-294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南昌市</w:t>
      </w:r>
      <w:r>
        <w:rPr>
          <w:rFonts w:ascii="黑体" w:eastAsia="黑体" w:hAnsi="宋体"/>
          <w:b/>
          <w:bCs/>
          <w:sz w:val="36"/>
          <w:szCs w:val="36"/>
        </w:rPr>
        <w:t>202</w:t>
      </w:r>
      <w:r>
        <w:rPr>
          <w:rFonts w:ascii="黑体" w:eastAsia="黑体" w:hAnsi="宋体" w:hint="eastAsia"/>
          <w:b/>
          <w:bCs/>
          <w:sz w:val="36"/>
          <w:szCs w:val="36"/>
        </w:rPr>
        <w:t>2年普通高校专升本考试</w:t>
      </w:r>
    </w:p>
    <w:p w:rsidR="00765CC4" w:rsidRDefault="00F61830">
      <w:pPr>
        <w:spacing w:line="400" w:lineRule="exact"/>
        <w:ind w:right="-294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考点组织机构设置表</w:t>
      </w:r>
    </w:p>
    <w:p w:rsidR="00765CC4" w:rsidRDefault="00765CC4">
      <w:pPr>
        <w:spacing w:line="400" w:lineRule="exact"/>
        <w:ind w:right="-294"/>
        <w:jc w:val="center"/>
        <w:rPr>
          <w:rFonts w:ascii="黑体" w:eastAsia="黑体" w:hAnsi="宋体"/>
          <w:b/>
          <w:bCs/>
          <w:sz w:val="36"/>
          <w:szCs w:val="36"/>
        </w:rPr>
      </w:pPr>
    </w:p>
    <w:p w:rsidR="00765CC4" w:rsidRDefault="00F61830">
      <w:pPr>
        <w:spacing w:line="400" w:lineRule="exact"/>
        <w:ind w:right="-294"/>
        <w:jc w:val="left"/>
        <w:rPr>
          <w:rFonts w:ascii="仿宋_GB2312" w:eastAsia="仿宋_GB2312" w:hAnsi="宋体"/>
          <w:bCs/>
          <w:sz w:val="28"/>
          <w:szCs w:val="28"/>
          <w:u w:val="single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考点名称：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详细地址：</w:t>
      </w:r>
      <w:r>
        <w:rPr>
          <w:rFonts w:ascii="仿宋_GB2312" w:eastAsia="仿宋_GB2312" w:hAnsi="宋体"/>
          <w:bCs/>
          <w:sz w:val="28"/>
          <w:szCs w:val="28"/>
          <w:u w:val="single"/>
        </w:rPr>
        <w:t xml:space="preserve">                            </w:t>
      </w:r>
    </w:p>
    <w:p w:rsidR="00765CC4" w:rsidRDefault="00F61830">
      <w:pPr>
        <w:spacing w:line="400" w:lineRule="exact"/>
        <w:ind w:right="-294"/>
        <w:jc w:val="left"/>
        <w:rPr>
          <w:rFonts w:ascii="仿宋_GB2312" w:eastAsia="仿宋_GB2312" w:hAnsi="宋体"/>
          <w:bCs/>
          <w:sz w:val="28"/>
          <w:szCs w:val="28"/>
          <w:u w:val="single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电网线路：</w:t>
      </w:r>
      <w:r>
        <w:rPr>
          <w:rFonts w:ascii="仿宋_GB2312" w:eastAsia="仿宋_GB2312" w:hAnsi="宋体"/>
          <w:bCs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用电户号：</w:t>
      </w:r>
      <w:r>
        <w:rPr>
          <w:rFonts w:ascii="仿宋_GB2312" w:eastAsia="仿宋_GB2312" w:hAnsi="宋体"/>
          <w:bCs/>
          <w:sz w:val="28"/>
          <w:szCs w:val="28"/>
          <w:u w:val="single"/>
        </w:rPr>
        <w:t xml:space="preserve">                            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2"/>
        <w:gridCol w:w="1260"/>
        <w:gridCol w:w="1800"/>
        <w:gridCol w:w="1440"/>
        <w:gridCol w:w="3401"/>
      </w:tblGrid>
      <w:tr w:rsidR="00765CC4">
        <w:trPr>
          <w:trHeight w:hRule="exact" w:val="454"/>
          <w:jc w:val="center"/>
        </w:trPr>
        <w:tc>
          <w:tcPr>
            <w:tcW w:w="1692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考</w:t>
            </w:r>
          </w:p>
        </w:tc>
        <w:tc>
          <w:tcPr>
            <w:tcW w:w="3060" w:type="dxa"/>
            <w:gridSpan w:val="2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人（姓名及手机号码）</w:t>
            </w:r>
          </w:p>
        </w:tc>
        <w:tc>
          <w:tcPr>
            <w:tcW w:w="1440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主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考</w:t>
            </w:r>
          </w:p>
        </w:tc>
        <w:tc>
          <w:tcPr>
            <w:tcW w:w="3401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2-3</w:t>
            </w:r>
            <w:r>
              <w:rPr>
                <w:rFonts w:ascii="仿宋_GB2312" w:eastAsia="仿宋_GB2312" w:hint="eastAsia"/>
                <w:sz w:val="24"/>
              </w:rPr>
              <w:t>人（可根据考点实际增设）</w:t>
            </w:r>
          </w:p>
        </w:tc>
      </w:tr>
      <w:tr w:rsidR="00765CC4">
        <w:trPr>
          <w:trHeight w:hRule="exact" w:val="454"/>
          <w:jc w:val="center"/>
        </w:trPr>
        <w:tc>
          <w:tcPr>
            <w:tcW w:w="1692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监察组</w:t>
            </w:r>
          </w:p>
        </w:tc>
        <w:tc>
          <w:tcPr>
            <w:tcW w:w="3060" w:type="dxa"/>
            <w:gridSpan w:val="2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/>
                <w:sz w:val="24"/>
              </w:rPr>
              <w:t xml:space="preserve">                    </w:t>
            </w:r>
          </w:p>
        </w:tc>
        <w:tc>
          <w:tcPr>
            <w:tcW w:w="1440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防疫副主考</w:t>
            </w:r>
          </w:p>
        </w:tc>
        <w:tc>
          <w:tcPr>
            <w:tcW w:w="3401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由市卫建部门安排</w:t>
            </w:r>
          </w:p>
        </w:tc>
      </w:tr>
      <w:tr w:rsidR="00765CC4">
        <w:trPr>
          <w:trHeight w:hRule="exact" w:val="454"/>
          <w:jc w:val="center"/>
        </w:trPr>
        <w:tc>
          <w:tcPr>
            <w:tcW w:w="1692" w:type="dxa"/>
            <w:vMerge w:val="restart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考务组</w:t>
            </w:r>
          </w:p>
        </w:tc>
        <w:tc>
          <w:tcPr>
            <w:tcW w:w="1260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长</w:t>
            </w:r>
          </w:p>
        </w:tc>
        <w:tc>
          <w:tcPr>
            <w:tcW w:w="6641" w:type="dxa"/>
            <w:gridSpan w:val="3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人（含手机号码）</w:t>
            </w:r>
          </w:p>
        </w:tc>
      </w:tr>
      <w:tr w:rsidR="00765CC4">
        <w:trPr>
          <w:trHeight w:hRule="exact" w:val="454"/>
          <w:jc w:val="center"/>
        </w:trPr>
        <w:tc>
          <w:tcPr>
            <w:tcW w:w="1692" w:type="dxa"/>
            <w:vMerge/>
            <w:vAlign w:val="center"/>
          </w:tcPr>
          <w:p w:rsidR="00765CC4" w:rsidRDefault="00765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6641" w:type="dxa"/>
            <w:gridSpan w:val="3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人以上（根据考点实际）</w:t>
            </w:r>
          </w:p>
        </w:tc>
      </w:tr>
      <w:tr w:rsidR="00765CC4">
        <w:trPr>
          <w:trHeight w:hRule="exact" w:val="454"/>
          <w:jc w:val="center"/>
        </w:trPr>
        <w:tc>
          <w:tcPr>
            <w:tcW w:w="1692" w:type="dxa"/>
            <w:vMerge/>
            <w:vAlign w:val="center"/>
          </w:tcPr>
          <w:p w:rsidR="00765CC4" w:rsidRDefault="00765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座机电话</w:t>
            </w:r>
          </w:p>
        </w:tc>
        <w:tc>
          <w:tcPr>
            <w:tcW w:w="6641" w:type="dxa"/>
            <w:gridSpan w:val="3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必填</w:t>
            </w:r>
          </w:p>
        </w:tc>
      </w:tr>
      <w:tr w:rsidR="00765CC4">
        <w:trPr>
          <w:trHeight w:hRule="exact" w:val="746"/>
          <w:jc w:val="center"/>
        </w:trPr>
        <w:tc>
          <w:tcPr>
            <w:tcW w:w="1692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试卷保管</w:t>
            </w:r>
          </w:p>
        </w:tc>
        <w:tc>
          <w:tcPr>
            <w:tcW w:w="7901" w:type="dxa"/>
            <w:gridSpan w:val="4"/>
            <w:vAlign w:val="center"/>
          </w:tcPr>
          <w:p w:rsidR="00765CC4" w:rsidRDefault="00F61830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人以上（超过</w:t>
            </w: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考场可根据考点实际增加，含一名公安人员），试卷保管组长姓名及手机号码</w:t>
            </w:r>
          </w:p>
        </w:tc>
      </w:tr>
      <w:tr w:rsidR="00765CC4">
        <w:trPr>
          <w:trHeight w:hRule="exact" w:val="454"/>
          <w:jc w:val="center"/>
        </w:trPr>
        <w:tc>
          <w:tcPr>
            <w:tcW w:w="1692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流动监考</w:t>
            </w:r>
          </w:p>
        </w:tc>
        <w:tc>
          <w:tcPr>
            <w:tcW w:w="7901" w:type="dxa"/>
            <w:gridSpan w:val="4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每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考场配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人（含验卷工作）</w:t>
            </w:r>
          </w:p>
        </w:tc>
      </w:tr>
      <w:tr w:rsidR="00765CC4">
        <w:trPr>
          <w:trHeight w:hRule="exact" w:val="454"/>
          <w:jc w:val="center"/>
        </w:trPr>
        <w:tc>
          <w:tcPr>
            <w:tcW w:w="1692" w:type="dxa"/>
            <w:vMerge w:val="restart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视频监控组</w:t>
            </w:r>
          </w:p>
        </w:tc>
        <w:tc>
          <w:tcPr>
            <w:tcW w:w="1260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长</w:t>
            </w:r>
          </w:p>
        </w:tc>
        <w:tc>
          <w:tcPr>
            <w:tcW w:w="6641" w:type="dxa"/>
            <w:gridSpan w:val="3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人（含手机号码，由监察组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人兼）</w:t>
            </w:r>
          </w:p>
        </w:tc>
      </w:tr>
      <w:tr w:rsidR="00765CC4">
        <w:trPr>
          <w:trHeight w:hRule="exact" w:val="454"/>
          <w:jc w:val="center"/>
        </w:trPr>
        <w:tc>
          <w:tcPr>
            <w:tcW w:w="1692" w:type="dxa"/>
            <w:vMerge/>
            <w:vAlign w:val="center"/>
          </w:tcPr>
          <w:p w:rsidR="00765CC4" w:rsidRDefault="00765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6641" w:type="dxa"/>
            <w:gridSpan w:val="3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765CC4">
        <w:trPr>
          <w:trHeight w:hRule="exact" w:val="454"/>
          <w:jc w:val="center"/>
        </w:trPr>
        <w:tc>
          <w:tcPr>
            <w:tcW w:w="1692" w:type="dxa"/>
            <w:vMerge/>
            <w:vAlign w:val="center"/>
          </w:tcPr>
          <w:p w:rsidR="00765CC4" w:rsidRDefault="00765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座机电话</w:t>
            </w:r>
          </w:p>
        </w:tc>
        <w:tc>
          <w:tcPr>
            <w:tcW w:w="6641" w:type="dxa"/>
            <w:gridSpan w:val="3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必填</w:t>
            </w:r>
          </w:p>
        </w:tc>
      </w:tr>
      <w:tr w:rsidR="00765CC4">
        <w:trPr>
          <w:trHeight w:hRule="exact" w:val="454"/>
          <w:jc w:val="center"/>
        </w:trPr>
        <w:tc>
          <w:tcPr>
            <w:tcW w:w="2952" w:type="dxa"/>
            <w:gridSpan w:val="2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考务电话值守人</w:t>
            </w:r>
          </w:p>
        </w:tc>
        <w:tc>
          <w:tcPr>
            <w:tcW w:w="6641" w:type="dxa"/>
            <w:gridSpan w:val="3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人（含手机号码）</w:t>
            </w:r>
          </w:p>
        </w:tc>
      </w:tr>
      <w:tr w:rsidR="00765CC4">
        <w:trPr>
          <w:trHeight w:hRule="exact" w:val="454"/>
          <w:jc w:val="center"/>
        </w:trPr>
        <w:tc>
          <w:tcPr>
            <w:tcW w:w="1692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系统管理员</w:t>
            </w:r>
          </w:p>
        </w:tc>
        <w:tc>
          <w:tcPr>
            <w:tcW w:w="3060" w:type="dxa"/>
            <w:gridSpan w:val="2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1-2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440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宣传组</w:t>
            </w:r>
          </w:p>
        </w:tc>
        <w:tc>
          <w:tcPr>
            <w:tcW w:w="3401" w:type="dxa"/>
            <w:tcBorders>
              <w:right w:val="nil"/>
            </w:tcBorders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1-2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765CC4">
        <w:trPr>
          <w:trHeight w:hRule="exact" w:val="454"/>
          <w:jc w:val="center"/>
        </w:trPr>
        <w:tc>
          <w:tcPr>
            <w:tcW w:w="1692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医疗保障</w:t>
            </w:r>
          </w:p>
        </w:tc>
        <w:tc>
          <w:tcPr>
            <w:tcW w:w="3060" w:type="dxa"/>
            <w:gridSpan w:val="2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考点人员</w:t>
            </w:r>
          </w:p>
        </w:tc>
        <w:tc>
          <w:tcPr>
            <w:tcW w:w="1440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后勤组</w:t>
            </w:r>
          </w:p>
        </w:tc>
        <w:tc>
          <w:tcPr>
            <w:tcW w:w="3401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765CC4">
        <w:trPr>
          <w:trHeight w:hRule="exact" w:val="945"/>
          <w:jc w:val="center"/>
        </w:trPr>
        <w:tc>
          <w:tcPr>
            <w:tcW w:w="1692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公安人员</w:t>
            </w:r>
          </w:p>
        </w:tc>
        <w:tc>
          <w:tcPr>
            <w:tcW w:w="3060" w:type="dxa"/>
            <w:gridSpan w:val="2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（含试卷保管和考点保卫）</w:t>
            </w:r>
          </w:p>
        </w:tc>
        <w:tc>
          <w:tcPr>
            <w:tcW w:w="1440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保卫组</w:t>
            </w:r>
          </w:p>
        </w:tc>
        <w:tc>
          <w:tcPr>
            <w:tcW w:w="3401" w:type="dxa"/>
            <w:vAlign w:val="center"/>
          </w:tcPr>
          <w:p w:rsidR="00765CC4" w:rsidRDefault="00F618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人员</w:t>
            </w:r>
            <w:r>
              <w:rPr>
                <w:rFonts w:ascii="仿宋_GB2312" w:eastAsia="仿宋_GB2312" w:hint="eastAsia"/>
                <w:sz w:val="24"/>
              </w:rPr>
              <w:t>1人+考点若干人（根据考点实际安排）</w:t>
            </w:r>
          </w:p>
        </w:tc>
      </w:tr>
      <w:tr w:rsidR="00765CC4">
        <w:trPr>
          <w:trHeight w:hRule="exact" w:val="454"/>
          <w:jc w:val="center"/>
        </w:trPr>
        <w:tc>
          <w:tcPr>
            <w:tcW w:w="1692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司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铃</w:t>
            </w:r>
          </w:p>
        </w:tc>
        <w:tc>
          <w:tcPr>
            <w:tcW w:w="3060" w:type="dxa"/>
            <w:gridSpan w:val="2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1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440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司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3401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人（含手机号码）</w:t>
            </w:r>
          </w:p>
        </w:tc>
      </w:tr>
      <w:tr w:rsidR="00765CC4">
        <w:trPr>
          <w:trHeight w:hRule="exact" w:val="454"/>
          <w:jc w:val="center"/>
        </w:trPr>
        <w:tc>
          <w:tcPr>
            <w:tcW w:w="1692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备用隔离考场</w:t>
            </w:r>
          </w:p>
        </w:tc>
        <w:tc>
          <w:tcPr>
            <w:tcW w:w="7901" w:type="dxa"/>
            <w:gridSpan w:val="4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每1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个考场配1个备用隔离考场，原则上不少于3个</w:t>
            </w:r>
          </w:p>
        </w:tc>
      </w:tr>
    </w:tbl>
    <w:p w:rsidR="00765CC4" w:rsidRDefault="00765CC4">
      <w:pPr>
        <w:spacing w:line="320" w:lineRule="exact"/>
        <w:rPr>
          <w:rFonts w:ascii="仿宋_GB2312" w:eastAsia="仿宋_GB2312"/>
          <w:b/>
          <w:sz w:val="30"/>
          <w:szCs w:val="30"/>
        </w:rPr>
      </w:pPr>
    </w:p>
    <w:p w:rsidR="00765CC4" w:rsidRDefault="00F61830">
      <w:pPr>
        <w:spacing w:line="36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监考员安排</w:t>
      </w:r>
    </w:p>
    <w:p w:rsidR="00765CC4" w:rsidRDefault="00F61830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（每考场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名监考员，原则上</w:t>
      </w: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名为女性，监考员甲为监考组长）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770"/>
        <w:gridCol w:w="1833"/>
        <w:gridCol w:w="262"/>
        <w:gridCol w:w="728"/>
        <w:gridCol w:w="1615"/>
        <w:gridCol w:w="1746"/>
      </w:tblGrid>
      <w:tr w:rsidR="00765CC4">
        <w:trPr>
          <w:trHeight w:hRule="exact" w:val="783"/>
          <w:jc w:val="center"/>
        </w:trPr>
        <w:tc>
          <w:tcPr>
            <w:tcW w:w="654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组别</w:t>
            </w:r>
          </w:p>
        </w:tc>
        <w:tc>
          <w:tcPr>
            <w:tcW w:w="1770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监考员甲</w:t>
            </w:r>
          </w:p>
        </w:tc>
        <w:tc>
          <w:tcPr>
            <w:tcW w:w="1833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监考员乙</w:t>
            </w:r>
          </w:p>
        </w:tc>
        <w:tc>
          <w:tcPr>
            <w:tcW w:w="262" w:type="dxa"/>
            <w:vMerge w:val="restart"/>
            <w:vAlign w:val="center"/>
          </w:tcPr>
          <w:p w:rsidR="00765CC4" w:rsidRDefault="00765CC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组别</w:t>
            </w:r>
          </w:p>
        </w:tc>
        <w:tc>
          <w:tcPr>
            <w:tcW w:w="1615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监考员甲</w:t>
            </w:r>
          </w:p>
        </w:tc>
        <w:tc>
          <w:tcPr>
            <w:tcW w:w="1746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监考员乙</w:t>
            </w:r>
          </w:p>
        </w:tc>
      </w:tr>
      <w:tr w:rsidR="00765CC4">
        <w:trPr>
          <w:trHeight w:hRule="exact" w:val="482"/>
          <w:jc w:val="center"/>
        </w:trPr>
        <w:tc>
          <w:tcPr>
            <w:tcW w:w="654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770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" w:type="dxa"/>
            <w:vMerge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1615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5CC4">
        <w:trPr>
          <w:trHeight w:hRule="exact" w:val="482"/>
          <w:jc w:val="center"/>
        </w:trPr>
        <w:tc>
          <w:tcPr>
            <w:tcW w:w="654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" w:type="dxa"/>
            <w:vMerge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1615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5CC4">
        <w:trPr>
          <w:trHeight w:hRule="exact" w:val="482"/>
          <w:jc w:val="center"/>
        </w:trPr>
        <w:tc>
          <w:tcPr>
            <w:tcW w:w="654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3</w:t>
            </w:r>
          </w:p>
        </w:tc>
        <w:tc>
          <w:tcPr>
            <w:tcW w:w="1770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" w:type="dxa"/>
            <w:vMerge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1615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5CC4">
        <w:trPr>
          <w:trHeight w:hRule="exact" w:val="482"/>
          <w:jc w:val="center"/>
        </w:trPr>
        <w:tc>
          <w:tcPr>
            <w:tcW w:w="654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770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" w:type="dxa"/>
            <w:vMerge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1615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5CC4">
        <w:trPr>
          <w:trHeight w:hRule="exact" w:val="482"/>
          <w:jc w:val="center"/>
        </w:trPr>
        <w:tc>
          <w:tcPr>
            <w:tcW w:w="654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770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" w:type="dxa"/>
            <w:vMerge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1615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5CC4">
        <w:trPr>
          <w:trHeight w:hRule="exact" w:val="482"/>
          <w:jc w:val="center"/>
        </w:trPr>
        <w:tc>
          <w:tcPr>
            <w:tcW w:w="654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770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" w:type="dxa"/>
            <w:vMerge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1615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5CC4">
        <w:trPr>
          <w:trHeight w:hRule="exact" w:val="482"/>
          <w:jc w:val="center"/>
        </w:trPr>
        <w:tc>
          <w:tcPr>
            <w:tcW w:w="654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  <w:tc>
          <w:tcPr>
            <w:tcW w:w="1615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5CC4">
        <w:trPr>
          <w:trHeight w:hRule="exact" w:val="482"/>
          <w:jc w:val="center"/>
        </w:trPr>
        <w:tc>
          <w:tcPr>
            <w:tcW w:w="654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1770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  <w:tc>
          <w:tcPr>
            <w:tcW w:w="1615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5CC4">
        <w:trPr>
          <w:trHeight w:hRule="exact" w:val="482"/>
          <w:jc w:val="center"/>
        </w:trPr>
        <w:tc>
          <w:tcPr>
            <w:tcW w:w="654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1770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  <w:tc>
          <w:tcPr>
            <w:tcW w:w="1615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5CC4">
        <w:trPr>
          <w:trHeight w:hRule="exact" w:val="482"/>
          <w:jc w:val="center"/>
        </w:trPr>
        <w:tc>
          <w:tcPr>
            <w:tcW w:w="654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1770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 w:rsidR="00765CC4" w:rsidRDefault="00F618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1615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765CC4" w:rsidRDefault="00765C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65CC4" w:rsidRDefault="00F61830">
      <w:pPr>
        <w:rPr>
          <w:rFonts w:ascii="仿宋_GB2312" w:eastAsia="仿宋_GB2312"/>
          <w:sz w:val="30"/>
          <w:szCs w:val="30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备注：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6月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2日之前完成填写并发送邮箱</w:t>
      </w:r>
      <w:r>
        <w:rPr>
          <w:rFonts w:ascii="仿宋_GB2312" w:eastAsia="仿宋_GB2312"/>
          <w:sz w:val="30"/>
          <w:szCs w:val="30"/>
        </w:rPr>
        <w:t>359084002@</w:t>
      </w:r>
      <w:r>
        <w:rPr>
          <w:rFonts w:ascii="仿宋_GB2312" w:eastAsia="仿宋_GB2312" w:hint="eastAsia"/>
          <w:sz w:val="30"/>
          <w:szCs w:val="30"/>
        </w:rPr>
        <w:t>qq</w:t>
      </w:r>
      <w:r>
        <w:rPr>
          <w:rFonts w:ascii="仿宋_GB2312" w:eastAsia="仿宋_GB2312"/>
          <w:sz w:val="30"/>
          <w:szCs w:val="30"/>
        </w:rPr>
        <w:t>.com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65CC4" w:rsidRDefault="00F61830">
      <w:pPr>
        <w:ind w:left="1200" w:hangingChars="400" w:hanging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2.监考员为在职在岗的教师，且无近亲属参加当次的专升本考试或存在其他利害关系。</w:t>
      </w:r>
    </w:p>
    <w:p w:rsidR="00765CC4" w:rsidRDefault="00F61830">
      <w:pPr>
        <w:rPr>
          <w:rFonts w:ascii="仿宋_GB2312" w:eastAsia="仿宋_GB2312" w:hAnsi="宋体"/>
          <w:spacing w:val="-8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</w:t>
      </w:r>
    </w:p>
    <w:p w:rsidR="00765CC4" w:rsidRDefault="00765CC4">
      <w:pPr>
        <w:spacing w:line="20" w:lineRule="exact"/>
        <w:ind w:right="34"/>
      </w:pPr>
    </w:p>
    <w:p w:rsidR="00765CC4" w:rsidRDefault="00765CC4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</w:p>
    <w:sectPr w:rsidR="00765CC4" w:rsidSect="0076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k0ZDFmNjVmZDNkZjJhOTVkYWZlMTgzM2Y2YTIzMGEifQ=="/>
  </w:docVars>
  <w:rsids>
    <w:rsidRoot w:val="00D366CD"/>
    <w:rsid w:val="0002204B"/>
    <w:rsid w:val="00024322"/>
    <w:rsid w:val="00033DE0"/>
    <w:rsid w:val="0005107B"/>
    <w:rsid w:val="00052DDC"/>
    <w:rsid w:val="00086CB8"/>
    <w:rsid w:val="00092013"/>
    <w:rsid w:val="0009757B"/>
    <w:rsid w:val="000C487C"/>
    <w:rsid w:val="000D117B"/>
    <w:rsid w:val="001009A8"/>
    <w:rsid w:val="00105FE5"/>
    <w:rsid w:val="00110515"/>
    <w:rsid w:val="00131CCB"/>
    <w:rsid w:val="00140105"/>
    <w:rsid w:val="00142D58"/>
    <w:rsid w:val="00152F1C"/>
    <w:rsid w:val="00185409"/>
    <w:rsid w:val="00192AB4"/>
    <w:rsid w:val="00193B52"/>
    <w:rsid w:val="001B7F5B"/>
    <w:rsid w:val="001C5BBF"/>
    <w:rsid w:val="001D221F"/>
    <w:rsid w:val="001E0872"/>
    <w:rsid w:val="001E6EA1"/>
    <w:rsid w:val="001F634C"/>
    <w:rsid w:val="00201444"/>
    <w:rsid w:val="00241152"/>
    <w:rsid w:val="002464DB"/>
    <w:rsid w:val="002536BF"/>
    <w:rsid w:val="00254247"/>
    <w:rsid w:val="00257453"/>
    <w:rsid w:val="002672EB"/>
    <w:rsid w:val="002750E9"/>
    <w:rsid w:val="00293E4E"/>
    <w:rsid w:val="002B085A"/>
    <w:rsid w:val="00345E7F"/>
    <w:rsid w:val="00371094"/>
    <w:rsid w:val="00371C35"/>
    <w:rsid w:val="00374371"/>
    <w:rsid w:val="003B24B4"/>
    <w:rsid w:val="003D169D"/>
    <w:rsid w:val="003D1AF4"/>
    <w:rsid w:val="00405BFC"/>
    <w:rsid w:val="004065D1"/>
    <w:rsid w:val="00423072"/>
    <w:rsid w:val="004309EC"/>
    <w:rsid w:val="00434E30"/>
    <w:rsid w:val="0044421F"/>
    <w:rsid w:val="00450983"/>
    <w:rsid w:val="00454A41"/>
    <w:rsid w:val="00462E77"/>
    <w:rsid w:val="0049444D"/>
    <w:rsid w:val="004D69B3"/>
    <w:rsid w:val="005371B0"/>
    <w:rsid w:val="00555EC4"/>
    <w:rsid w:val="00567199"/>
    <w:rsid w:val="005A2171"/>
    <w:rsid w:val="00601F5D"/>
    <w:rsid w:val="006222A1"/>
    <w:rsid w:val="00643F35"/>
    <w:rsid w:val="00664FA8"/>
    <w:rsid w:val="00695BE1"/>
    <w:rsid w:val="006B4007"/>
    <w:rsid w:val="006E5E5A"/>
    <w:rsid w:val="00722960"/>
    <w:rsid w:val="00762EA6"/>
    <w:rsid w:val="0076491F"/>
    <w:rsid w:val="00765CC4"/>
    <w:rsid w:val="00774ACB"/>
    <w:rsid w:val="007B13E4"/>
    <w:rsid w:val="007C3E98"/>
    <w:rsid w:val="007E0575"/>
    <w:rsid w:val="0088380E"/>
    <w:rsid w:val="008919B9"/>
    <w:rsid w:val="00917470"/>
    <w:rsid w:val="00925EC0"/>
    <w:rsid w:val="00972F1F"/>
    <w:rsid w:val="00995B58"/>
    <w:rsid w:val="0099716D"/>
    <w:rsid w:val="009A0956"/>
    <w:rsid w:val="009E2A41"/>
    <w:rsid w:val="00A260B8"/>
    <w:rsid w:val="00A52492"/>
    <w:rsid w:val="00A73289"/>
    <w:rsid w:val="00A73C14"/>
    <w:rsid w:val="00A958B2"/>
    <w:rsid w:val="00AC4DA9"/>
    <w:rsid w:val="00AD6264"/>
    <w:rsid w:val="00B11D90"/>
    <w:rsid w:val="00B15619"/>
    <w:rsid w:val="00B355C6"/>
    <w:rsid w:val="00B81D5E"/>
    <w:rsid w:val="00B962D7"/>
    <w:rsid w:val="00BA5CF6"/>
    <w:rsid w:val="00BC19A6"/>
    <w:rsid w:val="00BE0955"/>
    <w:rsid w:val="00BE19EC"/>
    <w:rsid w:val="00BE7C8B"/>
    <w:rsid w:val="00C46E24"/>
    <w:rsid w:val="00C737F5"/>
    <w:rsid w:val="00C93F6F"/>
    <w:rsid w:val="00CD2C16"/>
    <w:rsid w:val="00CD49F5"/>
    <w:rsid w:val="00CE1B70"/>
    <w:rsid w:val="00CE6B19"/>
    <w:rsid w:val="00CF7B05"/>
    <w:rsid w:val="00D0566C"/>
    <w:rsid w:val="00D11E6B"/>
    <w:rsid w:val="00D366CD"/>
    <w:rsid w:val="00D71695"/>
    <w:rsid w:val="00D739A0"/>
    <w:rsid w:val="00D849E1"/>
    <w:rsid w:val="00DC0BE4"/>
    <w:rsid w:val="00DC2F60"/>
    <w:rsid w:val="00DD470C"/>
    <w:rsid w:val="00DE78A4"/>
    <w:rsid w:val="00DF1D06"/>
    <w:rsid w:val="00E026EF"/>
    <w:rsid w:val="00E15E65"/>
    <w:rsid w:val="00E30A2A"/>
    <w:rsid w:val="00E40252"/>
    <w:rsid w:val="00E50A07"/>
    <w:rsid w:val="00E62E5E"/>
    <w:rsid w:val="00E6715B"/>
    <w:rsid w:val="00F26B2B"/>
    <w:rsid w:val="00F51862"/>
    <w:rsid w:val="00F61830"/>
    <w:rsid w:val="00F76D33"/>
    <w:rsid w:val="00F91838"/>
    <w:rsid w:val="00F9207B"/>
    <w:rsid w:val="00FC4AF9"/>
    <w:rsid w:val="4F79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仿宋_GB231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5CC4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样式"/>
    <w:basedOn w:val="a"/>
    <w:qFormat/>
    <w:rsid w:val="00765CC4"/>
    <w:pPr>
      <w:adjustRightInd w:val="0"/>
      <w:snapToGrid w:val="0"/>
      <w:spacing w:line="520" w:lineRule="exact"/>
      <w:ind w:firstLine="562"/>
    </w:pPr>
    <w:rPr>
      <w:rFonts w:ascii="Times New Roman"/>
      <w:color w:val="000000"/>
      <w:sz w:val="28"/>
      <w:szCs w:val="28"/>
    </w:rPr>
  </w:style>
  <w:style w:type="paragraph" w:styleId="a4">
    <w:name w:val="footer"/>
    <w:basedOn w:val="a"/>
    <w:link w:val="Char"/>
    <w:uiPriority w:val="99"/>
    <w:unhideWhenUsed/>
    <w:qFormat/>
    <w:rsid w:val="00765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65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uiPriority w:val="99"/>
    <w:unhideWhenUsed/>
    <w:rsid w:val="00765CC4"/>
    <w:rPr>
      <w:color w:val="0000FF" w:themeColor="hyperlink"/>
      <w:u w:val="single"/>
    </w:rPr>
  </w:style>
  <w:style w:type="character" w:customStyle="1" w:styleId="Char0">
    <w:name w:val="页眉 Char"/>
    <w:basedOn w:val="a1"/>
    <w:link w:val="a5"/>
    <w:uiPriority w:val="99"/>
    <w:qFormat/>
    <w:rsid w:val="00765CC4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765CC4"/>
    <w:rPr>
      <w:sz w:val="18"/>
      <w:szCs w:val="18"/>
    </w:rPr>
  </w:style>
  <w:style w:type="character" w:customStyle="1" w:styleId="step1">
    <w:name w:val="step1"/>
    <w:basedOn w:val="a1"/>
    <w:qFormat/>
    <w:rsid w:val="00765CC4"/>
    <w:rPr>
      <w:color w:val="0F598C"/>
      <w:sz w:val="18"/>
      <w:szCs w:val="18"/>
    </w:rPr>
  </w:style>
  <w:style w:type="paragraph" w:customStyle="1" w:styleId="Default">
    <w:name w:val="Default"/>
    <w:rsid w:val="00765CC4"/>
    <w:pPr>
      <w:widowControl w:val="0"/>
      <w:autoSpaceDE w:val="0"/>
      <w:autoSpaceDN w:val="0"/>
      <w:adjustRightInd w:val="0"/>
    </w:pPr>
    <w:rPr>
      <w:rFonts w:ascii="仿宋_GB2312" w:hAnsi="仿宋_GB2312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765C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303</Words>
  <Characters>1731</Characters>
  <Application>Microsoft Office Word</Application>
  <DocSecurity>0</DocSecurity>
  <Lines>14</Lines>
  <Paragraphs>4</Paragraphs>
  <ScaleCrop>false</ScaleCrop>
  <Company>电脑公司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电脑公司</dc:creator>
  <cp:lastModifiedBy>Administrator</cp:lastModifiedBy>
  <cp:revision>33</cp:revision>
  <cp:lastPrinted>2022-06-17T05:12:00Z</cp:lastPrinted>
  <dcterms:created xsi:type="dcterms:W3CDTF">2022-06-16T01:28:00Z</dcterms:created>
  <dcterms:modified xsi:type="dcterms:W3CDTF">2022-06-18T01:51:00Z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CCC7A0BB152044A196EBB83399B3879F</vt:lpwstr>
  </property>
</Properties>
</file>