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教育乱收费摸查情况表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填报单位（盖章）：</w:t>
      </w:r>
    </w:p>
    <w:tbl>
      <w:tblPr>
        <w:tblStyle w:val="4"/>
        <w:tblW w:w="14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0"/>
        <w:gridCol w:w="1202"/>
        <w:gridCol w:w="2142"/>
        <w:gridCol w:w="467"/>
        <w:gridCol w:w="467"/>
        <w:gridCol w:w="467"/>
        <w:gridCol w:w="467"/>
        <w:gridCol w:w="2"/>
        <w:gridCol w:w="465"/>
        <w:gridCol w:w="467"/>
        <w:gridCol w:w="467"/>
        <w:gridCol w:w="467"/>
        <w:gridCol w:w="4"/>
        <w:gridCol w:w="463"/>
        <w:gridCol w:w="469"/>
        <w:gridCol w:w="465"/>
        <w:gridCol w:w="467"/>
        <w:gridCol w:w="6"/>
        <w:gridCol w:w="461"/>
        <w:gridCol w:w="467"/>
        <w:gridCol w:w="467"/>
        <w:gridCol w:w="467"/>
        <w:gridCol w:w="467"/>
        <w:gridCol w:w="467"/>
        <w:gridCol w:w="467"/>
        <w:gridCol w:w="481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收费问题</w:t>
            </w:r>
          </w:p>
        </w:tc>
        <w:tc>
          <w:tcPr>
            <w:tcW w:w="214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主要表现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形式</w:t>
            </w:r>
          </w:p>
        </w:tc>
        <w:tc>
          <w:tcPr>
            <w:tcW w:w="4672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公办学校</w:t>
            </w:r>
          </w:p>
        </w:tc>
        <w:tc>
          <w:tcPr>
            <w:tcW w:w="4682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民办学校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幼儿园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小学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初中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普通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高中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中职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中专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幼儿园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小学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初中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普通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高中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中职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中专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金额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金额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金额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金额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金额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金额</w:t>
            </w: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金额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金额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金额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金额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违规收取择校费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通过教育基金会等收取捐资助学费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违规收取补课费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以家长委员会名义摊派收取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饮水费、</w:t>
            </w:r>
            <w:r>
              <w:rPr>
                <w:rFonts w:hint="eastAsia" w:ascii="仿宋_GB2312" w:eastAsia="仿宋_GB2312"/>
                <w:szCs w:val="21"/>
              </w:rPr>
              <w:t>补课费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等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违规收取补课费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以课后服务等名义收取补课费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违规上调学费、住宿费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未经公示或高于公示标准收取费用等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违规上调伙食费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存在学校伙食价高量少质差、违规涨价问题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疫情期间违规收费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存在学费、住宿费跨学年或学期预收取、住宿费退还不到位、擅自增设收费项目、扩大收费范围、提高收费标准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中职学校特定违规收费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强制或变相强制收取技能培训费、以企业名义收取补习费、合作费、就业委托费等。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违规借用特长生名义收费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存在以特长生授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课、专业辅导及与机构合作名义收取有关费用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违规收取教辅资料费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存在校方推荐推销、指定购买或以家长委员会名义收取教辅资料费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学前教育违规收费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以特色课程、兴趣班等名义违规收取费用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违规上调保教费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未经公示或高于公示标准收取保教费</w:t>
            </w: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……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填表说明：1.“收费问题”请根据摸查重点内容按照细项进行填列；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2.“数量”请填写乱收费问题涉及学校数量。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6838" w:h="11906" w:orient="landscape"/>
      <w:pgMar w:top="1134" w:right="1134" w:bottom="1134" w:left="1134" w:header="851" w:footer="1191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color w:val="FFFFFF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  <w:r>
      <w:rPr>
        <w:rFonts w:ascii="宋体" w:hAnsi="宋体"/>
        <w:color w:val="FFFFFF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68"/>
    <w:rsid w:val="0003744C"/>
    <w:rsid w:val="006E3B20"/>
    <w:rsid w:val="009B0316"/>
    <w:rsid w:val="00C22868"/>
    <w:rsid w:val="3A6878A6"/>
    <w:rsid w:val="49747A20"/>
    <w:rsid w:val="4E65512F"/>
    <w:rsid w:val="514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2020-11-27T02:49:00Z</dcterms:created>
  <dc:creator>lw</dc:creator>
  <cp:lastModifiedBy>鸢渊•</cp:lastModifiedBy>
  <dcterms:modified xsi:type="dcterms:W3CDTF">2020-12-01T07:50:00Z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